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4D" w:rsidRPr="00682D4D" w:rsidRDefault="00682D4D" w:rsidP="00682D4D">
      <w:pPr>
        <w:keepNext/>
        <w:spacing w:before="240" w:after="60"/>
        <w:ind w:left="5400" w:hanging="5684"/>
        <w:jc w:val="center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</w:pPr>
      <w:r w:rsidRPr="00682D4D"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drawing>
          <wp:inline distT="0" distB="0" distL="0" distR="0">
            <wp:extent cx="844550" cy="702949"/>
            <wp:effectExtent l="19050" t="0" r="0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70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D4D" w:rsidRPr="00682D4D" w:rsidRDefault="00682D4D" w:rsidP="00682D4D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D4D">
        <w:rPr>
          <w:rFonts w:ascii="Times New Roman" w:hAnsi="Times New Roman" w:cs="Times New Roman"/>
          <w:sz w:val="24"/>
          <w:szCs w:val="24"/>
        </w:rPr>
        <w:t>Российская Федерация                                                                                                                                                  Самарская область</w:t>
      </w:r>
    </w:p>
    <w:p w:rsidR="00682D4D" w:rsidRDefault="00682D4D" w:rsidP="00682D4D">
      <w:pPr>
        <w:suppressAutoHyphens/>
        <w:autoSpaceDE w:val="0"/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682D4D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СОБРАНИЕ ПРЕДСТАВИТЕЛЕЙ СЕЛЬСКОГО ПОСЕЛЕНИЯ </w:t>
      </w:r>
      <w:r w:rsidR="00822592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ПИСКАЛЫ </w:t>
      </w:r>
      <w:r w:rsidRPr="00682D4D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МУНИЦИПАЛЬНОГО РАЙОНА </w:t>
      </w:r>
      <w:proofErr w:type="gramStart"/>
      <w:r w:rsidRPr="00682D4D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СТАВРОПОЛЬСКИЙ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682D4D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САМАРСКОЙ ОБЛАСТИ</w:t>
      </w:r>
    </w:p>
    <w:p w:rsidR="00682D4D" w:rsidRPr="00682D4D" w:rsidRDefault="00682D4D" w:rsidP="00682D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D4D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682D4D" w:rsidRPr="00682D4D" w:rsidRDefault="00682D4D" w:rsidP="00682D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2D4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605932">
        <w:rPr>
          <w:rFonts w:ascii="Times New Roman" w:hAnsi="Times New Roman" w:cs="Times New Roman"/>
          <w:bCs/>
          <w:sz w:val="24"/>
          <w:szCs w:val="24"/>
        </w:rPr>
        <w:t xml:space="preserve">25 августа </w:t>
      </w:r>
      <w:r w:rsidRPr="00682D4D">
        <w:rPr>
          <w:rFonts w:ascii="Times New Roman" w:hAnsi="Times New Roman" w:cs="Times New Roman"/>
          <w:bCs/>
          <w:sz w:val="24"/>
          <w:szCs w:val="24"/>
        </w:rPr>
        <w:t>2022 г.</w:t>
      </w:r>
      <w:r w:rsidRPr="00682D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</w:t>
      </w:r>
      <w:r w:rsidR="00605932">
        <w:rPr>
          <w:rFonts w:ascii="Times New Roman" w:hAnsi="Times New Roman" w:cs="Times New Roman"/>
          <w:sz w:val="24"/>
          <w:szCs w:val="24"/>
        </w:rPr>
        <w:t xml:space="preserve"> 70</w:t>
      </w:r>
    </w:p>
    <w:p w:rsidR="00682D4D" w:rsidRPr="00682D4D" w:rsidRDefault="00682D4D" w:rsidP="00682D4D">
      <w:pPr>
        <w:pStyle w:val="a7"/>
        <w:shd w:val="clear" w:color="auto" w:fill="FFFFFF"/>
        <w:jc w:val="center"/>
        <w:rPr>
          <w:b/>
          <w:color w:val="000000"/>
        </w:rPr>
      </w:pPr>
      <w:r w:rsidRPr="00682D4D">
        <w:rPr>
          <w:b/>
          <w:color w:val="000000"/>
        </w:rPr>
        <w:t xml:space="preserve">Об утверждении Положения «О порядке сообщения лицами, замещающими муниципальные должности в сельском поселении </w:t>
      </w:r>
      <w:proofErr w:type="spellStart"/>
      <w:r w:rsidR="00822592">
        <w:rPr>
          <w:b/>
          <w:color w:val="000000"/>
        </w:rPr>
        <w:t>Пискалы</w:t>
      </w:r>
      <w:proofErr w:type="spellEnd"/>
      <w:r w:rsidRPr="00682D4D">
        <w:rPr>
          <w:b/>
          <w:color w:val="000000"/>
        </w:rPr>
        <w:t xml:space="preserve">  муниципального района </w:t>
      </w:r>
      <w:proofErr w:type="gramStart"/>
      <w:r w:rsidRPr="00682D4D">
        <w:rPr>
          <w:b/>
          <w:color w:val="000000"/>
        </w:rPr>
        <w:t>Ставропольский</w:t>
      </w:r>
      <w:proofErr w:type="gramEnd"/>
      <w:r w:rsidRPr="00682D4D">
        <w:rPr>
          <w:b/>
          <w:color w:val="000000"/>
        </w:rPr>
        <w:t xml:space="preserve"> Самарской области, 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</w:r>
    </w:p>
    <w:p w:rsidR="00682D4D" w:rsidRPr="00682D4D" w:rsidRDefault="00682D4D" w:rsidP="00682D4D">
      <w:pPr>
        <w:spacing w:before="24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82D4D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14 статьи 13.1 Закона Самарской области от 10.03.2009                      № 23-ГД «О противодействии коррупции в Самарской области», введенной в действие Законом Самарской области от 11.02.2022 № 17-ГД</w:t>
      </w:r>
      <w:r w:rsidRPr="00682D4D">
        <w:rPr>
          <w:rFonts w:ascii="Times New Roman" w:hAnsi="Times New Roman" w:cs="Times New Roman"/>
          <w:bCs/>
          <w:sz w:val="24"/>
          <w:szCs w:val="24"/>
        </w:rPr>
        <w:t>,</w:t>
      </w:r>
      <w:r w:rsidRPr="00682D4D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 </w:t>
      </w:r>
      <w:r w:rsidRPr="00682D4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руководствуясь Федеральным законом от </w:t>
      </w:r>
      <w:r w:rsidRPr="00682D4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06.10.2003 N 131-ФЗ "Об общих принципах организации местного самоуправления в </w:t>
      </w:r>
      <w:r w:rsidRPr="00682D4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Российской   Федерации",   </w:t>
      </w:r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2D4D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682D4D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822592">
        <w:rPr>
          <w:rFonts w:ascii="Times New Roman" w:hAnsi="Times New Roman" w:cs="Times New Roman"/>
          <w:bCs/>
          <w:sz w:val="24"/>
          <w:szCs w:val="24"/>
        </w:rPr>
        <w:t>Пискалы</w:t>
      </w:r>
      <w:proofErr w:type="spellEnd"/>
      <w:r w:rsidRPr="00682D4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Ставропольский Самарской области, принятого решением Собрания представителей сельского поселения </w:t>
      </w:r>
      <w:proofErr w:type="spellStart"/>
      <w:r w:rsidR="00822592">
        <w:rPr>
          <w:rFonts w:ascii="Times New Roman" w:hAnsi="Times New Roman" w:cs="Times New Roman"/>
          <w:bCs/>
          <w:sz w:val="24"/>
          <w:szCs w:val="24"/>
        </w:rPr>
        <w:t>Пискалы</w:t>
      </w:r>
      <w:proofErr w:type="spellEnd"/>
      <w:proofErr w:type="gramEnd"/>
      <w:r w:rsidR="00822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82D4D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Ставропольский Самарской области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F9714D">
        <w:rPr>
          <w:rFonts w:ascii="Times New Roman" w:hAnsi="Times New Roman" w:cs="Times New Roman"/>
          <w:bCs/>
          <w:sz w:val="24"/>
          <w:szCs w:val="24"/>
        </w:rPr>
        <w:t xml:space="preserve">10.09.2019 </w:t>
      </w:r>
      <w:r w:rsidRPr="00682D4D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F9714D">
        <w:rPr>
          <w:rFonts w:ascii="Times New Roman" w:hAnsi="Times New Roman" w:cs="Times New Roman"/>
          <w:bCs/>
          <w:sz w:val="24"/>
          <w:szCs w:val="24"/>
        </w:rPr>
        <w:t>159</w:t>
      </w:r>
      <w:r w:rsidRPr="00682D4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82D4D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Pr="00682D4D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F9714D">
        <w:rPr>
          <w:rFonts w:ascii="Times New Roman" w:hAnsi="Times New Roman" w:cs="Times New Roman"/>
          <w:bCs/>
          <w:sz w:val="24"/>
          <w:szCs w:val="24"/>
        </w:rPr>
        <w:t>Пискалы</w:t>
      </w:r>
      <w:proofErr w:type="spellEnd"/>
      <w:r w:rsidRPr="00682D4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Ставропольский Самарской</w:t>
      </w:r>
      <w:proofErr w:type="gramEnd"/>
      <w:r w:rsidRPr="00682D4D">
        <w:rPr>
          <w:rFonts w:ascii="Times New Roman" w:hAnsi="Times New Roman" w:cs="Times New Roman"/>
          <w:bCs/>
          <w:sz w:val="24"/>
          <w:szCs w:val="24"/>
        </w:rPr>
        <w:t xml:space="preserve"> области </w:t>
      </w:r>
    </w:p>
    <w:p w:rsidR="00682D4D" w:rsidRPr="00682D4D" w:rsidRDefault="00682D4D" w:rsidP="00682D4D">
      <w:pPr>
        <w:spacing w:before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D4D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682D4D" w:rsidRPr="00682D4D" w:rsidRDefault="00682D4D" w:rsidP="00682D4D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D4D">
        <w:rPr>
          <w:rFonts w:ascii="Times New Roman" w:hAnsi="Times New Roman" w:cs="Times New Roman"/>
          <w:sz w:val="24"/>
          <w:szCs w:val="24"/>
        </w:rPr>
        <w:t xml:space="preserve">1. </w:t>
      </w:r>
      <w:r w:rsidRPr="00682D4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Утвердить   Положение   "О   порядке сообщения лицами, замещающими муниципальные должности в </w:t>
      </w:r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сельском поселении </w:t>
      </w:r>
      <w:proofErr w:type="spellStart"/>
      <w:r w:rsidR="004575AE">
        <w:rPr>
          <w:rFonts w:ascii="Times New Roman" w:hAnsi="Times New Roman" w:cs="Times New Roman"/>
          <w:color w:val="000000"/>
          <w:sz w:val="24"/>
          <w:szCs w:val="24"/>
        </w:rPr>
        <w:t>Пискалы</w:t>
      </w:r>
      <w:proofErr w:type="spellEnd"/>
      <w:r w:rsidR="004575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gramStart"/>
      <w:r w:rsidRPr="00682D4D">
        <w:rPr>
          <w:rFonts w:ascii="Times New Roman" w:hAnsi="Times New Roman" w:cs="Times New Roman"/>
          <w:color w:val="000000"/>
          <w:sz w:val="24"/>
          <w:szCs w:val="24"/>
        </w:rPr>
        <w:t>Ставропольский</w:t>
      </w:r>
      <w:proofErr w:type="gramEnd"/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82D4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" согласно </w:t>
      </w:r>
      <w:r w:rsidRPr="00682D4D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приложению.</w:t>
      </w:r>
    </w:p>
    <w:p w:rsidR="00682D4D" w:rsidRPr="00682D4D" w:rsidRDefault="00682D4D" w:rsidP="00682D4D">
      <w:pPr>
        <w:ind w:firstLine="72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82D4D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 в газете «</w:t>
      </w:r>
      <w:r w:rsidR="004575AE">
        <w:rPr>
          <w:rFonts w:ascii="Times New Roman" w:hAnsi="Times New Roman" w:cs="Times New Roman"/>
          <w:sz w:val="24"/>
          <w:szCs w:val="24"/>
        </w:rPr>
        <w:t xml:space="preserve">Вестник сельского поселения </w:t>
      </w:r>
      <w:proofErr w:type="spellStart"/>
      <w:r w:rsidR="004575AE">
        <w:rPr>
          <w:rFonts w:ascii="Times New Roman" w:hAnsi="Times New Roman" w:cs="Times New Roman"/>
          <w:sz w:val="24"/>
          <w:szCs w:val="24"/>
        </w:rPr>
        <w:t>Пискалы</w:t>
      </w:r>
      <w:proofErr w:type="spellEnd"/>
      <w:r w:rsidRPr="00682D4D">
        <w:rPr>
          <w:rFonts w:ascii="Times New Roman" w:hAnsi="Times New Roman" w:cs="Times New Roman"/>
          <w:sz w:val="24"/>
          <w:szCs w:val="24"/>
        </w:rPr>
        <w:t xml:space="preserve">» </w:t>
      </w:r>
      <w:r w:rsidRPr="00682D4D">
        <w:rPr>
          <w:rFonts w:ascii="Times New Roman" w:hAnsi="Times New Roman" w:cs="Times New Roman"/>
          <w:spacing w:val="-3"/>
          <w:sz w:val="24"/>
          <w:szCs w:val="24"/>
        </w:rPr>
        <w:t xml:space="preserve">и </w:t>
      </w:r>
      <w:r w:rsidRPr="00682D4D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сельского поселения </w:t>
      </w:r>
      <w:proofErr w:type="spellStart"/>
      <w:r w:rsidR="004575AE">
        <w:rPr>
          <w:rFonts w:ascii="Times New Roman" w:hAnsi="Times New Roman" w:cs="Times New Roman"/>
          <w:sz w:val="24"/>
          <w:szCs w:val="24"/>
        </w:rPr>
        <w:t>Пискалы</w:t>
      </w:r>
      <w:proofErr w:type="spellEnd"/>
      <w:r w:rsidRPr="00682D4D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682D4D">
        <w:rPr>
          <w:rStyle w:val="-"/>
          <w:rFonts w:ascii="Times New Roman" w:hAnsi="Times New Roman" w:cs="Times New Roman"/>
          <w:color w:val="000000"/>
          <w:sz w:val="24"/>
          <w:szCs w:val="24"/>
        </w:rPr>
        <w:t xml:space="preserve">  </w:t>
      </w:r>
      <w:hyperlink r:id="rId9" w:history="1">
        <w:r w:rsidR="004575AE" w:rsidRPr="0000300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</w:t>
        </w:r>
        <w:r w:rsidR="004575AE" w:rsidRPr="0000300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proofErr w:type="spellStart"/>
        <w:r w:rsidR="004575AE" w:rsidRPr="0000300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piskali</w:t>
        </w:r>
        <w:proofErr w:type="spellEnd"/>
        <w:r w:rsidR="004575AE" w:rsidRPr="0000300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4575AE" w:rsidRPr="0000300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stavrsp</w:t>
        </w:r>
        <w:proofErr w:type="spellEnd"/>
        <w:r w:rsidR="004575AE" w:rsidRPr="0000300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4575AE" w:rsidRPr="0000300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682D4D">
        <w:rPr>
          <w:rFonts w:ascii="Times New Roman" w:hAnsi="Times New Roman" w:cs="Times New Roman"/>
          <w:sz w:val="24"/>
          <w:szCs w:val="24"/>
        </w:rPr>
        <w:t xml:space="preserve">. </w:t>
      </w:r>
      <w:r w:rsidRPr="00682D4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</w:p>
    <w:p w:rsidR="00682D4D" w:rsidRPr="00682D4D" w:rsidRDefault="00682D4D" w:rsidP="00682D4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D4D">
        <w:rPr>
          <w:rFonts w:ascii="Times New Roman" w:hAnsi="Times New Roman" w:cs="Times New Roman"/>
          <w:spacing w:val="-11"/>
          <w:sz w:val="24"/>
          <w:szCs w:val="24"/>
        </w:rPr>
        <w:t xml:space="preserve">3.    </w:t>
      </w:r>
      <w:r w:rsidRPr="00682D4D">
        <w:rPr>
          <w:rFonts w:ascii="Times New Roman" w:hAnsi="Times New Roman" w:cs="Times New Roman"/>
          <w:sz w:val="24"/>
          <w:szCs w:val="24"/>
        </w:rPr>
        <w:t xml:space="preserve">Решение вступает в силу со после его официального опубликования.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502"/>
      </w:tblGrid>
      <w:tr w:rsidR="00682D4D" w:rsidRPr="00682D4D" w:rsidTr="00686E53">
        <w:tc>
          <w:tcPr>
            <w:tcW w:w="5495" w:type="dxa"/>
            <w:shd w:val="clear" w:color="auto" w:fill="auto"/>
          </w:tcPr>
          <w:p w:rsidR="00682D4D" w:rsidRPr="00682D4D" w:rsidRDefault="00682D4D" w:rsidP="002A662C">
            <w:pPr>
              <w:tabs>
                <w:tab w:val="left" w:pos="1000"/>
                <w:tab w:val="left" w:pos="2552"/>
              </w:tabs>
              <w:spacing w:line="240" w:lineRule="auto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  <w:p w:rsidR="00682D4D" w:rsidRPr="00682D4D" w:rsidRDefault="00682D4D" w:rsidP="004575AE">
            <w:pPr>
              <w:tabs>
                <w:tab w:val="left" w:pos="100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4D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представителей</w:t>
            </w:r>
          </w:p>
          <w:p w:rsidR="00682D4D" w:rsidRPr="00682D4D" w:rsidRDefault="00682D4D" w:rsidP="004575AE">
            <w:pPr>
              <w:tabs>
                <w:tab w:val="left" w:pos="100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D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="004575AE">
              <w:rPr>
                <w:rFonts w:ascii="Times New Roman" w:hAnsi="Times New Roman" w:cs="Times New Roman"/>
                <w:sz w:val="24"/>
                <w:szCs w:val="24"/>
              </w:rPr>
              <w:t>Пискалы</w:t>
            </w:r>
            <w:proofErr w:type="spellEnd"/>
          </w:p>
          <w:p w:rsidR="00682D4D" w:rsidRPr="00682D4D" w:rsidRDefault="00682D4D" w:rsidP="004575AE">
            <w:pPr>
              <w:tabs>
                <w:tab w:val="left" w:pos="100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D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682D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Ставропольский</w:t>
            </w:r>
            <w:proofErr w:type="gramEnd"/>
            <w:r w:rsidRPr="00682D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82D4D" w:rsidRPr="004575AE" w:rsidRDefault="00682D4D" w:rsidP="002A662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D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_______________ </w:t>
            </w:r>
            <w:proofErr w:type="spellStart"/>
            <w:r w:rsidR="004575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А.А.Рассолов</w:t>
            </w:r>
            <w:proofErr w:type="spellEnd"/>
          </w:p>
        </w:tc>
        <w:tc>
          <w:tcPr>
            <w:tcW w:w="4502" w:type="dxa"/>
            <w:shd w:val="clear" w:color="auto" w:fill="auto"/>
          </w:tcPr>
          <w:p w:rsidR="00682D4D" w:rsidRPr="00682D4D" w:rsidRDefault="00682D4D" w:rsidP="002A662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2D4D" w:rsidRPr="00682D4D" w:rsidRDefault="00682D4D" w:rsidP="002A66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Pr="00682D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="004575AE">
              <w:rPr>
                <w:rFonts w:ascii="Times New Roman" w:hAnsi="Times New Roman" w:cs="Times New Roman"/>
                <w:sz w:val="24"/>
                <w:szCs w:val="24"/>
              </w:rPr>
              <w:t>Пискалы</w:t>
            </w:r>
            <w:proofErr w:type="spellEnd"/>
            <w:r w:rsidR="002A6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82D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682D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Ставропольский</w:t>
            </w:r>
            <w:proofErr w:type="gramEnd"/>
            <w:r w:rsidRPr="00682D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  <w:p w:rsidR="00682D4D" w:rsidRPr="00E5317B" w:rsidRDefault="00682D4D" w:rsidP="002A66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D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</w:t>
            </w:r>
            <w:proofErr w:type="spellStart"/>
            <w:r w:rsidR="00E531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С.А.Жилкина</w:t>
            </w:r>
            <w:proofErr w:type="spellEnd"/>
            <w:r w:rsidRPr="00682D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82D4D" w:rsidRPr="00682D4D" w:rsidRDefault="00682D4D" w:rsidP="002A662C">
      <w:pPr>
        <w:tabs>
          <w:tab w:val="num" w:pos="20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E5317B" w:rsidRDefault="00E5317B" w:rsidP="00682D4D">
      <w:pPr>
        <w:tabs>
          <w:tab w:val="num" w:pos="200"/>
        </w:tabs>
        <w:jc w:val="right"/>
        <w:outlineLvl w:val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682D4D" w:rsidRPr="00682D4D" w:rsidRDefault="00682D4D" w:rsidP="00682D4D">
      <w:pPr>
        <w:tabs>
          <w:tab w:val="num" w:pos="200"/>
        </w:tabs>
        <w:jc w:val="right"/>
        <w:outlineLvl w:val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Приложение</w:t>
      </w:r>
    </w:p>
    <w:p w:rsidR="00682D4D" w:rsidRPr="00682D4D" w:rsidRDefault="00682D4D" w:rsidP="00E5317B">
      <w:pPr>
        <w:tabs>
          <w:tab w:val="num" w:pos="200"/>
        </w:tabs>
        <w:spacing w:after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pacing w:val="-9"/>
          <w:sz w:val="24"/>
          <w:szCs w:val="24"/>
        </w:rPr>
        <w:lastRenderedPageBreak/>
        <w:t xml:space="preserve"> к Решению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Собрания п</w:t>
      </w:r>
      <w:r w:rsidRPr="00682D4D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редставителей</w:t>
      </w:r>
    </w:p>
    <w:p w:rsidR="00682D4D" w:rsidRPr="00682D4D" w:rsidRDefault="00682D4D" w:rsidP="00E5317B">
      <w:pPr>
        <w:shd w:val="clear" w:color="auto" w:fill="FFFFFF"/>
        <w:tabs>
          <w:tab w:val="left" w:leader="underscore" w:pos="8806"/>
        </w:tabs>
        <w:spacing w:after="0" w:line="230" w:lineRule="exact"/>
        <w:ind w:left="5738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82D4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сельского поселения</w:t>
      </w:r>
      <w:r w:rsidR="00E5317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="00E5317B">
        <w:rPr>
          <w:rFonts w:ascii="Times New Roman" w:hAnsi="Times New Roman" w:cs="Times New Roman"/>
          <w:color w:val="000000"/>
          <w:spacing w:val="-8"/>
          <w:sz w:val="24"/>
          <w:szCs w:val="24"/>
        </w:rPr>
        <w:t>Пискалы</w:t>
      </w:r>
      <w:proofErr w:type="spellEnd"/>
      <w:r w:rsidRPr="00682D4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82D4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муниципаль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ного района                  </w:t>
      </w:r>
      <w:r w:rsidRPr="00682D4D">
        <w:rPr>
          <w:rFonts w:ascii="Times New Roman" w:hAnsi="Times New Roman" w:cs="Times New Roman"/>
          <w:color w:val="000000"/>
          <w:spacing w:val="-10"/>
          <w:sz w:val="24"/>
          <w:szCs w:val="24"/>
        </w:rPr>
        <w:t>Ставропольский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82D4D">
        <w:rPr>
          <w:rFonts w:ascii="Times New Roman" w:hAnsi="Times New Roman" w:cs="Times New Roman"/>
          <w:color w:val="000000"/>
          <w:sz w:val="24"/>
          <w:szCs w:val="24"/>
        </w:rPr>
        <w:t>Самарской области</w:t>
      </w:r>
      <w:r w:rsidRPr="00682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0593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05932" w:rsidRPr="00605932">
        <w:rPr>
          <w:rFonts w:ascii="Times New Roman" w:hAnsi="Times New Roman" w:cs="Times New Roman"/>
          <w:color w:val="000000"/>
          <w:sz w:val="24"/>
          <w:szCs w:val="24"/>
          <w:u w:val="single"/>
        </w:rPr>
        <w:t>25.08</w:t>
      </w:r>
      <w:r w:rsidR="00605932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605932">
        <w:rPr>
          <w:rFonts w:ascii="Times New Roman" w:hAnsi="Times New Roman" w:cs="Times New Roman"/>
          <w:color w:val="000000"/>
          <w:sz w:val="24"/>
          <w:szCs w:val="24"/>
          <w:u w:val="single"/>
        </w:rPr>
        <w:t>2022</w:t>
      </w:r>
      <w:r w:rsidRPr="00682D4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 </w:t>
      </w:r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605932">
        <w:rPr>
          <w:rFonts w:ascii="Times New Roman" w:hAnsi="Times New Roman" w:cs="Times New Roman"/>
          <w:color w:val="000000"/>
          <w:sz w:val="24"/>
          <w:szCs w:val="24"/>
          <w:u w:val="single"/>
        </w:rPr>
        <w:t>70</w:t>
      </w:r>
    </w:p>
    <w:p w:rsidR="00682D4D" w:rsidRPr="00682D4D" w:rsidRDefault="00682D4D" w:rsidP="00682D4D">
      <w:pPr>
        <w:shd w:val="clear" w:color="auto" w:fill="FFFFFF"/>
        <w:tabs>
          <w:tab w:val="left" w:leader="underscore" w:pos="7078"/>
        </w:tabs>
        <w:spacing w:before="14" w:line="223" w:lineRule="exact"/>
        <w:ind w:left="5738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82D4D" w:rsidRPr="00682D4D" w:rsidRDefault="00682D4D" w:rsidP="00682D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2D4D" w:rsidRPr="00682D4D" w:rsidRDefault="00682D4D" w:rsidP="00682D4D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2D4D" w:rsidRPr="00682D4D" w:rsidRDefault="00682D4D" w:rsidP="00682D4D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682D4D" w:rsidRPr="00682D4D" w:rsidRDefault="00682D4D" w:rsidP="00682D4D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порядке сообщения лицами, замещающими муниципальные должности в сельском поселении </w:t>
      </w:r>
      <w:proofErr w:type="spellStart"/>
      <w:r w:rsidR="00E5317B">
        <w:rPr>
          <w:rFonts w:ascii="Times New Roman" w:hAnsi="Times New Roman" w:cs="Times New Roman"/>
          <w:b/>
          <w:color w:val="000000"/>
          <w:sz w:val="24"/>
          <w:szCs w:val="24"/>
        </w:rPr>
        <w:t>Пискалы</w:t>
      </w:r>
      <w:proofErr w:type="spellEnd"/>
      <w:r w:rsidR="00E531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2D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района </w:t>
      </w:r>
      <w:proofErr w:type="gramStart"/>
      <w:r w:rsidRPr="00682D4D">
        <w:rPr>
          <w:rFonts w:ascii="Times New Roman" w:hAnsi="Times New Roman" w:cs="Times New Roman"/>
          <w:b/>
          <w:color w:val="000000"/>
          <w:sz w:val="24"/>
          <w:szCs w:val="24"/>
        </w:rPr>
        <w:t>Ставропольский</w:t>
      </w:r>
      <w:proofErr w:type="gramEnd"/>
      <w:r w:rsidRPr="00682D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Самарской области, </w:t>
      </w:r>
    </w:p>
    <w:p w:rsidR="00682D4D" w:rsidRPr="00682D4D" w:rsidRDefault="00682D4D" w:rsidP="00682D4D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b/>
          <w:color w:val="00000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82D4D" w:rsidRPr="00682D4D" w:rsidRDefault="00682D4D" w:rsidP="00682D4D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2D4D" w:rsidRPr="00682D4D" w:rsidRDefault="00682D4D" w:rsidP="00682D4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определяет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82D4D" w:rsidRPr="00682D4D" w:rsidRDefault="00682D4D" w:rsidP="00682D4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682D4D">
        <w:rPr>
          <w:rFonts w:ascii="Times New Roman" w:hAnsi="Times New Roman" w:cs="Times New Roman"/>
          <w:color w:val="000000"/>
          <w:sz w:val="24"/>
          <w:szCs w:val="24"/>
        </w:rPr>
        <w:t>сообщать</w:t>
      </w:r>
      <w:proofErr w:type="gramEnd"/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82D4D" w:rsidRPr="00682D4D" w:rsidRDefault="00682D4D" w:rsidP="00682D4D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по форме согласно приложению 1 к Положению о порядке сообщения лицами, замещающими муниципальные должности в сельском поселении </w:t>
      </w:r>
      <w:proofErr w:type="spellStart"/>
      <w:r w:rsidR="00E5317B">
        <w:rPr>
          <w:rFonts w:ascii="Times New Roman" w:hAnsi="Times New Roman" w:cs="Times New Roman"/>
          <w:color w:val="000000"/>
          <w:sz w:val="24"/>
          <w:szCs w:val="24"/>
        </w:rPr>
        <w:t>Пискалы</w:t>
      </w:r>
      <w:proofErr w:type="spellEnd"/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Ставропольский Самарской области, о возникновении личной заинтересованности при исполнении должностных обязанностей, которая приводит или</w:t>
      </w:r>
      <w:proofErr w:type="gramEnd"/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привести к конфликту интересов (далее – Положение).</w:t>
      </w:r>
    </w:p>
    <w:p w:rsidR="00682D4D" w:rsidRPr="00682D4D" w:rsidRDefault="00682D4D" w:rsidP="00682D4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подается в Собрание представителей сельского поселения </w:t>
      </w:r>
      <w:proofErr w:type="spellStart"/>
      <w:r w:rsidR="00E5317B">
        <w:rPr>
          <w:rFonts w:ascii="Times New Roman" w:hAnsi="Times New Roman" w:cs="Times New Roman"/>
          <w:color w:val="000000"/>
          <w:sz w:val="24"/>
          <w:szCs w:val="24"/>
        </w:rPr>
        <w:t>Пискалы</w:t>
      </w:r>
      <w:proofErr w:type="spellEnd"/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gramStart"/>
      <w:r w:rsidRPr="00682D4D">
        <w:rPr>
          <w:rFonts w:ascii="Times New Roman" w:hAnsi="Times New Roman" w:cs="Times New Roman"/>
          <w:color w:val="000000"/>
          <w:sz w:val="24"/>
          <w:szCs w:val="24"/>
        </w:rPr>
        <w:t>Ставропольский</w:t>
      </w:r>
      <w:proofErr w:type="gramEnd"/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и регистрируется в журнале регистрации уведомлений, форма которого определена приложением 2 к Положению. Листы журнала должны быть пронумерованы, прошнурованы и скреплены печатью Собрания представителей сельского поселения </w:t>
      </w:r>
      <w:proofErr w:type="spellStart"/>
      <w:r w:rsidR="00E5317B">
        <w:rPr>
          <w:rFonts w:ascii="Times New Roman" w:hAnsi="Times New Roman" w:cs="Times New Roman"/>
          <w:color w:val="000000"/>
          <w:sz w:val="24"/>
          <w:szCs w:val="24"/>
        </w:rPr>
        <w:t>Пискалы</w:t>
      </w:r>
      <w:proofErr w:type="spellEnd"/>
      <w:r w:rsidR="00E5317B"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gramStart"/>
      <w:r w:rsidRPr="00682D4D">
        <w:rPr>
          <w:rFonts w:ascii="Times New Roman" w:hAnsi="Times New Roman" w:cs="Times New Roman"/>
          <w:color w:val="000000"/>
          <w:sz w:val="24"/>
          <w:szCs w:val="24"/>
        </w:rPr>
        <w:t>Ставропольский</w:t>
      </w:r>
      <w:proofErr w:type="gramEnd"/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области.</w:t>
      </w:r>
    </w:p>
    <w:p w:rsidR="00682D4D" w:rsidRPr="00682D4D" w:rsidRDefault="00682D4D" w:rsidP="00682D4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>Копия уведомления с отметкой о регистрации выдается лицу, подавшему уведомление, на руки под роспись в журнале о регистрации уведомлений либо направляется по почте с уведомлением о получении.</w:t>
      </w:r>
    </w:p>
    <w:p w:rsidR="00682D4D" w:rsidRPr="00682D4D" w:rsidRDefault="00682D4D" w:rsidP="00682D4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представителей сельского поселения </w:t>
      </w:r>
      <w:proofErr w:type="spellStart"/>
      <w:r w:rsidR="00672A02">
        <w:rPr>
          <w:rFonts w:ascii="Times New Roman" w:hAnsi="Times New Roman" w:cs="Times New Roman"/>
          <w:color w:val="000000"/>
          <w:sz w:val="24"/>
          <w:szCs w:val="24"/>
        </w:rPr>
        <w:t>Пискалы</w:t>
      </w:r>
      <w:proofErr w:type="spellEnd"/>
      <w:r w:rsidR="00672A02"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2D4D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Ставропольский Самарской области для осуществления предварительного рассмотрения уведомления в течени</w:t>
      </w:r>
      <w:proofErr w:type="gramStart"/>
      <w:r w:rsidRPr="00682D4D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 3 рабочих дней со дня поступления уведомления в Собрание представителей сельского поселения </w:t>
      </w:r>
      <w:proofErr w:type="spellStart"/>
      <w:r w:rsidR="00672A02">
        <w:rPr>
          <w:rFonts w:ascii="Times New Roman" w:hAnsi="Times New Roman" w:cs="Times New Roman"/>
          <w:color w:val="000000"/>
          <w:sz w:val="24"/>
          <w:szCs w:val="24"/>
        </w:rPr>
        <w:t>Пискалы</w:t>
      </w:r>
      <w:proofErr w:type="spellEnd"/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Ставропольский Самарской области направляет его в комиссию, образованную Собранием представителей сельского поселения </w:t>
      </w:r>
      <w:proofErr w:type="spellStart"/>
      <w:r w:rsidR="00672A02">
        <w:rPr>
          <w:rFonts w:ascii="Times New Roman" w:hAnsi="Times New Roman" w:cs="Times New Roman"/>
          <w:color w:val="000000"/>
          <w:sz w:val="24"/>
          <w:szCs w:val="24"/>
        </w:rPr>
        <w:t>Пискалы</w:t>
      </w:r>
      <w:proofErr w:type="spellEnd"/>
      <w:r w:rsidR="00672A02"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2D4D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Ставропольский Самарской области для рассмотрения ситуации конфликта интересов (далее – Комиссия).</w:t>
      </w:r>
    </w:p>
    <w:p w:rsidR="00682D4D" w:rsidRPr="00682D4D" w:rsidRDefault="00682D4D" w:rsidP="00682D4D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682D4D">
        <w:rPr>
          <w:rFonts w:ascii="Times New Roman" w:hAnsi="Times New Roman" w:cs="Times New Roman"/>
          <w:color w:val="000000"/>
          <w:sz w:val="24"/>
          <w:szCs w:val="24"/>
        </w:rPr>
        <w:t>Комиссия при рассмотрении уведомления имеет право запрашивать и получать в письменном виде от лица, направившего уведомление, пояснения по изложенным в них обстоятельствам и принимать решение о необходимости направления в установленном порядке запросов 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муниципального образования Самарской области и заинтересованные организации.</w:t>
      </w:r>
      <w:proofErr w:type="gramEnd"/>
    </w:p>
    <w:p w:rsidR="00682D4D" w:rsidRPr="00682D4D" w:rsidRDefault="00682D4D" w:rsidP="00682D4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>По результатам предварительного рассмотрения уведомления Комиссия в течени</w:t>
      </w:r>
      <w:proofErr w:type="gramStart"/>
      <w:r w:rsidRPr="00682D4D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 7 рабочих дней со дня поступления уведомления в Комиссию подготавливает мотивированное заключение.</w:t>
      </w:r>
    </w:p>
    <w:p w:rsidR="00682D4D" w:rsidRPr="00682D4D" w:rsidRDefault="00682D4D" w:rsidP="00682D4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Уведомление, мотивированное заключение и другие материалы, полученные в ходе предварительного рассмотрения уведомления, представляются председателю Собрания представителей сельского поселения </w:t>
      </w:r>
      <w:proofErr w:type="spellStart"/>
      <w:r w:rsidR="005C55D1">
        <w:rPr>
          <w:rFonts w:ascii="Times New Roman" w:hAnsi="Times New Roman" w:cs="Times New Roman"/>
          <w:color w:val="000000"/>
          <w:sz w:val="24"/>
          <w:szCs w:val="24"/>
        </w:rPr>
        <w:t>Пискалы</w:t>
      </w:r>
      <w:proofErr w:type="spellEnd"/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Ставропольский Самарской области в течени</w:t>
      </w:r>
      <w:proofErr w:type="gramStart"/>
      <w:r w:rsidRPr="00682D4D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 10 рабочих дней со дня поступления уведомления в орган и подлежат рассмотрению Собранием представителей сельского поселения </w:t>
      </w:r>
      <w:proofErr w:type="spellStart"/>
      <w:r w:rsidR="005C55D1">
        <w:rPr>
          <w:rFonts w:ascii="Times New Roman" w:hAnsi="Times New Roman" w:cs="Times New Roman"/>
          <w:color w:val="000000"/>
          <w:sz w:val="24"/>
          <w:szCs w:val="24"/>
        </w:rPr>
        <w:t>Пискалы</w:t>
      </w:r>
      <w:proofErr w:type="spellEnd"/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Ставропольский Самарской области на ближайшем заседании.</w:t>
      </w:r>
    </w:p>
    <w:p w:rsidR="00682D4D" w:rsidRPr="00682D4D" w:rsidRDefault="00682D4D" w:rsidP="00682D4D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    В случае направления запросов, указанных в абзаце втором пункта 5 Положения, уведомление, мотивированное заключение и другие материалы представляются председателю Собрания представителей сельского поселения </w:t>
      </w:r>
      <w:proofErr w:type="spellStart"/>
      <w:r w:rsidR="005C55D1">
        <w:rPr>
          <w:rFonts w:ascii="Times New Roman" w:hAnsi="Times New Roman" w:cs="Times New Roman"/>
          <w:color w:val="000000"/>
          <w:sz w:val="24"/>
          <w:szCs w:val="24"/>
        </w:rPr>
        <w:t>Пискалы</w:t>
      </w:r>
      <w:proofErr w:type="spellEnd"/>
      <w:r w:rsidR="005C55D1"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2D4D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Ставропольский Самарской области в течени</w:t>
      </w:r>
      <w:proofErr w:type="gramStart"/>
      <w:r w:rsidRPr="00682D4D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 45 дней со дня поступления уведомления в Комиссию. Указанный срок может быть продлен, но не более чем на 30 дней.</w:t>
      </w:r>
    </w:p>
    <w:p w:rsidR="00682D4D" w:rsidRPr="00682D4D" w:rsidRDefault="00682D4D" w:rsidP="00682D4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уведомления Собранием представителей сельского поселения </w:t>
      </w:r>
      <w:proofErr w:type="spellStart"/>
      <w:r w:rsidR="005C55D1">
        <w:rPr>
          <w:rFonts w:ascii="Times New Roman" w:hAnsi="Times New Roman" w:cs="Times New Roman"/>
          <w:color w:val="000000"/>
          <w:sz w:val="24"/>
          <w:szCs w:val="24"/>
        </w:rPr>
        <w:t>Пискалы</w:t>
      </w:r>
      <w:proofErr w:type="spellEnd"/>
      <w:r w:rsidR="005C55D1"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gramStart"/>
      <w:r w:rsidRPr="00682D4D">
        <w:rPr>
          <w:rFonts w:ascii="Times New Roman" w:hAnsi="Times New Roman" w:cs="Times New Roman"/>
          <w:color w:val="000000"/>
          <w:sz w:val="24"/>
          <w:szCs w:val="24"/>
        </w:rPr>
        <w:t>Ставропольский</w:t>
      </w:r>
      <w:proofErr w:type="gramEnd"/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принимается одно из следующих решений:</w:t>
      </w:r>
    </w:p>
    <w:p w:rsidR="00682D4D" w:rsidRPr="00682D4D" w:rsidRDefault="00682D4D" w:rsidP="00682D4D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82D4D" w:rsidRPr="00682D4D" w:rsidRDefault="00682D4D" w:rsidP="00682D4D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82D4D" w:rsidRPr="00682D4D" w:rsidRDefault="00682D4D" w:rsidP="00682D4D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682D4D" w:rsidRPr="00682D4D" w:rsidRDefault="00682D4D" w:rsidP="00682D4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принятия решений, предусмотренных подпунктами «б» и «в» пункта 8 Положения, в соответствии с законодательством Российской Федерации председатель Собрания представителей сельского поселения </w:t>
      </w:r>
      <w:proofErr w:type="spellStart"/>
      <w:r w:rsidR="002536D0">
        <w:rPr>
          <w:rFonts w:ascii="Times New Roman" w:hAnsi="Times New Roman" w:cs="Times New Roman"/>
          <w:color w:val="000000"/>
          <w:sz w:val="24"/>
          <w:szCs w:val="24"/>
        </w:rPr>
        <w:t>Пискалы</w:t>
      </w:r>
      <w:proofErr w:type="spellEnd"/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Ставропольский Самарской области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proofErr w:type="gramEnd"/>
    </w:p>
    <w:p w:rsidR="00682D4D" w:rsidRPr="00682D4D" w:rsidRDefault="00682D4D" w:rsidP="00682D4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>Копия принятого решения вручается или направляется заказной почтой лицу, подавшему уведомление, не позднее одного рабочего дня со дня его принятия.</w:t>
      </w:r>
    </w:p>
    <w:p w:rsidR="00682D4D" w:rsidRPr="00682D4D" w:rsidRDefault="00682D4D" w:rsidP="00682D4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>Уведомление и иные материалы, связанные с рассмотрением уведомления, приобщаются к личному делу лица, подавшего уведомление.</w:t>
      </w:r>
    </w:p>
    <w:p w:rsidR="00682D4D" w:rsidRPr="00682D4D" w:rsidRDefault="00682D4D" w:rsidP="00682D4D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2D4D" w:rsidRPr="00682D4D" w:rsidRDefault="00682D4D" w:rsidP="00682D4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2D4D" w:rsidRPr="00682D4D" w:rsidRDefault="00682D4D" w:rsidP="00682D4D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2D4D" w:rsidRPr="00682D4D" w:rsidRDefault="00682D4D" w:rsidP="00682D4D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2D4D" w:rsidRPr="00682D4D" w:rsidRDefault="00682D4D" w:rsidP="00682D4D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2D4D" w:rsidRDefault="00682D4D" w:rsidP="00682D4D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662C" w:rsidRDefault="002A662C" w:rsidP="00682D4D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662C" w:rsidRDefault="002A662C" w:rsidP="00682D4D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662C" w:rsidRPr="00682D4D" w:rsidRDefault="002A662C" w:rsidP="00682D4D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2D4D" w:rsidRDefault="00682D4D" w:rsidP="00682D4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662C" w:rsidRPr="00682D4D" w:rsidRDefault="002A662C" w:rsidP="00682D4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6D0" w:rsidRDefault="002536D0" w:rsidP="00682D4D">
      <w:pPr>
        <w:pStyle w:val="ConsPlusNormal"/>
        <w:spacing w:line="360" w:lineRule="auto"/>
        <w:ind w:left="72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536D0" w:rsidRDefault="002536D0" w:rsidP="00682D4D">
      <w:pPr>
        <w:pStyle w:val="ConsPlusNormal"/>
        <w:spacing w:line="360" w:lineRule="auto"/>
        <w:ind w:left="72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536D0" w:rsidRDefault="002536D0" w:rsidP="00682D4D">
      <w:pPr>
        <w:pStyle w:val="ConsPlusNormal"/>
        <w:spacing w:line="360" w:lineRule="auto"/>
        <w:ind w:left="72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536D0" w:rsidRDefault="002536D0" w:rsidP="00682D4D">
      <w:pPr>
        <w:pStyle w:val="ConsPlusNormal"/>
        <w:spacing w:line="360" w:lineRule="auto"/>
        <w:ind w:left="72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5932" w:rsidRDefault="00605932" w:rsidP="00682D4D">
      <w:pPr>
        <w:pStyle w:val="ConsPlusNormal"/>
        <w:spacing w:line="360" w:lineRule="auto"/>
        <w:ind w:left="72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5932" w:rsidRDefault="00605932" w:rsidP="00682D4D">
      <w:pPr>
        <w:pStyle w:val="ConsPlusNormal"/>
        <w:spacing w:line="360" w:lineRule="auto"/>
        <w:ind w:left="72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D4D" w:rsidRPr="00682D4D" w:rsidRDefault="00682D4D" w:rsidP="00682D4D">
      <w:pPr>
        <w:pStyle w:val="ConsPlusNormal"/>
        <w:spacing w:line="360" w:lineRule="auto"/>
        <w:ind w:left="72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82D4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682D4D" w:rsidRPr="00682D4D" w:rsidRDefault="00682D4D" w:rsidP="00682D4D">
      <w:pPr>
        <w:pStyle w:val="ConsPlusNormal"/>
        <w:spacing w:line="360" w:lineRule="auto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682D4D" w:rsidRPr="00682D4D" w:rsidRDefault="00682D4D" w:rsidP="00682D4D">
      <w:pPr>
        <w:pStyle w:val="ConsPlusNormal"/>
        <w:spacing w:line="360" w:lineRule="auto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>(отметка об ознакомлении)</w:t>
      </w:r>
    </w:p>
    <w:p w:rsidR="00682D4D" w:rsidRPr="00682D4D" w:rsidRDefault="00682D4D" w:rsidP="00682D4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Председателю </w:t>
      </w:r>
    </w:p>
    <w:p w:rsidR="00682D4D" w:rsidRPr="00682D4D" w:rsidRDefault="00682D4D" w:rsidP="00682D4D">
      <w:pPr>
        <w:pStyle w:val="ConsPlusNormal"/>
        <w:ind w:left="72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Собрания представителей </w:t>
      </w:r>
    </w:p>
    <w:p w:rsidR="00682D4D" w:rsidRPr="00682D4D" w:rsidRDefault="00682D4D" w:rsidP="00682D4D">
      <w:pPr>
        <w:pStyle w:val="ConsPlusNormal"/>
        <w:ind w:left="72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2536D0">
        <w:rPr>
          <w:rFonts w:ascii="Times New Roman" w:hAnsi="Times New Roman" w:cs="Times New Roman"/>
          <w:color w:val="000000"/>
          <w:sz w:val="24"/>
          <w:szCs w:val="24"/>
        </w:rPr>
        <w:t>Пискалы</w:t>
      </w:r>
      <w:proofErr w:type="spellEnd"/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2D4D" w:rsidRPr="00682D4D" w:rsidRDefault="00682D4D" w:rsidP="00682D4D">
      <w:pPr>
        <w:pStyle w:val="ConsPlusNormal"/>
        <w:ind w:left="72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gramStart"/>
      <w:r w:rsidRPr="00682D4D">
        <w:rPr>
          <w:rFonts w:ascii="Times New Roman" w:hAnsi="Times New Roman" w:cs="Times New Roman"/>
          <w:color w:val="000000"/>
          <w:sz w:val="24"/>
          <w:szCs w:val="24"/>
        </w:rPr>
        <w:t>Ставропольский</w:t>
      </w:r>
      <w:proofErr w:type="gramEnd"/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2D4D" w:rsidRPr="00682D4D" w:rsidRDefault="00682D4D" w:rsidP="00682D4D">
      <w:pPr>
        <w:pStyle w:val="ConsPlusNormal"/>
        <w:ind w:left="72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>Самарской области</w:t>
      </w:r>
    </w:p>
    <w:p w:rsidR="00682D4D" w:rsidRPr="00682D4D" w:rsidRDefault="00682D4D" w:rsidP="00682D4D">
      <w:pPr>
        <w:pStyle w:val="ConsPlusNormal"/>
        <w:ind w:left="72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>от ___________________</w:t>
      </w:r>
    </w:p>
    <w:p w:rsidR="00682D4D" w:rsidRPr="00682D4D" w:rsidRDefault="00682D4D" w:rsidP="00682D4D">
      <w:pPr>
        <w:pStyle w:val="ConsPlusNormal"/>
        <w:ind w:left="72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682D4D" w:rsidRPr="00682D4D" w:rsidRDefault="00682D4D" w:rsidP="00682D4D">
      <w:pPr>
        <w:pStyle w:val="ConsPlusNormal"/>
        <w:ind w:left="72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>(Ф.И.О., замещаемая должность)</w:t>
      </w:r>
    </w:p>
    <w:p w:rsidR="00682D4D" w:rsidRPr="00682D4D" w:rsidRDefault="00682D4D" w:rsidP="00682D4D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2D4D" w:rsidRPr="00682D4D" w:rsidRDefault="00682D4D" w:rsidP="00682D4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682D4D" w:rsidRPr="00682D4D" w:rsidRDefault="00682D4D" w:rsidP="00682D4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о возникновении личной заинтересованности при исполнении </w:t>
      </w:r>
    </w:p>
    <w:p w:rsidR="00682D4D" w:rsidRPr="00682D4D" w:rsidRDefault="00682D4D" w:rsidP="00682D4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должностных обязанностей, </w:t>
      </w:r>
      <w:proofErr w:type="gramStart"/>
      <w:r w:rsidRPr="00682D4D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 приводит </w:t>
      </w:r>
    </w:p>
    <w:p w:rsidR="00682D4D" w:rsidRPr="00682D4D" w:rsidRDefault="00682D4D" w:rsidP="00682D4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>или может привести к конфликту интересов</w:t>
      </w:r>
    </w:p>
    <w:p w:rsidR="00682D4D" w:rsidRPr="00682D4D" w:rsidRDefault="00682D4D" w:rsidP="00682D4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2D4D" w:rsidRPr="00682D4D" w:rsidRDefault="00682D4D" w:rsidP="00682D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>Сообщаю,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682D4D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подчеркнуть).</w:t>
      </w:r>
    </w:p>
    <w:p w:rsidR="00682D4D" w:rsidRPr="00682D4D" w:rsidRDefault="00682D4D" w:rsidP="00682D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>Обстоятельства, являющиеся основание возникновения личной заинтересованности:</w:t>
      </w:r>
    </w:p>
    <w:p w:rsidR="00682D4D" w:rsidRPr="00682D4D" w:rsidRDefault="00682D4D" w:rsidP="00682D4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682D4D" w:rsidRPr="00682D4D" w:rsidRDefault="00682D4D" w:rsidP="00682D4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682D4D" w:rsidRPr="00682D4D" w:rsidRDefault="00682D4D" w:rsidP="00682D4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            Должностные обязанности, на исполнение которых влияет или может повлиять личная заинтересованность __________________________________________________________________________________________________________________________________________________________________</w:t>
      </w:r>
    </w:p>
    <w:p w:rsidR="00682D4D" w:rsidRPr="00682D4D" w:rsidRDefault="00682D4D" w:rsidP="00682D4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682D4D" w:rsidRPr="00682D4D" w:rsidRDefault="00682D4D" w:rsidP="00682D4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           Предлагаемые меры по предотвращению или урегулированию конфликта интересов: </w:t>
      </w:r>
    </w:p>
    <w:p w:rsidR="00682D4D" w:rsidRPr="00682D4D" w:rsidRDefault="00682D4D" w:rsidP="00682D4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682D4D" w:rsidRPr="00682D4D" w:rsidRDefault="00682D4D" w:rsidP="00682D4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682D4D" w:rsidRPr="00682D4D" w:rsidRDefault="00682D4D" w:rsidP="00682D4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           Намереваюсь (не намереваюсь) лично присутствовать на заседании Собрания представителей сельского поселения Большая Рязань муниципального района </w:t>
      </w:r>
      <w:proofErr w:type="gramStart"/>
      <w:r w:rsidRPr="00682D4D">
        <w:rPr>
          <w:rFonts w:ascii="Times New Roman" w:hAnsi="Times New Roman" w:cs="Times New Roman"/>
          <w:color w:val="000000"/>
          <w:sz w:val="24"/>
          <w:szCs w:val="24"/>
        </w:rPr>
        <w:t>Ставропольский</w:t>
      </w:r>
      <w:proofErr w:type="gramEnd"/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при рассмотрении настоящего уведомления (нужное подчеркнуть).</w:t>
      </w:r>
    </w:p>
    <w:p w:rsidR="00682D4D" w:rsidRPr="00682D4D" w:rsidRDefault="00682D4D" w:rsidP="00682D4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2D4D" w:rsidRPr="00682D4D" w:rsidRDefault="00682D4D" w:rsidP="00682D4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2D4D" w:rsidRPr="00682D4D" w:rsidRDefault="00682D4D" w:rsidP="00682D4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2D4D" w:rsidRPr="00682D4D" w:rsidRDefault="00682D4D" w:rsidP="00682D4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>«__»_____________20__г.                                                       _____________________________</w:t>
      </w:r>
    </w:p>
    <w:p w:rsidR="00682D4D" w:rsidRPr="00682D4D" w:rsidRDefault="00682D4D" w:rsidP="00682D4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682D4D">
        <w:rPr>
          <w:rFonts w:ascii="Times New Roman" w:hAnsi="Times New Roman" w:cs="Times New Roman"/>
          <w:color w:val="000000"/>
          <w:sz w:val="24"/>
          <w:szCs w:val="24"/>
        </w:rPr>
        <w:t>(подпись лица, (расшифровка подписи)</w:t>
      </w:r>
      <w:proofErr w:type="gramEnd"/>
    </w:p>
    <w:p w:rsidR="00682D4D" w:rsidRPr="00682D4D" w:rsidRDefault="00682D4D" w:rsidP="00682D4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 w:rsidRPr="00682D4D">
        <w:rPr>
          <w:rFonts w:ascii="Times New Roman" w:hAnsi="Times New Roman" w:cs="Times New Roman"/>
          <w:color w:val="000000"/>
          <w:sz w:val="24"/>
          <w:szCs w:val="24"/>
        </w:rPr>
        <w:t>направившего</w:t>
      </w:r>
      <w:proofErr w:type="gramEnd"/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уведомление)</w:t>
      </w:r>
    </w:p>
    <w:p w:rsidR="00682D4D" w:rsidRPr="00682D4D" w:rsidRDefault="00682D4D" w:rsidP="00682D4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2D4D" w:rsidRPr="00682D4D" w:rsidRDefault="00682D4D" w:rsidP="00682D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2D4D" w:rsidRPr="00682D4D" w:rsidRDefault="00682D4D" w:rsidP="00682D4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2D4D" w:rsidRDefault="00682D4D" w:rsidP="00682D4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662C" w:rsidRDefault="002A662C" w:rsidP="00682D4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2D4D" w:rsidRPr="00682D4D" w:rsidRDefault="00682D4D" w:rsidP="00682D4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2D4D" w:rsidRPr="00682D4D" w:rsidRDefault="00682D4D" w:rsidP="00682D4D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682D4D" w:rsidRPr="00682D4D" w:rsidRDefault="00682D4D" w:rsidP="00682D4D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D4D" w:rsidRPr="00682D4D" w:rsidRDefault="00682D4D" w:rsidP="00682D4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 xml:space="preserve">Журнал </w:t>
      </w:r>
    </w:p>
    <w:p w:rsidR="00682D4D" w:rsidRPr="00682D4D" w:rsidRDefault="00682D4D" w:rsidP="00682D4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2D4D">
        <w:rPr>
          <w:rFonts w:ascii="Times New Roman" w:hAnsi="Times New Roman" w:cs="Times New Roman"/>
          <w:color w:val="000000"/>
          <w:sz w:val="24"/>
          <w:szCs w:val="24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82D4D" w:rsidRPr="00682D4D" w:rsidRDefault="00682D4D" w:rsidP="00682D4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1164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45"/>
        <w:gridCol w:w="1544"/>
        <w:gridCol w:w="933"/>
        <w:gridCol w:w="1355"/>
        <w:gridCol w:w="933"/>
        <w:gridCol w:w="1355"/>
        <w:gridCol w:w="1105"/>
        <w:gridCol w:w="1544"/>
      </w:tblGrid>
      <w:tr w:rsidR="00682D4D" w:rsidRPr="00682D4D" w:rsidTr="00406BD9">
        <w:trPr>
          <w:trHeight w:val="960"/>
        </w:trPr>
        <w:tc>
          <w:tcPr>
            <w:tcW w:w="533" w:type="dxa"/>
            <w:vMerge w:val="restart"/>
            <w:shd w:val="clear" w:color="auto" w:fill="auto"/>
          </w:tcPr>
          <w:p w:rsidR="00682D4D" w:rsidRPr="00682D4D" w:rsidRDefault="00682D4D" w:rsidP="00686E5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8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8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682D4D" w:rsidRPr="00682D4D" w:rsidRDefault="00682D4D" w:rsidP="00686E5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682D4D" w:rsidRPr="00682D4D" w:rsidRDefault="00682D4D" w:rsidP="00686E5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82D4D" w:rsidRPr="00682D4D" w:rsidRDefault="00682D4D" w:rsidP="00686E5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682D4D" w:rsidRPr="00682D4D" w:rsidRDefault="00682D4D" w:rsidP="00686E5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682D4D" w:rsidRPr="00682D4D" w:rsidRDefault="00682D4D" w:rsidP="00686E5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682D4D" w:rsidRPr="00682D4D" w:rsidTr="00406BD9">
        <w:trPr>
          <w:trHeight w:val="4005"/>
        </w:trPr>
        <w:tc>
          <w:tcPr>
            <w:tcW w:w="533" w:type="dxa"/>
            <w:vMerge/>
            <w:shd w:val="clear" w:color="auto" w:fill="auto"/>
          </w:tcPr>
          <w:p w:rsidR="00682D4D" w:rsidRPr="00682D4D" w:rsidRDefault="00682D4D" w:rsidP="00686E5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682D4D" w:rsidRPr="00682D4D" w:rsidRDefault="00682D4D" w:rsidP="00686E5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682D4D" w:rsidRPr="00682D4D" w:rsidRDefault="00682D4D" w:rsidP="00686E5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82D4D" w:rsidRPr="00682D4D" w:rsidRDefault="00682D4D" w:rsidP="00686E5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82D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Ф.И.О.</w:t>
            </w:r>
          </w:p>
        </w:tc>
        <w:tc>
          <w:tcPr>
            <w:tcW w:w="1332" w:type="dxa"/>
            <w:shd w:val="clear" w:color="auto" w:fill="auto"/>
          </w:tcPr>
          <w:p w:rsidR="00682D4D" w:rsidRPr="00682D4D" w:rsidRDefault="00682D4D" w:rsidP="00686E5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82D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919" w:type="dxa"/>
            <w:shd w:val="clear" w:color="auto" w:fill="auto"/>
          </w:tcPr>
          <w:p w:rsidR="00682D4D" w:rsidRPr="00682D4D" w:rsidRDefault="00682D4D" w:rsidP="00686E5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D4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32" w:type="dxa"/>
            <w:shd w:val="clear" w:color="auto" w:fill="auto"/>
          </w:tcPr>
          <w:p w:rsidR="00682D4D" w:rsidRPr="00682D4D" w:rsidRDefault="00682D4D" w:rsidP="00686E5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82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1087" w:type="dxa"/>
            <w:shd w:val="clear" w:color="auto" w:fill="auto"/>
          </w:tcPr>
          <w:p w:rsidR="00682D4D" w:rsidRPr="00682D4D" w:rsidRDefault="00682D4D" w:rsidP="00686E5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517" w:type="dxa"/>
            <w:vMerge/>
            <w:shd w:val="clear" w:color="auto" w:fill="auto"/>
          </w:tcPr>
          <w:p w:rsidR="00682D4D" w:rsidRPr="00682D4D" w:rsidRDefault="00682D4D" w:rsidP="00686E5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D4D" w:rsidRPr="00682D4D" w:rsidTr="00406BD9">
        <w:tc>
          <w:tcPr>
            <w:tcW w:w="533" w:type="dxa"/>
            <w:shd w:val="clear" w:color="auto" w:fill="auto"/>
          </w:tcPr>
          <w:p w:rsidR="00682D4D" w:rsidRPr="00682D4D" w:rsidRDefault="00682D4D" w:rsidP="00686E5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682D4D" w:rsidRPr="00682D4D" w:rsidRDefault="00682D4D" w:rsidP="00686E5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682D4D" w:rsidRPr="00682D4D" w:rsidRDefault="00682D4D" w:rsidP="00686E5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82D4D" w:rsidRPr="00682D4D" w:rsidRDefault="00682D4D" w:rsidP="00686E5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682D4D" w:rsidRPr="00682D4D" w:rsidRDefault="00682D4D" w:rsidP="00686E5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82D4D" w:rsidRPr="00682D4D" w:rsidRDefault="00682D4D" w:rsidP="00686E5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682D4D" w:rsidRPr="00682D4D" w:rsidRDefault="00682D4D" w:rsidP="00686E5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682D4D" w:rsidRPr="00682D4D" w:rsidRDefault="00682D4D" w:rsidP="00686E5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682D4D" w:rsidRPr="00682D4D" w:rsidRDefault="00682D4D" w:rsidP="00686E5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D4D" w:rsidRPr="00682D4D" w:rsidTr="00406BD9">
        <w:tc>
          <w:tcPr>
            <w:tcW w:w="533" w:type="dxa"/>
            <w:shd w:val="clear" w:color="auto" w:fill="auto"/>
          </w:tcPr>
          <w:p w:rsidR="00682D4D" w:rsidRPr="00682D4D" w:rsidRDefault="00682D4D" w:rsidP="00686E5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682D4D" w:rsidRPr="00682D4D" w:rsidRDefault="00682D4D" w:rsidP="00686E5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682D4D" w:rsidRPr="00682D4D" w:rsidRDefault="00682D4D" w:rsidP="00686E5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82D4D" w:rsidRPr="00682D4D" w:rsidRDefault="00682D4D" w:rsidP="00686E5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682D4D" w:rsidRPr="00682D4D" w:rsidRDefault="00682D4D" w:rsidP="00686E5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82D4D" w:rsidRPr="00682D4D" w:rsidRDefault="00682D4D" w:rsidP="00686E5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682D4D" w:rsidRPr="00682D4D" w:rsidRDefault="00682D4D" w:rsidP="00686E5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682D4D" w:rsidRPr="00682D4D" w:rsidRDefault="00682D4D" w:rsidP="00686E5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682D4D" w:rsidRPr="00682D4D" w:rsidRDefault="00682D4D" w:rsidP="00686E5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2D4D" w:rsidRPr="00682D4D" w:rsidRDefault="00682D4D" w:rsidP="00682D4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2D4D" w:rsidRPr="00682D4D" w:rsidRDefault="00682D4D" w:rsidP="00682D4D">
      <w:pPr>
        <w:pStyle w:val="ConsTitle"/>
        <w:widowControl/>
        <w:spacing w:line="360" w:lineRule="auto"/>
        <w:jc w:val="both"/>
        <w:rPr>
          <w:rFonts w:ascii="Times New Roman" w:hAnsi="Times New Roman" w:cs="Times New Roman"/>
          <w:b w:val="0"/>
          <w:bCs/>
          <w:color w:val="C00000"/>
          <w:sz w:val="24"/>
          <w:szCs w:val="24"/>
        </w:rPr>
      </w:pPr>
    </w:p>
    <w:p w:rsidR="00FD1046" w:rsidRPr="00682D4D" w:rsidRDefault="00FD1046">
      <w:pPr>
        <w:rPr>
          <w:rFonts w:ascii="Times New Roman" w:hAnsi="Times New Roman" w:cs="Times New Roman"/>
          <w:sz w:val="24"/>
          <w:szCs w:val="24"/>
        </w:rPr>
      </w:pPr>
    </w:p>
    <w:sectPr w:rsidR="00FD1046" w:rsidRPr="00682D4D" w:rsidSect="00682D4D">
      <w:headerReference w:type="even" r:id="rId10"/>
      <w:headerReference w:type="default" r:id="rId11"/>
      <w:pgSz w:w="11906" w:h="16838"/>
      <w:pgMar w:top="426" w:right="850" w:bottom="284" w:left="70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6C" w:rsidRDefault="000C7B6C" w:rsidP="00CE28B9">
      <w:pPr>
        <w:spacing w:after="0" w:line="240" w:lineRule="auto"/>
      </w:pPr>
      <w:r>
        <w:separator/>
      </w:r>
    </w:p>
  </w:endnote>
  <w:endnote w:type="continuationSeparator" w:id="0">
    <w:p w:rsidR="000C7B6C" w:rsidRDefault="000C7B6C" w:rsidP="00CE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6C" w:rsidRDefault="000C7B6C" w:rsidP="00CE28B9">
      <w:pPr>
        <w:spacing w:after="0" w:line="240" w:lineRule="auto"/>
      </w:pPr>
      <w:r>
        <w:separator/>
      </w:r>
    </w:p>
  </w:footnote>
  <w:footnote w:type="continuationSeparator" w:id="0">
    <w:p w:rsidR="000C7B6C" w:rsidRDefault="000C7B6C" w:rsidP="00CE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9B6" w:rsidRDefault="00CE28B9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D1046"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E129B6" w:rsidRDefault="000C7B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9B6" w:rsidRDefault="00CE28B9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D1046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05932">
      <w:rPr>
        <w:rStyle w:val="a6"/>
        <w:noProof/>
      </w:rPr>
      <w:t>4</w:t>
    </w:r>
    <w:r>
      <w:rPr>
        <w:rStyle w:val="a6"/>
      </w:rPr>
      <w:fldChar w:fldCharType="end"/>
    </w:r>
  </w:p>
  <w:p w:rsidR="00E129B6" w:rsidRDefault="000C7B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39DE"/>
    <w:multiLevelType w:val="hybridMultilevel"/>
    <w:tmpl w:val="EDDE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2D4D"/>
    <w:rsid w:val="000C7B6C"/>
    <w:rsid w:val="002536D0"/>
    <w:rsid w:val="002A662C"/>
    <w:rsid w:val="00406BD9"/>
    <w:rsid w:val="004575AE"/>
    <w:rsid w:val="005C55D1"/>
    <w:rsid w:val="00605932"/>
    <w:rsid w:val="00672A02"/>
    <w:rsid w:val="00682D4D"/>
    <w:rsid w:val="00822592"/>
    <w:rsid w:val="00CE28B9"/>
    <w:rsid w:val="00E5317B"/>
    <w:rsid w:val="00ED7C49"/>
    <w:rsid w:val="00F9714D"/>
    <w:rsid w:val="00FA5704"/>
    <w:rsid w:val="00FD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D4D"/>
    <w:rPr>
      <w:color w:val="0000FF"/>
      <w:u w:val="single"/>
    </w:rPr>
  </w:style>
  <w:style w:type="paragraph" w:customStyle="1" w:styleId="ConsTitle">
    <w:name w:val="ConsTitle"/>
    <w:rsid w:val="00682D4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682D4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682D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82D4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semiHidden/>
    <w:unhideWhenUsed/>
    <w:rsid w:val="00682D4D"/>
  </w:style>
  <w:style w:type="character" w:customStyle="1" w:styleId="-">
    <w:name w:val="Интернет-ссылка"/>
    <w:uiPriority w:val="99"/>
    <w:unhideWhenUsed/>
    <w:rsid w:val="00682D4D"/>
    <w:rPr>
      <w:color w:val="0000FF"/>
      <w:u w:val="single"/>
    </w:rPr>
  </w:style>
  <w:style w:type="paragraph" w:styleId="a7">
    <w:name w:val="Normal (Web)"/>
    <w:basedOn w:val="a"/>
    <w:rsid w:val="00682D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2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iskali.stavr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7</cp:revision>
  <cp:lastPrinted>2022-08-29T09:56:00Z</cp:lastPrinted>
  <dcterms:created xsi:type="dcterms:W3CDTF">2022-07-25T05:03:00Z</dcterms:created>
  <dcterms:modified xsi:type="dcterms:W3CDTF">2022-08-29T09:56:00Z</dcterms:modified>
</cp:coreProperties>
</file>