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0FC" w:rsidRDefault="00A860FC" w:rsidP="00A860FC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409DA877" wp14:editId="7B54A6E2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60FC" w:rsidRPr="000C212C" w:rsidRDefault="00A860FC" w:rsidP="00A860FC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A860FC" w:rsidRPr="000C212C" w:rsidRDefault="00A860FC" w:rsidP="00A860FC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A860FC" w:rsidRDefault="00A860FC" w:rsidP="00A860FC">
      <w:pPr>
        <w:jc w:val="center"/>
        <w:rPr>
          <w:b/>
          <w:bCs/>
          <w:caps/>
          <w:szCs w:val="28"/>
        </w:rPr>
      </w:pPr>
    </w:p>
    <w:p w:rsidR="00A860FC" w:rsidRPr="00547558" w:rsidRDefault="00A860FC" w:rsidP="00A860FC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>АДМИНИСТРАЦИЯ</w:t>
      </w:r>
    </w:p>
    <w:p w:rsidR="00A860FC" w:rsidRPr="00547558" w:rsidRDefault="00A860FC" w:rsidP="00A860FC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 xml:space="preserve">СЕЛЬСКОГО ПОСЕЛЕНИЯ </w:t>
      </w:r>
      <w:r>
        <w:rPr>
          <w:bCs/>
          <w:caps/>
          <w:noProof/>
          <w:szCs w:val="28"/>
        </w:rPr>
        <w:t>ПИСКАЛЫ</w:t>
      </w:r>
    </w:p>
    <w:p w:rsidR="00A860FC" w:rsidRPr="00547558" w:rsidRDefault="00A860FC" w:rsidP="00A860FC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 xml:space="preserve">МУНИЦИПАЛЬНОГО РАЙОНА </w:t>
      </w:r>
      <w:r w:rsidRPr="00547558">
        <w:rPr>
          <w:bCs/>
          <w:caps/>
          <w:noProof/>
          <w:szCs w:val="28"/>
        </w:rPr>
        <w:t xml:space="preserve">СТАВРОПОЛЬСКИЙ </w:t>
      </w:r>
    </w:p>
    <w:p w:rsidR="00A860FC" w:rsidRPr="008D44D7" w:rsidRDefault="00A860FC" w:rsidP="00A860FC">
      <w:pPr>
        <w:jc w:val="center"/>
        <w:outlineLvl w:val="0"/>
        <w:rPr>
          <w:bCs/>
          <w:caps/>
          <w:szCs w:val="28"/>
        </w:rPr>
      </w:pPr>
      <w:r w:rsidRPr="00547558">
        <w:rPr>
          <w:bCs/>
          <w:caps/>
          <w:szCs w:val="28"/>
        </w:rPr>
        <w:t>САМАРСКОЙ ОБЛАСТИ</w:t>
      </w:r>
    </w:p>
    <w:p w:rsidR="00A860FC" w:rsidRPr="008D44D7" w:rsidRDefault="00A860FC" w:rsidP="00A860FC">
      <w:pPr>
        <w:jc w:val="center"/>
      </w:pPr>
    </w:p>
    <w:p w:rsidR="00A860FC" w:rsidRPr="00B16E0C" w:rsidRDefault="00A860FC" w:rsidP="00A860FC">
      <w:pPr>
        <w:keepNext/>
        <w:widowControl w:val="0"/>
        <w:spacing w:before="40"/>
        <w:jc w:val="center"/>
        <w:outlineLvl w:val="0"/>
        <w:rPr>
          <w:rFonts w:eastAsia="Times New Roman"/>
          <w:snapToGrid w:val="0"/>
          <w:sz w:val="24"/>
          <w:szCs w:val="24"/>
          <w:u w:val="single"/>
        </w:rPr>
      </w:pPr>
      <w:r w:rsidRPr="00B16E0C">
        <w:rPr>
          <w:rFonts w:eastAsia="Times New Roman"/>
          <w:b/>
          <w:snapToGrid w:val="0"/>
          <w:sz w:val="24"/>
          <w:szCs w:val="24"/>
        </w:rPr>
        <w:t>ПОСТАНОВЛЕНИЕ</w:t>
      </w:r>
      <w:r>
        <w:rPr>
          <w:rFonts w:eastAsia="Times New Roman"/>
          <w:b/>
          <w:snapToGrid w:val="0"/>
          <w:sz w:val="24"/>
          <w:szCs w:val="24"/>
        </w:rPr>
        <w:t xml:space="preserve">   </w:t>
      </w:r>
    </w:p>
    <w:p w:rsidR="00A860FC" w:rsidRPr="00B16E0C" w:rsidRDefault="00A860FC" w:rsidP="00A860FC">
      <w:pPr>
        <w:rPr>
          <w:rFonts w:eastAsia="Times New Roman"/>
          <w:sz w:val="24"/>
          <w:szCs w:val="24"/>
        </w:rPr>
      </w:pPr>
    </w:p>
    <w:tbl>
      <w:tblPr>
        <w:tblStyle w:val="1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430"/>
        <w:gridCol w:w="2958"/>
        <w:gridCol w:w="3183"/>
      </w:tblGrid>
      <w:tr w:rsidR="00A860FC" w:rsidRPr="00B16E0C" w:rsidTr="00A21816">
        <w:tc>
          <w:tcPr>
            <w:tcW w:w="3510" w:type="dxa"/>
          </w:tcPr>
          <w:p w:rsidR="00A860FC" w:rsidRPr="00B16E0C" w:rsidRDefault="00A21816" w:rsidP="00A21816">
            <w:pPr>
              <w:spacing w:after="200"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07.03.</w:t>
            </w:r>
            <w:r w:rsidR="00A860FC">
              <w:rPr>
                <w:rFonts w:eastAsiaTheme="minorHAnsi"/>
                <w:sz w:val="24"/>
                <w:szCs w:val="24"/>
                <w:lang w:eastAsia="en-US"/>
              </w:rPr>
              <w:t>2018 года</w:t>
            </w:r>
          </w:p>
        </w:tc>
        <w:tc>
          <w:tcPr>
            <w:tcW w:w="3060" w:type="dxa"/>
          </w:tcPr>
          <w:p w:rsidR="00A860FC" w:rsidRPr="00B16E0C" w:rsidRDefault="00A860FC" w:rsidP="00A21816">
            <w:pPr>
              <w:spacing w:after="200" w:line="276" w:lineRule="auto"/>
              <w:jc w:val="center"/>
              <w:rPr>
                <w:rFonts w:asciiTheme="minorHAnsi" w:eastAsiaTheme="minorHAnsi" w:hAnsiTheme="minorHAnsi" w:cstheme="minorBidi"/>
                <w:sz w:val="24"/>
                <w:szCs w:val="24"/>
                <w:lang w:eastAsia="en-US"/>
              </w:rPr>
            </w:pPr>
          </w:p>
        </w:tc>
        <w:tc>
          <w:tcPr>
            <w:tcW w:w="3285" w:type="dxa"/>
          </w:tcPr>
          <w:p w:rsidR="00A860FC" w:rsidRPr="00B16E0C" w:rsidRDefault="00A860FC" w:rsidP="00A860FC">
            <w:pPr>
              <w:spacing w:after="200"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 w:rsidRPr="00B16E0C">
              <w:rPr>
                <w:rFonts w:eastAsiaTheme="minorHAnsi"/>
                <w:sz w:val="24"/>
                <w:szCs w:val="24"/>
                <w:lang w:eastAsia="en-US"/>
              </w:rPr>
              <w:t xml:space="preserve">                      № </w:t>
            </w:r>
            <w:r w:rsidR="00A21816">
              <w:rPr>
                <w:rFonts w:eastAsiaTheme="minorHAnsi"/>
                <w:sz w:val="24"/>
                <w:szCs w:val="24"/>
                <w:lang w:eastAsia="en-US"/>
              </w:rPr>
              <w:t>13</w:t>
            </w:r>
          </w:p>
        </w:tc>
      </w:tr>
    </w:tbl>
    <w:p w:rsidR="00A860FC" w:rsidRPr="006C4CAF" w:rsidRDefault="00A860FC" w:rsidP="00A860FC">
      <w:pPr>
        <w:rPr>
          <w:sz w:val="24"/>
          <w:szCs w:val="24"/>
        </w:rPr>
      </w:pPr>
      <w:r w:rsidRPr="006C4CAF">
        <w:rPr>
          <w:sz w:val="24"/>
          <w:szCs w:val="24"/>
        </w:rPr>
        <w:t xml:space="preserve">Об </w:t>
      </w:r>
      <w:r>
        <w:rPr>
          <w:sz w:val="24"/>
          <w:szCs w:val="24"/>
        </w:rPr>
        <w:t xml:space="preserve"> утверждении административного</w:t>
      </w:r>
      <w:r w:rsidRPr="006C4CAF">
        <w:rPr>
          <w:sz w:val="24"/>
          <w:szCs w:val="24"/>
        </w:rPr>
        <w:t xml:space="preserve"> регламент</w:t>
      </w:r>
      <w:r>
        <w:rPr>
          <w:sz w:val="24"/>
          <w:szCs w:val="24"/>
        </w:rPr>
        <w:t>а</w:t>
      </w:r>
    </w:p>
    <w:p w:rsidR="00A860FC" w:rsidRDefault="00A860FC" w:rsidP="00A860FC">
      <w:pPr>
        <w:rPr>
          <w:spacing w:val="-4"/>
          <w:sz w:val="24"/>
          <w:szCs w:val="24"/>
        </w:rPr>
      </w:pPr>
      <w:r>
        <w:rPr>
          <w:spacing w:val="-4"/>
          <w:sz w:val="24"/>
          <w:szCs w:val="24"/>
        </w:rPr>
        <w:t xml:space="preserve">«Предоставление муниципальной услуги </w:t>
      </w:r>
    </w:p>
    <w:p w:rsidR="00A860FC" w:rsidRDefault="00A860FC" w:rsidP="00A860FC">
      <w:pPr>
        <w:rPr>
          <w:spacing w:val="-4"/>
          <w:sz w:val="24"/>
          <w:szCs w:val="24"/>
        </w:rPr>
      </w:pPr>
      <w:r>
        <w:rPr>
          <w:spacing w:val="-4"/>
          <w:sz w:val="24"/>
          <w:szCs w:val="24"/>
        </w:rPr>
        <w:t>по присвоению или аннулированию адресов»</w:t>
      </w:r>
      <w:r w:rsidRPr="006C4CAF">
        <w:rPr>
          <w:spacing w:val="-4"/>
          <w:sz w:val="24"/>
          <w:szCs w:val="24"/>
        </w:rPr>
        <w:t xml:space="preserve"> </w:t>
      </w:r>
    </w:p>
    <w:p w:rsidR="00A860FC" w:rsidRDefault="00A860FC" w:rsidP="00A860FC">
      <w:pPr>
        <w:rPr>
          <w:spacing w:val="-4"/>
          <w:sz w:val="24"/>
          <w:szCs w:val="24"/>
        </w:rPr>
      </w:pPr>
    </w:p>
    <w:p w:rsidR="00A860FC" w:rsidRDefault="00A860FC" w:rsidP="00A860FC">
      <w:pPr>
        <w:rPr>
          <w:spacing w:val="-4"/>
          <w:sz w:val="24"/>
          <w:szCs w:val="24"/>
        </w:rPr>
      </w:pPr>
    </w:p>
    <w:p w:rsidR="00A860FC" w:rsidRPr="0029071C" w:rsidRDefault="00A860FC" w:rsidP="00A860FC">
      <w:pPr>
        <w:jc w:val="both"/>
        <w:rPr>
          <w:sz w:val="24"/>
          <w:szCs w:val="24"/>
        </w:rPr>
      </w:pPr>
      <w:r w:rsidRPr="006D424C">
        <w:rPr>
          <w:color w:val="000000"/>
          <w:sz w:val="24"/>
          <w:szCs w:val="24"/>
        </w:rPr>
        <w:t xml:space="preserve"> </w:t>
      </w:r>
      <w:r w:rsidRPr="0029071C">
        <w:rPr>
          <w:sz w:val="24"/>
          <w:szCs w:val="24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 (с изменениями и дополнениями), Федеральным законом от 27.07.2010 года № 210-ФЗ «Об организации предоставления государственных и муниципальных услуг», постановлением Администрации сельского поселения </w:t>
      </w:r>
      <w:r>
        <w:rPr>
          <w:sz w:val="24"/>
          <w:szCs w:val="24"/>
        </w:rPr>
        <w:t>Пискалы</w:t>
      </w:r>
      <w:r w:rsidRPr="0029071C">
        <w:rPr>
          <w:sz w:val="24"/>
          <w:szCs w:val="24"/>
        </w:rPr>
        <w:t xml:space="preserve"> от года №  «Об утверждении порядка разработки и утверждения административных регламентов исполнения муниципальных функций </w:t>
      </w:r>
      <w:r w:rsidR="005352EF">
        <w:rPr>
          <w:sz w:val="24"/>
          <w:szCs w:val="24"/>
        </w:rPr>
        <w:t xml:space="preserve">и </w:t>
      </w:r>
      <w:r w:rsidRPr="0029071C">
        <w:rPr>
          <w:sz w:val="24"/>
          <w:szCs w:val="24"/>
        </w:rPr>
        <w:t xml:space="preserve">предоставления муниципальных услуг", Уставом сельского поселения </w:t>
      </w:r>
      <w:r w:rsidR="005352EF">
        <w:rPr>
          <w:sz w:val="24"/>
          <w:szCs w:val="24"/>
        </w:rPr>
        <w:t>Пискалы</w:t>
      </w:r>
      <w:r w:rsidRPr="0029071C">
        <w:rPr>
          <w:sz w:val="24"/>
          <w:szCs w:val="24"/>
        </w:rPr>
        <w:t xml:space="preserve">,  </w:t>
      </w:r>
    </w:p>
    <w:p w:rsidR="00A860FC" w:rsidRPr="0029071C" w:rsidRDefault="00A860FC" w:rsidP="00A860FC">
      <w:pPr>
        <w:rPr>
          <w:sz w:val="24"/>
          <w:szCs w:val="24"/>
        </w:rPr>
      </w:pPr>
    </w:p>
    <w:p w:rsidR="00A860FC" w:rsidRPr="0055352F" w:rsidRDefault="00A860FC" w:rsidP="00A860FC">
      <w:pPr>
        <w:autoSpaceDE w:val="0"/>
        <w:autoSpaceDN w:val="0"/>
        <w:adjustRightInd w:val="0"/>
        <w:rPr>
          <w:sz w:val="24"/>
          <w:szCs w:val="24"/>
        </w:rPr>
      </w:pPr>
      <w:r w:rsidRPr="0055352F">
        <w:rPr>
          <w:sz w:val="24"/>
          <w:szCs w:val="24"/>
        </w:rPr>
        <w:t xml:space="preserve">         </w:t>
      </w:r>
      <w:r w:rsidRPr="0055352F">
        <w:rPr>
          <w:b/>
          <w:sz w:val="24"/>
          <w:szCs w:val="24"/>
        </w:rPr>
        <w:t>ПОСТАНОВЛЯЮ:</w:t>
      </w:r>
    </w:p>
    <w:p w:rsidR="00A860FC" w:rsidRPr="006C4CAF" w:rsidRDefault="00A860FC" w:rsidP="00A860FC">
      <w:pPr>
        <w:numPr>
          <w:ilvl w:val="0"/>
          <w:numId w:val="1"/>
        </w:numPr>
        <w:autoSpaceDE w:val="0"/>
        <w:autoSpaceDN w:val="0"/>
        <w:adjustRightInd w:val="0"/>
        <w:ind w:left="0" w:firstLine="567"/>
        <w:jc w:val="both"/>
        <w:outlineLvl w:val="0"/>
        <w:rPr>
          <w:sz w:val="24"/>
          <w:szCs w:val="24"/>
        </w:rPr>
      </w:pPr>
      <w:r w:rsidRPr="006C4CAF">
        <w:rPr>
          <w:sz w:val="24"/>
          <w:szCs w:val="24"/>
        </w:rPr>
        <w:t>Утвердить административный регламент</w:t>
      </w:r>
      <w:r>
        <w:rPr>
          <w:sz w:val="24"/>
          <w:szCs w:val="24"/>
        </w:rPr>
        <w:t xml:space="preserve"> «Предоставление муниципальной услуги</w:t>
      </w:r>
      <w:r w:rsidRPr="006C4CA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по присвоению или аннулированию адресов».</w:t>
      </w:r>
    </w:p>
    <w:p w:rsidR="00A860FC" w:rsidRDefault="00A860FC" w:rsidP="00A860FC">
      <w:pPr>
        <w:numPr>
          <w:ilvl w:val="0"/>
          <w:numId w:val="1"/>
        </w:numPr>
        <w:autoSpaceDE w:val="0"/>
        <w:autoSpaceDN w:val="0"/>
        <w:adjustRightInd w:val="0"/>
        <w:ind w:left="0" w:firstLine="567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Признать утратившими силу:</w:t>
      </w:r>
    </w:p>
    <w:p w:rsidR="00A860FC" w:rsidRDefault="005352EF" w:rsidP="00A860FC">
      <w:pPr>
        <w:autoSpaceDE w:val="0"/>
        <w:autoSpaceDN w:val="0"/>
        <w:adjustRightInd w:val="0"/>
        <w:ind w:left="567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Распоряжение</w:t>
      </w:r>
      <w:r w:rsidR="00A860FC" w:rsidRPr="006C4CAF">
        <w:rPr>
          <w:sz w:val="24"/>
          <w:szCs w:val="24"/>
        </w:rPr>
        <w:t xml:space="preserve"> администрации сельского поселения </w:t>
      </w:r>
      <w:r>
        <w:rPr>
          <w:sz w:val="24"/>
          <w:szCs w:val="24"/>
        </w:rPr>
        <w:t>Пискалы</w:t>
      </w:r>
      <w:r w:rsidR="00A860FC">
        <w:rPr>
          <w:sz w:val="24"/>
          <w:szCs w:val="24"/>
        </w:rPr>
        <w:t>:</w:t>
      </w:r>
    </w:p>
    <w:p w:rsidR="00A860FC" w:rsidRDefault="00A860FC" w:rsidP="00A860FC">
      <w:pPr>
        <w:autoSpaceDE w:val="0"/>
        <w:autoSpaceDN w:val="0"/>
        <w:adjustRightInd w:val="0"/>
        <w:ind w:firstLine="567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- от </w:t>
      </w:r>
      <w:r w:rsidR="005352EF">
        <w:rPr>
          <w:sz w:val="24"/>
          <w:szCs w:val="24"/>
        </w:rPr>
        <w:t>07</w:t>
      </w:r>
      <w:r>
        <w:rPr>
          <w:sz w:val="24"/>
          <w:szCs w:val="24"/>
        </w:rPr>
        <w:t xml:space="preserve"> </w:t>
      </w:r>
      <w:r w:rsidR="005352EF">
        <w:rPr>
          <w:sz w:val="24"/>
          <w:szCs w:val="24"/>
        </w:rPr>
        <w:t>сентября</w:t>
      </w:r>
      <w:r w:rsidRPr="006C4CAF">
        <w:rPr>
          <w:sz w:val="24"/>
          <w:szCs w:val="24"/>
        </w:rPr>
        <w:t xml:space="preserve"> 201</w:t>
      </w:r>
      <w:r w:rsidR="005352EF">
        <w:rPr>
          <w:sz w:val="24"/>
          <w:szCs w:val="24"/>
        </w:rPr>
        <w:t>2</w:t>
      </w:r>
      <w:r>
        <w:rPr>
          <w:sz w:val="24"/>
          <w:szCs w:val="24"/>
        </w:rPr>
        <w:t xml:space="preserve"> года № </w:t>
      </w:r>
      <w:r w:rsidR="005352EF">
        <w:rPr>
          <w:sz w:val="24"/>
          <w:szCs w:val="24"/>
        </w:rPr>
        <w:t>133</w:t>
      </w:r>
      <w:r w:rsidRPr="006C4CAF">
        <w:rPr>
          <w:sz w:val="24"/>
          <w:szCs w:val="24"/>
        </w:rPr>
        <w:t xml:space="preserve"> «</w:t>
      </w:r>
      <w:r w:rsidRPr="00035DD4">
        <w:rPr>
          <w:sz w:val="24"/>
          <w:szCs w:val="24"/>
        </w:rPr>
        <w:t xml:space="preserve">Об утверждении административного регламента предоставления муниципальной услуги </w:t>
      </w:r>
      <w:r w:rsidR="005352EF">
        <w:rPr>
          <w:sz w:val="24"/>
          <w:szCs w:val="24"/>
        </w:rPr>
        <w:t>«П</w:t>
      </w:r>
      <w:r w:rsidRPr="00035DD4">
        <w:rPr>
          <w:sz w:val="24"/>
          <w:szCs w:val="24"/>
        </w:rPr>
        <w:t>рисвоени</w:t>
      </w:r>
      <w:r w:rsidR="005352EF">
        <w:rPr>
          <w:sz w:val="24"/>
          <w:szCs w:val="24"/>
        </w:rPr>
        <w:t>е,</w:t>
      </w:r>
      <w:r>
        <w:rPr>
          <w:sz w:val="24"/>
          <w:szCs w:val="24"/>
        </w:rPr>
        <w:t xml:space="preserve"> </w:t>
      </w:r>
      <w:r w:rsidRPr="00035DD4">
        <w:rPr>
          <w:sz w:val="24"/>
          <w:szCs w:val="24"/>
        </w:rPr>
        <w:t>изменени</w:t>
      </w:r>
      <w:r w:rsidR="005352EF">
        <w:rPr>
          <w:sz w:val="24"/>
          <w:szCs w:val="24"/>
        </w:rPr>
        <w:t xml:space="preserve">е и </w:t>
      </w:r>
      <w:r w:rsidRPr="00035DD4">
        <w:rPr>
          <w:sz w:val="24"/>
          <w:szCs w:val="24"/>
        </w:rPr>
        <w:t>упразднени</w:t>
      </w:r>
      <w:r w:rsidR="005352EF">
        <w:rPr>
          <w:sz w:val="24"/>
          <w:szCs w:val="24"/>
        </w:rPr>
        <w:t>е</w:t>
      </w:r>
      <w:r w:rsidRPr="00035DD4">
        <w:rPr>
          <w:sz w:val="24"/>
          <w:szCs w:val="24"/>
        </w:rPr>
        <w:t xml:space="preserve"> адрес</w:t>
      </w:r>
      <w:r w:rsidR="005352EF">
        <w:rPr>
          <w:sz w:val="24"/>
          <w:szCs w:val="24"/>
        </w:rPr>
        <w:t>ов</w:t>
      </w:r>
      <w:r w:rsidRPr="00035DD4">
        <w:rPr>
          <w:sz w:val="24"/>
          <w:szCs w:val="24"/>
        </w:rPr>
        <w:t xml:space="preserve"> объект</w:t>
      </w:r>
      <w:r w:rsidR="005352EF">
        <w:rPr>
          <w:sz w:val="24"/>
          <w:szCs w:val="24"/>
        </w:rPr>
        <w:t>ам</w:t>
      </w:r>
      <w:r w:rsidRPr="00035DD4">
        <w:rPr>
          <w:sz w:val="24"/>
          <w:szCs w:val="24"/>
        </w:rPr>
        <w:t xml:space="preserve"> недвижимости</w:t>
      </w:r>
      <w:r w:rsidRPr="006C4CAF">
        <w:rPr>
          <w:sz w:val="24"/>
          <w:szCs w:val="24"/>
        </w:rPr>
        <w:t>»</w:t>
      </w:r>
      <w:r>
        <w:rPr>
          <w:sz w:val="24"/>
          <w:szCs w:val="24"/>
        </w:rPr>
        <w:t>;</w:t>
      </w:r>
    </w:p>
    <w:p w:rsidR="00E76E9A" w:rsidRPr="00E76E9A" w:rsidRDefault="00E76E9A" w:rsidP="00A860FC">
      <w:pPr>
        <w:autoSpaceDE w:val="0"/>
        <w:autoSpaceDN w:val="0"/>
        <w:adjustRightInd w:val="0"/>
        <w:ind w:firstLine="567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- от 16 июня 2015 года № 51 </w:t>
      </w:r>
      <w:r w:rsidRPr="00E76E9A">
        <w:rPr>
          <w:sz w:val="24"/>
          <w:szCs w:val="24"/>
        </w:rPr>
        <w:t>«</w:t>
      </w:r>
      <w:r w:rsidRPr="00E76E9A">
        <w:rPr>
          <w:bCs/>
          <w:color w:val="000000"/>
          <w:sz w:val="24"/>
          <w:szCs w:val="24"/>
          <w:shd w:val="clear" w:color="auto" w:fill="FFFFFF"/>
        </w:rPr>
        <w:t>О внесении изменений и дополнений в Административный регламент по предоставлению муниципальной</w:t>
      </w:r>
      <w:r w:rsidRPr="00E76E9A">
        <w:rPr>
          <w:color w:val="000000"/>
          <w:sz w:val="24"/>
          <w:szCs w:val="24"/>
          <w:shd w:val="clear" w:color="auto" w:fill="FFFFFF"/>
        </w:rPr>
        <w:t> </w:t>
      </w:r>
      <w:r w:rsidRPr="00E76E9A">
        <w:rPr>
          <w:bCs/>
          <w:color w:val="000000"/>
          <w:sz w:val="24"/>
          <w:szCs w:val="24"/>
          <w:shd w:val="clear" w:color="auto" w:fill="FFFFFF"/>
        </w:rPr>
        <w:t>услуги </w:t>
      </w:r>
      <w:r w:rsidRPr="00E76E9A">
        <w:rPr>
          <w:color w:val="000000"/>
          <w:sz w:val="24"/>
          <w:szCs w:val="24"/>
          <w:shd w:val="clear" w:color="auto" w:fill="FFFFFF"/>
        </w:rPr>
        <w:t>«</w:t>
      </w:r>
      <w:r w:rsidRPr="00E76E9A">
        <w:rPr>
          <w:bCs/>
          <w:color w:val="000000"/>
          <w:sz w:val="24"/>
          <w:szCs w:val="24"/>
          <w:shd w:val="clear" w:color="auto" w:fill="FFFFFF"/>
        </w:rPr>
        <w:t> Присвоение, изменение и упразднение адресов объектам недвижимости» на территории сельского поселения Пискалы муниципального района Ставропольский Самарской области», утвержденный распоряжением главы сельского поселения Пискалы 07.09.2012 г. № 133</w:t>
      </w:r>
      <w:r w:rsidR="008E5957">
        <w:rPr>
          <w:bCs/>
          <w:color w:val="000000"/>
          <w:sz w:val="24"/>
          <w:szCs w:val="24"/>
          <w:shd w:val="clear" w:color="auto" w:fill="FFFFFF"/>
        </w:rPr>
        <w:t>»;</w:t>
      </w:r>
    </w:p>
    <w:p w:rsidR="00E76E9A" w:rsidRDefault="00E76E9A" w:rsidP="00A860FC">
      <w:pPr>
        <w:autoSpaceDE w:val="0"/>
        <w:autoSpaceDN w:val="0"/>
        <w:adjustRightInd w:val="0"/>
        <w:ind w:firstLine="567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Постановлени</w:t>
      </w:r>
      <w:r w:rsidR="008E5957">
        <w:rPr>
          <w:sz w:val="24"/>
          <w:szCs w:val="24"/>
        </w:rPr>
        <w:t>е</w:t>
      </w:r>
      <w:r>
        <w:rPr>
          <w:sz w:val="24"/>
          <w:szCs w:val="24"/>
        </w:rPr>
        <w:t xml:space="preserve"> администрации сельского поселения</w:t>
      </w:r>
    </w:p>
    <w:p w:rsidR="00A860FC" w:rsidRDefault="00A860FC" w:rsidP="00A860FC">
      <w:pPr>
        <w:autoSpaceDE w:val="0"/>
        <w:autoSpaceDN w:val="0"/>
        <w:adjustRightInd w:val="0"/>
        <w:ind w:firstLine="567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- от </w:t>
      </w:r>
      <w:r w:rsidR="005352EF">
        <w:rPr>
          <w:sz w:val="24"/>
          <w:szCs w:val="24"/>
        </w:rPr>
        <w:t>28</w:t>
      </w:r>
      <w:r>
        <w:rPr>
          <w:sz w:val="24"/>
          <w:szCs w:val="24"/>
        </w:rPr>
        <w:t xml:space="preserve"> </w:t>
      </w:r>
      <w:r w:rsidR="005352EF">
        <w:rPr>
          <w:sz w:val="24"/>
          <w:szCs w:val="24"/>
        </w:rPr>
        <w:t>сентября 2015</w:t>
      </w:r>
      <w:r>
        <w:rPr>
          <w:sz w:val="24"/>
          <w:szCs w:val="24"/>
        </w:rPr>
        <w:t xml:space="preserve"> года № </w:t>
      </w:r>
      <w:r w:rsidR="005352EF">
        <w:rPr>
          <w:sz w:val="24"/>
          <w:szCs w:val="24"/>
        </w:rPr>
        <w:t>23</w:t>
      </w:r>
      <w:r>
        <w:rPr>
          <w:sz w:val="24"/>
          <w:szCs w:val="24"/>
        </w:rPr>
        <w:t xml:space="preserve"> «</w:t>
      </w:r>
      <w:r w:rsidR="00E76E9A" w:rsidRPr="00E76E9A">
        <w:rPr>
          <w:sz w:val="24"/>
          <w:szCs w:val="24"/>
        </w:rPr>
        <w:t>Об утверждении Правил присвоения, изменения и аннулирования адресов</w:t>
      </w:r>
      <w:r>
        <w:rPr>
          <w:sz w:val="24"/>
          <w:szCs w:val="24"/>
        </w:rPr>
        <w:t>».</w:t>
      </w:r>
    </w:p>
    <w:p w:rsidR="00A860FC" w:rsidRPr="009A5294" w:rsidRDefault="00A860FC" w:rsidP="00A860FC">
      <w:pPr>
        <w:numPr>
          <w:ilvl w:val="0"/>
          <w:numId w:val="1"/>
        </w:numPr>
        <w:autoSpaceDE w:val="0"/>
        <w:autoSpaceDN w:val="0"/>
        <w:adjustRightInd w:val="0"/>
        <w:ind w:left="0" w:firstLine="567"/>
        <w:jc w:val="both"/>
        <w:outlineLvl w:val="0"/>
        <w:rPr>
          <w:sz w:val="24"/>
          <w:szCs w:val="24"/>
        </w:rPr>
      </w:pPr>
      <w:r w:rsidRPr="006C4CAF">
        <w:rPr>
          <w:color w:val="000000"/>
          <w:sz w:val="24"/>
          <w:szCs w:val="24"/>
        </w:rPr>
        <w:t xml:space="preserve">Настоящее постановление вступает в силу на следующий день после дня его официального опубликования и подлежит размещению на сайте администрации сельского поселения </w:t>
      </w:r>
      <w:r w:rsidR="008E5957">
        <w:rPr>
          <w:color w:val="000000"/>
          <w:sz w:val="24"/>
          <w:szCs w:val="24"/>
        </w:rPr>
        <w:t>Пискалы</w:t>
      </w:r>
      <w:r w:rsidRPr="006C4CAF">
        <w:rPr>
          <w:color w:val="000000"/>
          <w:sz w:val="24"/>
          <w:szCs w:val="24"/>
        </w:rPr>
        <w:t>.</w:t>
      </w:r>
    </w:p>
    <w:p w:rsidR="00A860FC" w:rsidRDefault="00A860FC"/>
    <w:p w:rsidR="00A860FC" w:rsidRDefault="00A860FC" w:rsidP="00A860FC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Пискалы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8E5957" w:rsidRPr="009C1A64" w:rsidRDefault="008E5957" w:rsidP="00A860FC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8E5957" w:rsidRPr="008E5957" w:rsidRDefault="008E5957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  <w:proofErr w:type="gramStart"/>
      <w:r w:rsidRPr="008E5957">
        <w:rPr>
          <w:rFonts w:eastAsia="MS Mincho"/>
          <w:bCs/>
          <w:sz w:val="24"/>
          <w:szCs w:val="24"/>
        </w:rPr>
        <w:t>Утвержден</w:t>
      </w:r>
      <w:proofErr w:type="gramEnd"/>
      <w:r w:rsidRPr="008E5957">
        <w:rPr>
          <w:rFonts w:eastAsia="MS Mincho"/>
          <w:bCs/>
          <w:sz w:val="24"/>
          <w:szCs w:val="24"/>
        </w:rPr>
        <w:t xml:space="preserve"> постановлением</w:t>
      </w:r>
    </w:p>
    <w:p w:rsidR="008E5957" w:rsidRPr="008E5957" w:rsidRDefault="008E5957" w:rsidP="008E5957">
      <w:pPr>
        <w:autoSpaceDE w:val="0"/>
        <w:autoSpaceDN w:val="0"/>
        <w:adjustRightInd w:val="0"/>
        <w:ind w:left="4140"/>
        <w:jc w:val="right"/>
        <w:rPr>
          <w:rFonts w:eastAsia="MS Mincho"/>
          <w:bCs/>
          <w:sz w:val="24"/>
          <w:szCs w:val="24"/>
        </w:rPr>
      </w:pPr>
      <w:r w:rsidRPr="008E5957">
        <w:rPr>
          <w:rFonts w:eastAsia="MS Mincho"/>
          <w:bCs/>
          <w:sz w:val="24"/>
          <w:szCs w:val="24"/>
        </w:rPr>
        <w:t>Администрации сельского поселения</w:t>
      </w:r>
    </w:p>
    <w:p w:rsidR="008E5957" w:rsidRPr="008E5957" w:rsidRDefault="008E5957" w:rsidP="008E5957">
      <w:pPr>
        <w:autoSpaceDE w:val="0"/>
        <w:autoSpaceDN w:val="0"/>
        <w:adjustRightInd w:val="0"/>
        <w:ind w:left="4140"/>
        <w:jc w:val="right"/>
        <w:rPr>
          <w:rFonts w:eastAsia="MS Mincho"/>
          <w:sz w:val="24"/>
          <w:szCs w:val="24"/>
        </w:rPr>
      </w:pPr>
      <w:r w:rsidRPr="008E5957">
        <w:rPr>
          <w:rFonts w:eastAsia="MS Mincho"/>
          <w:bCs/>
          <w:sz w:val="24"/>
          <w:szCs w:val="24"/>
        </w:rPr>
        <w:t xml:space="preserve"> Пискалы  от</w:t>
      </w:r>
      <w:r w:rsidR="00A21816">
        <w:rPr>
          <w:rFonts w:eastAsia="MS Mincho"/>
          <w:bCs/>
          <w:sz w:val="24"/>
          <w:szCs w:val="24"/>
        </w:rPr>
        <w:t xml:space="preserve"> 07.03.2018</w:t>
      </w:r>
      <w:r w:rsidRPr="008E5957">
        <w:rPr>
          <w:rFonts w:eastAsia="MS Mincho"/>
          <w:bCs/>
          <w:sz w:val="24"/>
          <w:szCs w:val="24"/>
        </w:rPr>
        <w:t xml:space="preserve"> г. № </w:t>
      </w:r>
      <w:r w:rsidR="00A21816">
        <w:rPr>
          <w:rFonts w:eastAsia="MS Mincho"/>
          <w:bCs/>
          <w:sz w:val="24"/>
          <w:szCs w:val="24"/>
        </w:rPr>
        <w:t>13</w:t>
      </w:r>
    </w:p>
    <w:p w:rsidR="008E5957" w:rsidRDefault="008E5957" w:rsidP="008E5957">
      <w:pPr>
        <w:pStyle w:val="8"/>
        <w:rPr>
          <w:rStyle w:val="30"/>
          <w:bCs w:val="0"/>
          <w:color w:val="auto"/>
          <w:sz w:val="22"/>
          <w:szCs w:val="22"/>
          <w:lang w:val="ru-RU"/>
        </w:rPr>
      </w:pPr>
    </w:p>
    <w:p w:rsidR="008E5957" w:rsidRPr="008E5957" w:rsidRDefault="008E5957" w:rsidP="008E5957">
      <w:pPr>
        <w:pStyle w:val="8"/>
        <w:rPr>
          <w:rStyle w:val="30"/>
          <w:bCs w:val="0"/>
          <w:color w:val="auto"/>
          <w:sz w:val="22"/>
          <w:szCs w:val="22"/>
        </w:rPr>
      </w:pPr>
      <w:r w:rsidRPr="008E5957">
        <w:rPr>
          <w:rStyle w:val="30"/>
          <w:bCs w:val="0"/>
          <w:color w:val="auto"/>
          <w:sz w:val="22"/>
          <w:szCs w:val="22"/>
        </w:rPr>
        <w:t xml:space="preserve">Административный регламент предоставления муниципальной услуги </w:t>
      </w:r>
    </w:p>
    <w:p w:rsidR="008E5957" w:rsidRPr="008E5957" w:rsidRDefault="008E5957" w:rsidP="008E5957">
      <w:pPr>
        <w:pStyle w:val="8"/>
      </w:pPr>
      <w:r w:rsidRPr="008E5957">
        <w:rPr>
          <w:rStyle w:val="30"/>
          <w:bCs w:val="0"/>
          <w:color w:val="auto"/>
          <w:sz w:val="22"/>
          <w:szCs w:val="22"/>
        </w:rPr>
        <w:t>по присвоению или аннулированию адресов</w:t>
      </w:r>
    </w:p>
    <w:p w:rsidR="008E5957" w:rsidRDefault="008E5957" w:rsidP="008E5957">
      <w:pPr>
        <w:autoSpaceDE w:val="0"/>
        <w:autoSpaceDN w:val="0"/>
        <w:adjustRightInd w:val="0"/>
        <w:jc w:val="center"/>
        <w:outlineLvl w:val="0"/>
        <w:rPr>
          <w:b/>
          <w:sz w:val="20"/>
        </w:rPr>
      </w:pPr>
    </w:p>
    <w:p w:rsidR="008E5957" w:rsidRPr="008E5957" w:rsidRDefault="008E5957" w:rsidP="008E5957">
      <w:pPr>
        <w:autoSpaceDE w:val="0"/>
        <w:autoSpaceDN w:val="0"/>
        <w:adjustRightInd w:val="0"/>
        <w:jc w:val="center"/>
        <w:outlineLvl w:val="0"/>
        <w:rPr>
          <w:b/>
          <w:sz w:val="24"/>
          <w:szCs w:val="24"/>
        </w:rPr>
      </w:pPr>
      <w:r w:rsidRPr="008E5957">
        <w:rPr>
          <w:b/>
          <w:sz w:val="24"/>
          <w:szCs w:val="24"/>
          <w:lang w:val="en-US"/>
        </w:rPr>
        <w:t>I</w:t>
      </w:r>
      <w:r w:rsidRPr="008E5957">
        <w:rPr>
          <w:b/>
          <w:sz w:val="24"/>
          <w:szCs w:val="24"/>
        </w:rPr>
        <w:t>. Общие положения</w:t>
      </w:r>
    </w:p>
    <w:p w:rsidR="008E5957" w:rsidRPr="008E5957" w:rsidRDefault="008E5957" w:rsidP="008E5957">
      <w:pPr>
        <w:autoSpaceDE w:val="0"/>
        <w:autoSpaceDN w:val="0"/>
        <w:adjustRightInd w:val="0"/>
        <w:jc w:val="center"/>
        <w:outlineLvl w:val="0"/>
        <w:rPr>
          <w:b/>
          <w:sz w:val="24"/>
          <w:szCs w:val="24"/>
        </w:rPr>
      </w:pPr>
    </w:p>
    <w:p w:rsidR="008E5957" w:rsidRPr="00A85785" w:rsidRDefault="008E5957" w:rsidP="008E5957">
      <w:pPr>
        <w:autoSpaceDE w:val="0"/>
        <w:autoSpaceDN w:val="0"/>
        <w:adjustRightInd w:val="0"/>
        <w:jc w:val="both"/>
        <w:outlineLvl w:val="0"/>
        <w:rPr>
          <w:sz w:val="24"/>
          <w:szCs w:val="24"/>
        </w:rPr>
      </w:pPr>
      <w:r w:rsidRPr="00A85785">
        <w:rPr>
          <w:sz w:val="24"/>
          <w:szCs w:val="24"/>
        </w:rPr>
        <w:t xml:space="preserve">1.1. Административный регламент предоставления муниципальной услуги по присвоению или аннулированию адресов (далее соответственно </w:t>
      </w:r>
      <w:r w:rsidRPr="00A85785">
        <w:rPr>
          <w:sz w:val="24"/>
          <w:szCs w:val="24"/>
        </w:rPr>
        <w:sym w:font="Symbol" w:char="F02D"/>
      </w:r>
      <w:r w:rsidRPr="00A85785">
        <w:rPr>
          <w:sz w:val="24"/>
          <w:szCs w:val="24"/>
        </w:rPr>
        <w:t xml:space="preserve"> административный регламент, муниципальная услуга) устанавливает порядок и стандарт предоставления муниципальной услуги.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1.2. Заявителями при предоставлении муниципальной услуги являются физические и юридические лица, являющиеся: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собственниками объекта адресации;</w:t>
      </w:r>
    </w:p>
    <w:p w:rsidR="008E5957" w:rsidRPr="00A85785" w:rsidRDefault="008E5957" w:rsidP="008E5957">
      <w:pPr>
        <w:pStyle w:val="affa"/>
        <w:rPr>
          <w:lang w:eastAsia="en-US"/>
        </w:rPr>
      </w:pPr>
      <w:r w:rsidRPr="00A85785">
        <w:t>лицами, обладающи</w:t>
      </w:r>
      <w:r w:rsidRPr="00A85785">
        <w:rPr>
          <w:lang w:eastAsia="en-US"/>
        </w:rPr>
        <w:t>ми одним из следующих вещных прав на объект адресации:</w:t>
      </w:r>
    </w:p>
    <w:p w:rsidR="008E5957" w:rsidRPr="00A85785" w:rsidRDefault="008E5957" w:rsidP="008E5957">
      <w:pPr>
        <w:pStyle w:val="affa"/>
        <w:rPr>
          <w:lang w:eastAsia="en-US"/>
        </w:rPr>
      </w:pPr>
      <w:r w:rsidRPr="00A85785">
        <w:rPr>
          <w:lang w:eastAsia="en-US"/>
        </w:rPr>
        <w:t>а) право хозяйственного ведения;</w:t>
      </w:r>
    </w:p>
    <w:p w:rsidR="008E5957" w:rsidRPr="00A85785" w:rsidRDefault="008E5957" w:rsidP="008E5957">
      <w:pPr>
        <w:pStyle w:val="affa"/>
        <w:rPr>
          <w:lang w:eastAsia="en-US"/>
        </w:rPr>
      </w:pPr>
      <w:r w:rsidRPr="00A85785">
        <w:rPr>
          <w:lang w:eastAsia="en-US"/>
        </w:rPr>
        <w:t>б) право оперативного управления;</w:t>
      </w:r>
    </w:p>
    <w:p w:rsidR="008E5957" w:rsidRPr="00A85785" w:rsidRDefault="008E5957" w:rsidP="008E5957">
      <w:pPr>
        <w:pStyle w:val="affa"/>
        <w:rPr>
          <w:lang w:eastAsia="en-US"/>
        </w:rPr>
      </w:pPr>
      <w:r w:rsidRPr="00A85785">
        <w:rPr>
          <w:lang w:eastAsia="en-US"/>
        </w:rPr>
        <w:t>в) право пожизненно наследуемого владения;</w:t>
      </w:r>
    </w:p>
    <w:p w:rsidR="008E5957" w:rsidRPr="00A85785" w:rsidRDefault="008E5957" w:rsidP="008E5957">
      <w:pPr>
        <w:pStyle w:val="affa"/>
        <w:rPr>
          <w:lang w:eastAsia="en-US"/>
        </w:rPr>
      </w:pPr>
      <w:r w:rsidRPr="00A85785">
        <w:rPr>
          <w:lang w:eastAsia="en-US"/>
        </w:rPr>
        <w:t>г) право постоянного (бессрочного) пользования.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proofErr w:type="gramStart"/>
      <w:r w:rsidRPr="00A85785">
        <w:rPr>
          <w:sz w:val="24"/>
          <w:szCs w:val="24"/>
          <w:lang w:eastAsia="en-US"/>
        </w:rPr>
        <w:t>С заявлением вправе обратиться представители заявители, действующие в силу полномочий, основанных на оформленной в установленном законодательством Российской Федерации порядке доверенности, на указании федерального закона либо на акте уполномоченного на то государственного органа или органа местного самоуправления (далее - представитель заявителя).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 xml:space="preserve">От имени собственников помещений в многоквартирном доме с заявлением вправе обратиться представитель таких собственников, уполномоченный на подачу такого заявления принятым в установленном </w:t>
      </w:r>
      <w:hyperlink r:id="rId7" w:history="1">
        <w:r w:rsidRPr="00A85785">
          <w:rPr>
            <w:rStyle w:val="a9"/>
            <w:sz w:val="24"/>
            <w:szCs w:val="24"/>
            <w:lang w:eastAsia="en-US"/>
          </w:rPr>
          <w:t>законодательством</w:t>
        </w:r>
      </w:hyperlink>
      <w:r w:rsidRPr="00A85785">
        <w:rPr>
          <w:sz w:val="24"/>
          <w:szCs w:val="24"/>
          <w:lang w:eastAsia="en-US"/>
        </w:rPr>
        <w:t xml:space="preserve"> Российской Федерации порядке решением общего собрания указанных собственников.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proofErr w:type="gramStart"/>
      <w:r w:rsidRPr="00A85785">
        <w:rPr>
          <w:sz w:val="24"/>
          <w:szCs w:val="24"/>
          <w:lang w:eastAsia="en-US"/>
        </w:rPr>
        <w:t xml:space="preserve">От имени членов садоводческого, огороднического и (или) дачного некоммерческого объединения граждан с заявлением вправе обратиться представитель указанных членов некоммерческих объединений, уполномоченный на подачу такого заявления принятым в установленном </w:t>
      </w:r>
      <w:hyperlink r:id="rId8" w:history="1">
        <w:r w:rsidRPr="00A85785">
          <w:rPr>
            <w:rStyle w:val="a9"/>
            <w:sz w:val="24"/>
            <w:szCs w:val="24"/>
            <w:lang w:eastAsia="en-US"/>
          </w:rPr>
          <w:t>законодательством</w:t>
        </w:r>
      </w:hyperlink>
      <w:r w:rsidRPr="00A85785">
        <w:rPr>
          <w:sz w:val="24"/>
          <w:szCs w:val="24"/>
          <w:lang w:eastAsia="en-US"/>
        </w:rPr>
        <w:t xml:space="preserve"> Российской Федерации порядке решением общего собрания членов такого некоммерческого объединения.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1.3. Место нахождения Администрации сельского поселения </w:t>
      </w:r>
      <w:r w:rsidR="00A85785">
        <w:rPr>
          <w:sz w:val="24"/>
          <w:szCs w:val="24"/>
        </w:rPr>
        <w:t>Пискалы</w:t>
      </w:r>
      <w:r w:rsidRPr="00A85785">
        <w:rPr>
          <w:sz w:val="24"/>
          <w:szCs w:val="24"/>
        </w:rPr>
        <w:t xml:space="preserve">, </w:t>
      </w:r>
      <w:r w:rsidRPr="00A85785">
        <w:rPr>
          <w:iCs/>
          <w:sz w:val="24"/>
          <w:szCs w:val="24"/>
        </w:rPr>
        <w:t>(далее – Уполномоченный орган)</w:t>
      </w:r>
      <w:r w:rsidRPr="00A85785">
        <w:rPr>
          <w:sz w:val="24"/>
          <w:szCs w:val="24"/>
        </w:rPr>
        <w:t>:</w:t>
      </w:r>
    </w:p>
    <w:p w:rsidR="008E5957" w:rsidRPr="00A85785" w:rsidRDefault="008E5957" w:rsidP="008E5957">
      <w:pPr>
        <w:tabs>
          <w:tab w:val="left" w:pos="851"/>
        </w:tabs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Почтовый адрес Уполномоченного органа:</w:t>
      </w:r>
      <w:r w:rsidRPr="00A85785">
        <w:rPr>
          <w:b/>
          <w:sz w:val="24"/>
          <w:szCs w:val="24"/>
        </w:rPr>
        <w:t xml:space="preserve"> </w:t>
      </w:r>
      <w:r w:rsidR="00A85785">
        <w:rPr>
          <w:b/>
          <w:sz w:val="24"/>
          <w:szCs w:val="24"/>
        </w:rPr>
        <w:t>445139</w:t>
      </w:r>
      <w:r w:rsidRPr="00A85785">
        <w:rPr>
          <w:b/>
          <w:sz w:val="24"/>
          <w:szCs w:val="24"/>
        </w:rPr>
        <w:t xml:space="preserve">, </w:t>
      </w:r>
      <w:r w:rsidR="00A85785">
        <w:rPr>
          <w:b/>
          <w:sz w:val="24"/>
          <w:szCs w:val="24"/>
        </w:rPr>
        <w:t>Самарская</w:t>
      </w:r>
      <w:r w:rsidRPr="00A85785">
        <w:rPr>
          <w:b/>
          <w:sz w:val="24"/>
          <w:szCs w:val="24"/>
        </w:rPr>
        <w:t xml:space="preserve"> область, </w:t>
      </w:r>
      <w:r w:rsidR="00A85785">
        <w:rPr>
          <w:b/>
          <w:sz w:val="24"/>
          <w:szCs w:val="24"/>
        </w:rPr>
        <w:t>Ставропольский</w:t>
      </w:r>
      <w:r w:rsidRPr="00A85785">
        <w:rPr>
          <w:b/>
          <w:sz w:val="24"/>
          <w:szCs w:val="24"/>
        </w:rPr>
        <w:t xml:space="preserve"> район, с. </w:t>
      </w:r>
      <w:r w:rsidR="00A85785">
        <w:rPr>
          <w:b/>
          <w:sz w:val="24"/>
          <w:szCs w:val="24"/>
        </w:rPr>
        <w:t>Пискалы</w:t>
      </w:r>
      <w:r w:rsidRPr="00A85785">
        <w:rPr>
          <w:b/>
          <w:sz w:val="24"/>
          <w:szCs w:val="24"/>
        </w:rPr>
        <w:t xml:space="preserve">, ул. </w:t>
      </w:r>
      <w:r w:rsidR="00A85785">
        <w:rPr>
          <w:b/>
          <w:sz w:val="24"/>
          <w:szCs w:val="24"/>
        </w:rPr>
        <w:t xml:space="preserve">Дружбы, д. </w:t>
      </w:r>
      <w:r w:rsidRPr="00A85785">
        <w:rPr>
          <w:b/>
          <w:sz w:val="24"/>
          <w:szCs w:val="24"/>
        </w:rPr>
        <w:t>9</w:t>
      </w:r>
    </w:p>
    <w:p w:rsidR="008E5957" w:rsidRPr="00A85785" w:rsidRDefault="008E5957" w:rsidP="008E5957">
      <w:pPr>
        <w:tabs>
          <w:tab w:val="left" w:pos="851"/>
        </w:tabs>
        <w:jc w:val="both"/>
        <w:rPr>
          <w:sz w:val="24"/>
          <w:szCs w:val="24"/>
        </w:rPr>
      </w:pPr>
      <w:r w:rsidRPr="00A85785">
        <w:rPr>
          <w:sz w:val="24"/>
          <w:szCs w:val="24"/>
        </w:rPr>
        <w:t>График работы Уполномоченного органа: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jc w:val="center"/>
              <w:rPr>
                <w:sz w:val="24"/>
                <w:szCs w:val="24"/>
              </w:rPr>
            </w:pPr>
          </w:p>
          <w:p w:rsidR="008E5957" w:rsidRPr="00A85785" w:rsidRDefault="008E5957" w:rsidP="00A21816">
            <w:pPr>
              <w:jc w:val="center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 xml:space="preserve">с </w:t>
            </w:r>
            <w:r w:rsidR="00A85785">
              <w:rPr>
                <w:sz w:val="24"/>
                <w:szCs w:val="24"/>
              </w:rPr>
              <w:t>8</w:t>
            </w:r>
            <w:r w:rsidRPr="00A85785">
              <w:rPr>
                <w:sz w:val="24"/>
                <w:szCs w:val="24"/>
              </w:rPr>
              <w:t>.00 до 1</w:t>
            </w:r>
            <w:r w:rsidR="00A85785">
              <w:rPr>
                <w:sz w:val="24"/>
                <w:szCs w:val="24"/>
              </w:rPr>
              <w:t>6</w:t>
            </w:r>
            <w:r w:rsidRPr="00A85785">
              <w:rPr>
                <w:sz w:val="24"/>
                <w:szCs w:val="24"/>
              </w:rPr>
              <w:t>.00 ч.</w:t>
            </w:r>
          </w:p>
          <w:p w:rsidR="008E5957" w:rsidRPr="00A85785" w:rsidRDefault="008E5957" w:rsidP="00A21816">
            <w:pPr>
              <w:jc w:val="center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перерыв на обед</w:t>
            </w:r>
          </w:p>
          <w:p w:rsidR="008E5957" w:rsidRPr="00A85785" w:rsidRDefault="008E5957" w:rsidP="00A21816">
            <w:pPr>
              <w:jc w:val="center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с 12.00 до 13.00 ч.</w:t>
            </w: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E5957" w:rsidRPr="00A85785" w:rsidRDefault="008E5957" w:rsidP="00A21816">
            <w:pPr>
              <w:widowControl w:val="0"/>
              <w:jc w:val="right"/>
              <w:rPr>
                <w:sz w:val="24"/>
                <w:szCs w:val="24"/>
              </w:rPr>
            </w:pP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E5957" w:rsidRPr="00A85785" w:rsidRDefault="008E5957" w:rsidP="00A21816">
            <w:pPr>
              <w:widowControl w:val="0"/>
              <w:jc w:val="right"/>
              <w:rPr>
                <w:sz w:val="24"/>
                <w:szCs w:val="24"/>
              </w:rPr>
            </w:pP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E5957" w:rsidRPr="00A85785" w:rsidRDefault="008E5957" w:rsidP="00A21816">
            <w:pPr>
              <w:widowControl w:val="0"/>
              <w:jc w:val="right"/>
              <w:rPr>
                <w:sz w:val="24"/>
                <w:szCs w:val="24"/>
              </w:rPr>
            </w:pP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center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Выходной</w:t>
            </w: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center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Выходной</w:t>
            </w: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747A1B" w:rsidP="00747A1B">
            <w:pPr>
              <w:widowControl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 8</w:t>
            </w:r>
            <w:r w:rsidR="008E5957" w:rsidRPr="00A85785">
              <w:rPr>
                <w:sz w:val="24"/>
                <w:szCs w:val="24"/>
              </w:rPr>
              <w:t>.00 до 1</w:t>
            </w:r>
            <w:r>
              <w:rPr>
                <w:sz w:val="24"/>
                <w:szCs w:val="24"/>
              </w:rPr>
              <w:t>5</w:t>
            </w:r>
            <w:r w:rsidR="008E5957" w:rsidRPr="00A85785">
              <w:rPr>
                <w:sz w:val="24"/>
                <w:szCs w:val="24"/>
              </w:rPr>
              <w:t>.00 ч</w:t>
            </w:r>
          </w:p>
        </w:tc>
      </w:tr>
    </w:tbl>
    <w:p w:rsidR="008E5957" w:rsidRPr="00A85785" w:rsidRDefault="008E5957" w:rsidP="008E5957">
      <w:pPr>
        <w:rPr>
          <w:sz w:val="24"/>
          <w:szCs w:val="24"/>
        </w:rPr>
      </w:pPr>
      <w:r w:rsidRPr="00A85785">
        <w:rPr>
          <w:sz w:val="24"/>
          <w:szCs w:val="24"/>
        </w:rPr>
        <w:t xml:space="preserve">График приема документов: </w:t>
      </w:r>
      <w:r w:rsidRPr="00A85785">
        <w:rPr>
          <w:b/>
          <w:sz w:val="24"/>
          <w:szCs w:val="24"/>
        </w:rPr>
        <w:t>понедельник – пятница с 9.00 до 1</w:t>
      </w:r>
      <w:r w:rsidR="00747A1B">
        <w:rPr>
          <w:b/>
          <w:sz w:val="24"/>
          <w:szCs w:val="24"/>
        </w:rPr>
        <w:t>6</w:t>
      </w:r>
      <w:r w:rsidRPr="00A85785">
        <w:rPr>
          <w:b/>
          <w:sz w:val="24"/>
          <w:szCs w:val="24"/>
        </w:rPr>
        <w:t>.00 ч</w:t>
      </w:r>
      <w:r w:rsidRPr="00A85785">
        <w:rPr>
          <w:sz w:val="24"/>
          <w:szCs w:val="24"/>
        </w:rPr>
        <w:t>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График личного приема руководителя Уполномоченного органа: </w:t>
      </w:r>
    </w:p>
    <w:p w:rsidR="008E5957" w:rsidRPr="00A85785" w:rsidRDefault="00747A1B" w:rsidP="008E595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понедельник</w:t>
      </w:r>
      <w:r w:rsidR="008E5957" w:rsidRPr="00A85785">
        <w:rPr>
          <w:b/>
          <w:sz w:val="24"/>
          <w:szCs w:val="24"/>
        </w:rPr>
        <w:t xml:space="preserve"> с 9.00 до 12.00 ч.</w:t>
      </w:r>
    </w:p>
    <w:p w:rsidR="008E5957" w:rsidRPr="00A85785" w:rsidRDefault="008E5957" w:rsidP="008E5957">
      <w:pPr>
        <w:jc w:val="both"/>
        <w:rPr>
          <w:b/>
          <w:sz w:val="24"/>
          <w:szCs w:val="24"/>
        </w:rPr>
      </w:pPr>
      <w:r w:rsidRPr="00A85785">
        <w:rPr>
          <w:bCs/>
          <w:sz w:val="24"/>
          <w:szCs w:val="24"/>
        </w:rPr>
        <w:t>Телефон для информирования по вопросам, связанным с предоставлением муниципальной услуги. (8</w:t>
      </w:r>
      <w:r w:rsidR="00747A1B">
        <w:rPr>
          <w:bCs/>
          <w:sz w:val="24"/>
          <w:szCs w:val="24"/>
        </w:rPr>
        <w:t xml:space="preserve"> 8482</w:t>
      </w:r>
      <w:r w:rsidRPr="00A85785">
        <w:rPr>
          <w:bCs/>
          <w:sz w:val="24"/>
          <w:szCs w:val="24"/>
        </w:rPr>
        <w:t xml:space="preserve">) </w:t>
      </w:r>
      <w:r w:rsidR="00747A1B">
        <w:rPr>
          <w:b/>
          <w:bCs/>
          <w:sz w:val="24"/>
          <w:szCs w:val="24"/>
        </w:rPr>
        <w:t>23-41-62.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color w:val="3366FF"/>
          <w:sz w:val="24"/>
          <w:szCs w:val="24"/>
          <w:u w:val="single"/>
        </w:rPr>
      </w:pPr>
      <w:r w:rsidRPr="00A85785">
        <w:rPr>
          <w:sz w:val="24"/>
          <w:szCs w:val="24"/>
        </w:rPr>
        <w:lastRenderedPageBreak/>
        <w:t xml:space="preserve">Адрес официального сайта </w:t>
      </w:r>
      <w:r w:rsidRPr="00A85785">
        <w:rPr>
          <w:iCs/>
          <w:sz w:val="24"/>
          <w:szCs w:val="24"/>
        </w:rPr>
        <w:t>Уполномоченного органа</w:t>
      </w:r>
      <w:r w:rsidRPr="00A85785">
        <w:rPr>
          <w:sz w:val="24"/>
          <w:szCs w:val="24"/>
        </w:rPr>
        <w:t xml:space="preserve"> в информационно-телекоммуникационной сети «Интернет» (далее – сайт в сети «Интернет»): </w:t>
      </w:r>
      <w:r w:rsidRPr="00A85785">
        <w:rPr>
          <w:color w:val="3366FF"/>
          <w:sz w:val="24"/>
          <w:szCs w:val="24"/>
          <w:u w:val="single"/>
          <w:lang w:val="en-US"/>
        </w:rPr>
        <w:t>www</w:t>
      </w:r>
      <w:r w:rsidRPr="00A85785">
        <w:rPr>
          <w:color w:val="3366FF"/>
          <w:sz w:val="24"/>
          <w:szCs w:val="24"/>
          <w:u w:val="single"/>
        </w:rPr>
        <w:t>.</w:t>
      </w:r>
      <w:proofErr w:type="spellStart"/>
      <w:r w:rsidR="00747A1B">
        <w:rPr>
          <w:color w:val="3366FF"/>
          <w:sz w:val="24"/>
          <w:szCs w:val="24"/>
          <w:u w:val="single"/>
          <w:lang w:val="en-US"/>
        </w:rPr>
        <w:t>sppiskaly</w:t>
      </w:r>
      <w:proofErr w:type="spellEnd"/>
      <w:r w:rsidR="00747A1B" w:rsidRPr="00747A1B">
        <w:rPr>
          <w:color w:val="3366FF"/>
          <w:sz w:val="24"/>
          <w:szCs w:val="24"/>
          <w:u w:val="single"/>
        </w:rPr>
        <w:t>@</w:t>
      </w:r>
      <w:proofErr w:type="spellStart"/>
      <w:r w:rsidR="00747A1B">
        <w:rPr>
          <w:color w:val="3366FF"/>
          <w:sz w:val="24"/>
          <w:szCs w:val="24"/>
          <w:u w:val="single"/>
          <w:lang w:val="en-US"/>
        </w:rPr>
        <w:t>yandex</w:t>
      </w:r>
      <w:proofErr w:type="spellEnd"/>
      <w:r w:rsidRPr="00A85785">
        <w:rPr>
          <w:color w:val="3366FF"/>
          <w:sz w:val="24"/>
          <w:szCs w:val="24"/>
          <w:u w:val="single"/>
        </w:rPr>
        <w:t>.</w:t>
      </w:r>
      <w:proofErr w:type="spellStart"/>
      <w:r w:rsidRPr="00A85785">
        <w:rPr>
          <w:color w:val="3366FF"/>
          <w:sz w:val="24"/>
          <w:szCs w:val="24"/>
          <w:u w:val="single"/>
          <w:lang w:val="en-US"/>
        </w:rPr>
        <w:t>ru</w:t>
      </w:r>
      <w:proofErr w:type="spellEnd"/>
    </w:p>
    <w:p w:rsidR="008E5957" w:rsidRPr="00A85785" w:rsidRDefault="008E5957" w:rsidP="008E5957">
      <w:pPr>
        <w:autoSpaceDE w:val="0"/>
        <w:autoSpaceDN w:val="0"/>
        <w:adjustRightInd w:val="0"/>
        <w:jc w:val="both"/>
        <w:outlineLvl w:val="0"/>
        <w:rPr>
          <w:sz w:val="24"/>
          <w:szCs w:val="24"/>
        </w:rPr>
      </w:pPr>
      <w:r w:rsidRPr="00A85785">
        <w:rPr>
          <w:sz w:val="24"/>
          <w:szCs w:val="24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hyperlink r:id="rId9" w:history="1">
        <w:r w:rsidRPr="00A85785">
          <w:rPr>
            <w:rStyle w:val="a9"/>
            <w:sz w:val="24"/>
            <w:szCs w:val="24"/>
          </w:rPr>
          <w:t>www.gosuslugi.</w:t>
        </w:r>
        <w:proofErr w:type="spellStart"/>
        <w:r w:rsidRPr="00A85785">
          <w:rPr>
            <w:rStyle w:val="a9"/>
            <w:sz w:val="24"/>
            <w:szCs w:val="24"/>
            <w:lang w:val="en-US"/>
          </w:rPr>
          <w:t>ru</w:t>
        </w:r>
        <w:proofErr w:type="spellEnd"/>
      </w:hyperlink>
      <w:r w:rsidRPr="00A85785">
        <w:rPr>
          <w:sz w:val="24"/>
          <w:szCs w:val="24"/>
        </w:rPr>
        <w:t>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1.4. Информацию о правилах предоставления муниципальной услуги заявитель может получить следующими способами: </w:t>
      </w:r>
    </w:p>
    <w:p w:rsidR="008E5957" w:rsidRPr="00A85785" w:rsidRDefault="008E5957" w:rsidP="008E5957">
      <w:pPr>
        <w:widowControl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лично;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посредством телефонной связи;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посредством электронной почты, 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посредством почтовой связи;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информационных стендах в помещениях Уполномоченного органа;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в информационно-телекоммуникационной сети «Интернет»: 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официальном сайте Уполномоченного органа;</w:t>
      </w:r>
    </w:p>
    <w:p w:rsidR="008E5957" w:rsidRPr="00A85785" w:rsidRDefault="008E5957" w:rsidP="008E5957">
      <w:pPr>
        <w:pStyle w:val="ConsPlusNormal"/>
        <w:ind w:left="708" w:firstLine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на Едином портале государственных и муниципальных услуг (функций);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Портале государственных и муниципальных услуг (функций) области.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1.5.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</w:t>
      </w:r>
      <w:proofErr w:type="gramStart"/>
      <w:r w:rsidRPr="00A85785">
        <w:rPr>
          <w:sz w:val="24"/>
          <w:szCs w:val="24"/>
        </w:rPr>
        <w:t>на</w:t>
      </w:r>
      <w:proofErr w:type="gramEnd"/>
      <w:r w:rsidRPr="00A85785">
        <w:rPr>
          <w:sz w:val="24"/>
          <w:szCs w:val="24"/>
        </w:rPr>
        <w:t>: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информационных </w:t>
      </w:r>
      <w:proofErr w:type="gramStart"/>
      <w:r w:rsidRPr="00A85785">
        <w:rPr>
          <w:sz w:val="24"/>
          <w:szCs w:val="24"/>
        </w:rPr>
        <w:t>стендах</w:t>
      </w:r>
      <w:proofErr w:type="gramEnd"/>
      <w:r w:rsidRPr="00A85785">
        <w:rPr>
          <w:sz w:val="24"/>
          <w:szCs w:val="24"/>
        </w:rPr>
        <w:t xml:space="preserve"> Уполномоченного органа; 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в средствах массовой информации; 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сайте в сети Интернет Уполномоченного органа;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Едином портале государственных и муниципальных услуг (функций);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Портале государственных и муниципальных услуг (функций) Вологодской области.</w:t>
      </w:r>
    </w:p>
    <w:p w:rsidR="008E5957" w:rsidRPr="00747A1B" w:rsidRDefault="008E5957" w:rsidP="00747A1B">
      <w:pPr>
        <w:widowControl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1.6. Информирование по вопросам предоставления муниципальной услуги осуществляется специалистами Упол</w:t>
      </w:r>
      <w:r w:rsidR="00747A1B">
        <w:rPr>
          <w:sz w:val="24"/>
          <w:szCs w:val="24"/>
        </w:rPr>
        <w:t>номоченного органа.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1.7. Информирование о правилах предоставления муниципальной услуги осуществляется по следующим вопросам: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место на</w:t>
      </w:r>
      <w:r w:rsidR="001E30AF">
        <w:rPr>
          <w:sz w:val="24"/>
          <w:szCs w:val="24"/>
        </w:rPr>
        <w:t>хождения Уполномоченного органа</w:t>
      </w:r>
      <w:r w:rsidRPr="00A85785">
        <w:rPr>
          <w:sz w:val="24"/>
          <w:szCs w:val="24"/>
        </w:rPr>
        <w:t>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8E5957" w:rsidRPr="00A85785" w:rsidRDefault="008E5957" w:rsidP="008E5957">
      <w:pPr>
        <w:ind w:left="708"/>
        <w:jc w:val="both"/>
        <w:rPr>
          <w:i/>
          <w:color w:val="FF0000"/>
          <w:sz w:val="24"/>
          <w:szCs w:val="24"/>
          <w:u w:val="single"/>
        </w:rPr>
      </w:pPr>
      <w:r w:rsidRPr="00A85785">
        <w:rPr>
          <w:sz w:val="24"/>
          <w:szCs w:val="24"/>
        </w:rPr>
        <w:t>график работы Уполномоченного органа;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адресе</w:t>
      </w:r>
      <w:proofErr w:type="gramEnd"/>
      <w:r w:rsidRPr="00A85785">
        <w:rPr>
          <w:sz w:val="24"/>
          <w:szCs w:val="24"/>
        </w:rPr>
        <w:t xml:space="preserve"> сайта в сети Интернет Уполномоченного органа;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адресе</w:t>
      </w:r>
      <w:proofErr w:type="gramEnd"/>
      <w:r w:rsidRPr="00A85785">
        <w:rPr>
          <w:sz w:val="24"/>
          <w:szCs w:val="24"/>
        </w:rPr>
        <w:t xml:space="preserve"> электронной почты Уполномоченного органа;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ход предоставления муниципальной услуги;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административные процедуры предоставления муниципальной услуги;</w:t>
      </w:r>
    </w:p>
    <w:p w:rsidR="008E5957" w:rsidRPr="00A85785" w:rsidRDefault="008E5957" w:rsidP="008E5957">
      <w:pPr>
        <w:tabs>
          <w:tab w:val="left" w:pos="540"/>
        </w:tabs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срок предоставления муниципальной услуги;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порядок и формы </w:t>
      </w:r>
      <w:proofErr w:type="gramStart"/>
      <w:r w:rsidRPr="00A85785">
        <w:rPr>
          <w:sz w:val="24"/>
          <w:szCs w:val="24"/>
        </w:rPr>
        <w:t>контроля за</w:t>
      </w:r>
      <w:proofErr w:type="gramEnd"/>
      <w:r w:rsidRPr="00A85785">
        <w:rPr>
          <w:sz w:val="24"/>
          <w:szCs w:val="24"/>
        </w:rPr>
        <w:t xml:space="preserve"> предоставлением муниципальной услуги;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основания для отказа в предоставлении муниципальной услуги;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1.8. Информирование (консультирование) осуществляется специалистами Уполномоченного органа, ответственными за информирование, при обращении </w:t>
      </w:r>
      <w:r w:rsidRPr="00A85785">
        <w:rPr>
          <w:sz w:val="24"/>
          <w:szCs w:val="24"/>
        </w:rPr>
        <w:lastRenderedPageBreak/>
        <w:t>заявителей за информацией лично, по телефону, посредством почты или электронной почты.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Информирование проводится на русском языке в форме: индивидуального и публичного информирования.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1.8.1.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 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8E5957" w:rsidRPr="00A85785" w:rsidRDefault="008E5957" w:rsidP="008E5957">
      <w:pPr>
        <w:jc w:val="both"/>
        <w:rPr>
          <w:color w:val="000000"/>
          <w:sz w:val="24"/>
          <w:szCs w:val="24"/>
        </w:rPr>
      </w:pPr>
      <w:r w:rsidRPr="00A85785">
        <w:rPr>
          <w:color w:val="000000"/>
          <w:sz w:val="24"/>
          <w:szCs w:val="24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Уполномоченного органа. </w:t>
      </w:r>
    </w:p>
    <w:p w:rsidR="008E5957" w:rsidRPr="00A85785" w:rsidRDefault="008E5957" w:rsidP="008E5957">
      <w:pPr>
        <w:jc w:val="both"/>
        <w:rPr>
          <w:color w:val="000000"/>
          <w:sz w:val="24"/>
          <w:szCs w:val="24"/>
        </w:rPr>
      </w:pPr>
      <w:r w:rsidRPr="00A85785">
        <w:rPr>
          <w:sz w:val="24"/>
          <w:szCs w:val="24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8E5957" w:rsidRPr="00A85785" w:rsidRDefault="008E5957" w:rsidP="008E5957">
      <w:pPr>
        <w:tabs>
          <w:tab w:val="left" w:pos="0"/>
        </w:tabs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1.8.2. Индивидуальное письменное информирование осуществляется в виде письменного ответа на обращение заинтересованного лица, ответа в электронном виде электронной почтой в зависимости от способа обращения заявителя за информацией.</w:t>
      </w:r>
    </w:p>
    <w:p w:rsidR="008E5957" w:rsidRPr="00A85785" w:rsidRDefault="008E5957" w:rsidP="008E5957">
      <w:pPr>
        <w:jc w:val="both"/>
        <w:rPr>
          <w:color w:val="FF0000"/>
          <w:sz w:val="24"/>
          <w:szCs w:val="24"/>
        </w:rPr>
      </w:pPr>
      <w:r w:rsidRPr="00A85785">
        <w:rPr>
          <w:sz w:val="24"/>
          <w:szCs w:val="24"/>
        </w:rPr>
        <w:t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Уполномоченного органа</w:t>
      </w:r>
      <w:r w:rsidRPr="00A85785">
        <w:rPr>
          <w:color w:val="FF0000"/>
          <w:sz w:val="24"/>
          <w:szCs w:val="24"/>
        </w:rPr>
        <w:t>.</w:t>
      </w:r>
    </w:p>
    <w:p w:rsidR="008E5957" w:rsidRPr="00A85785" w:rsidRDefault="008E5957" w:rsidP="008E5957">
      <w:pPr>
        <w:tabs>
          <w:tab w:val="left" w:pos="0"/>
        </w:tabs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1.8.</w:t>
      </w:r>
      <w:r w:rsidR="00FB4290">
        <w:rPr>
          <w:sz w:val="24"/>
          <w:szCs w:val="24"/>
        </w:rPr>
        <w:t>3</w:t>
      </w:r>
      <w:r w:rsidRPr="00A85785">
        <w:rPr>
          <w:sz w:val="24"/>
          <w:szCs w:val="24"/>
        </w:rPr>
        <w:t>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</w:p>
    <w:p w:rsidR="008E5957" w:rsidRPr="00A85785" w:rsidRDefault="008E5957" w:rsidP="008E5957">
      <w:pPr>
        <w:widowControl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средствах массовой информации;</w:t>
      </w:r>
    </w:p>
    <w:p w:rsidR="008E5957" w:rsidRPr="00A85785" w:rsidRDefault="008E5957" w:rsidP="008E5957">
      <w:pPr>
        <w:widowControl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официальном сайте в сети Интернет;</w:t>
      </w:r>
    </w:p>
    <w:p w:rsidR="008E5957" w:rsidRPr="00A85785" w:rsidRDefault="008E5957" w:rsidP="008E5957">
      <w:pPr>
        <w:widowControl w:val="0"/>
        <w:tabs>
          <w:tab w:val="num" w:pos="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информационных стендах Уполномоченного органа.</w:t>
      </w:r>
    </w:p>
    <w:p w:rsidR="008E5957" w:rsidRPr="00A85785" w:rsidRDefault="008E5957" w:rsidP="008E5957">
      <w:pPr>
        <w:tabs>
          <w:tab w:val="left" w:pos="0"/>
        </w:tabs>
        <w:jc w:val="both"/>
        <w:rPr>
          <w:sz w:val="24"/>
          <w:szCs w:val="24"/>
        </w:rPr>
      </w:pPr>
    </w:p>
    <w:p w:rsidR="008E5957" w:rsidRPr="00A85785" w:rsidRDefault="008E5957" w:rsidP="008E5957">
      <w:pPr>
        <w:jc w:val="center"/>
        <w:rPr>
          <w:b/>
          <w:sz w:val="24"/>
          <w:szCs w:val="24"/>
        </w:rPr>
      </w:pPr>
      <w:r w:rsidRPr="00A85785">
        <w:rPr>
          <w:b/>
          <w:sz w:val="24"/>
          <w:szCs w:val="24"/>
          <w:lang w:val="en-US"/>
        </w:rPr>
        <w:t>II</w:t>
      </w:r>
      <w:r w:rsidRPr="00A85785">
        <w:rPr>
          <w:b/>
          <w:sz w:val="24"/>
          <w:szCs w:val="24"/>
        </w:rPr>
        <w:t>. Стандарт предоставления муниципальной услуги</w:t>
      </w:r>
    </w:p>
    <w:p w:rsidR="008E5957" w:rsidRPr="00FB4290" w:rsidRDefault="008E5957" w:rsidP="008E5957">
      <w:pPr>
        <w:pStyle w:val="4"/>
        <w:jc w:val="center"/>
        <w:rPr>
          <w:rFonts w:ascii="Times New Roman" w:hAnsi="Times New Roman" w:cs="Times New Roman"/>
          <w:sz w:val="24"/>
          <w:szCs w:val="24"/>
        </w:rPr>
      </w:pPr>
      <w:r w:rsidRPr="00FB42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2.1 Наименование муниципальной услуги</w:t>
      </w:r>
    </w:p>
    <w:p w:rsidR="008E5957" w:rsidRPr="00A85785" w:rsidRDefault="008E5957" w:rsidP="008E5957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Присвоение или аннулирование адресов.</w:t>
      </w:r>
    </w:p>
    <w:p w:rsidR="008E5957" w:rsidRPr="00FB4290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FB42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2.2 Наименование органа местного самоуправления, предоставляющего муниципальную услугу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pacing w:val="-4"/>
          <w:sz w:val="24"/>
          <w:szCs w:val="24"/>
          <w:shd w:val="clear" w:color="auto" w:fill="FFFF00"/>
        </w:rPr>
      </w:pPr>
      <w:bookmarkStart w:id="1" w:name="_Toc294183574"/>
      <w:r w:rsidRPr="00A85785">
        <w:rPr>
          <w:sz w:val="24"/>
          <w:szCs w:val="24"/>
        </w:rPr>
        <w:t xml:space="preserve">2.2.1 </w:t>
      </w:r>
      <w:r w:rsidRPr="00A85785">
        <w:rPr>
          <w:spacing w:val="-4"/>
          <w:sz w:val="24"/>
          <w:szCs w:val="24"/>
          <w:shd w:val="clear" w:color="auto" w:fill="FFFFFF"/>
        </w:rPr>
        <w:t>Муниципальная услуга предоставляется:</w:t>
      </w:r>
    </w:p>
    <w:p w:rsidR="008E5957" w:rsidRPr="00A85785" w:rsidRDefault="008E5957" w:rsidP="008E5957">
      <w:pPr>
        <w:jc w:val="both"/>
        <w:rPr>
          <w:i/>
          <w:sz w:val="24"/>
          <w:szCs w:val="24"/>
        </w:rPr>
      </w:pPr>
      <w:r w:rsidRPr="00A85785">
        <w:rPr>
          <w:sz w:val="24"/>
          <w:szCs w:val="24"/>
        </w:rPr>
        <w:t xml:space="preserve">Администрацией сельского поселения </w:t>
      </w:r>
      <w:r w:rsidR="00FB4290">
        <w:rPr>
          <w:sz w:val="24"/>
          <w:szCs w:val="24"/>
        </w:rPr>
        <w:t>Пискалы</w:t>
      </w:r>
      <w:r w:rsidRPr="00A85785">
        <w:rPr>
          <w:sz w:val="24"/>
          <w:szCs w:val="24"/>
        </w:rPr>
        <w:t xml:space="preserve"> – в части приема, обработки документов, принятия решения и выдачи документов 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 </w:t>
      </w:r>
    </w:p>
    <w:p w:rsidR="008E5957" w:rsidRPr="00A85785" w:rsidRDefault="008E5957" w:rsidP="008E5957">
      <w:pPr>
        <w:pStyle w:val="22"/>
        <w:jc w:val="center"/>
        <w:rPr>
          <w:b/>
          <w:iCs/>
        </w:rPr>
      </w:pPr>
      <w:r w:rsidRPr="00A85785">
        <w:rPr>
          <w:b/>
          <w:iCs/>
        </w:rPr>
        <w:t>2.3 Описание результата предоставления муниципальной услуги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 xml:space="preserve"> Результатом предоставления муниципальной услуги является направление (вручение) заявителю решения Уполномоченного органа о присвоении объекту адресации адреса или </w:t>
      </w:r>
      <w:r w:rsidRPr="00A85785">
        <w:rPr>
          <w:rFonts w:ascii="Times New Roman" w:hAnsi="Times New Roman" w:cs="Times New Roman"/>
          <w:sz w:val="24"/>
          <w:szCs w:val="24"/>
        </w:rPr>
        <w:lastRenderedPageBreak/>
        <w:t>аннулирование объекту адресации адреса либо об отказе в присвоении объекту адресации адреса или аннулировании объекту адресации адреса.</w:t>
      </w:r>
    </w:p>
    <w:bookmarkEnd w:id="1"/>
    <w:p w:rsidR="008E5957" w:rsidRPr="00FB4290" w:rsidRDefault="008E5957" w:rsidP="008E5957">
      <w:pPr>
        <w:pStyle w:val="4"/>
        <w:jc w:val="center"/>
        <w:rPr>
          <w:rFonts w:ascii="Times New Roman" w:hAnsi="Times New Roman" w:cs="Times New Roman"/>
          <w:bCs w:val="0"/>
          <w:i w:val="0"/>
          <w:iCs w:val="0"/>
          <w:color w:val="auto"/>
          <w:sz w:val="24"/>
          <w:szCs w:val="24"/>
        </w:rPr>
      </w:pPr>
      <w:r w:rsidRPr="00FB42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2.4 Срок предоставления муниципальной услуги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bookmarkStart w:id="2" w:name="_Toc294183575"/>
      <w:r w:rsidRPr="00A85785">
        <w:rPr>
          <w:sz w:val="24"/>
          <w:szCs w:val="24"/>
        </w:rPr>
        <w:t>2.4.1.Решение о присвоении объекту адресации адреса или аннулировании его адреса, а также решение об отказе в таком присвоении или аннулировании принимаются Уполномоченным органом в срок не более чем 18 рабочих дней со дня поступления заявления.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2.4.2.Решение о присвоении объекту адресации адреса или аннулировании его адреса подлежит обязательному внесению Уполномоченным органом в государственный адресный реестр в течение 3 рабочих дней со дня принятия такого решения.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Датой присвоения объекту адресации адреса, изменения или аннулирования его адреса признается дата внесения сведений об адресе объекта адресации в государственный адресный реестр.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2.4.3. Решение уполномоченного органа о присвоении объекту адресации адреса или аннулировании его адреса, а также решение об отказе в таком присвоении или аннулировании адреса направляются Уполномоченным органом заявителю (представителю заявителя) одним из способов, указанным в заявлении:</w:t>
      </w:r>
    </w:p>
    <w:p w:rsidR="008E5957" w:rsidRPr="00A85785" w:rsidRDefault="008E5957" w:rsidP="008E5957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форме электронного документа с использованием информационно-телекоммуникационных сетей общего пользования не позднее одного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аннулировании);</w:t>
      </w:r>
    </w:p>
    <w:p w:rsidR="008E5957" w:rsidRPr="00A85785" w:rsidRDefault="008E5957" w:rsidP="008E5957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аннулировании) посредством почтового отправления по указанному в заявлении почтовому адресу.</w:t>
      </w:r>
      <w:proofErr w:type="gramEnd"/>
    </w:p>
    <w:bookmarkEnd w:id="2"/>
    <w:p w:rsidR="008E5957" w:rsidRPr="00A85785" w:rsidRDefault="008E5957" w:rsidP="008E5957">
      <w:pPr>
        <w:jc w:val="center"/>
        <w:rPr>
          <w:b/>
          <w:sz w:val="24"/>
          <w:szCs w:val="24"/>
        </w:rPr>
      </w:pPr>
      <w:r w:rsidRPr="00A85785">
        <w:rPr>
          <w:b/>
          <w:sz w:val="24"/>
          <w:szCs w:val="24"/>
        </w:rPr>
        <w:t>2.5 Перечень нормативных правовых актов, непосредственно регулирующих отношения, возникающие в связи с предоставлением муниципальной услуги, с указанием их реквизитов</w:t>
      </w:r>
    </w:p>
    <w:p w:rsidR="008E5957" w:rsidRPr="00A85785" w:rsidRDefault="008E5957" w:rsidP="008E5957">
      <w:pPr>
        <w:pStyle w:val="24"/>
        <w:ind w:left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2.5.1.Предоставление </w:t>
      </w:r>
      <w:r w:rsidRPr="00A85785">
        <w:rPr>
          <w:bCs/>
          <w:iCs/>
          <w:sz w:val="24"/>
          <w:szCs w:val="24"/>
        </w:rPr>
        <w:t>муниципаль</w:t>
      </w:r>
      <w:r w:rsidRPr="00A85785">
        <w:rPr>
          <w:sz w:val="24"/>
          <w:szCs w:val="24"/>
        </w:rPr>
        <w:t>ной услуги осуществляется в соответствии с:</w:t>
      </w:r>
    </w:p>
    <w:p w:rsidR="008E5957" w:rsidRPr="00A85785" w:rsidRDefault="008E5957" w:rsidP="008E5957">
      <w:pPr>
        <w:jc w:val="both"/>
        <w:rPr>
          <w:rFonts w:eastAsia="MS Mincho"/>
          <w:sz w:val="24"/>
          <w:szCs w:val="24"/>
        </w:rPr>
      </w:pPr>
      <w:r w:rsidRPr="00A85785">
        <w:rPr>
          <w:rFonts w:eastAsia="MS Mincho"/>
          <w:sz w:val="24"/>
          <w:szCs w:val="24"/>
        </w:rPr>
        <w:t xml:space="preserve">Земельным кодексом Российской Федерации от 25 октября 2001 года </w:t>
      </w:r>
      <w:r w:rsidRPr="00A85785">
        <w:rPr>
          <w:rFonts w:eastAsia="MS Mincho"/>
          <w:sz w:val="24"/>
          <w:szCs w:val="24"/>
        </w:rPr>
        <w:br/>
        <w:t>№ 136-ФЗ;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Градостроительным кодексом Российской Федерации от 29 декабря 2004 года № 190-ФЗ;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8E5957" w:rsidRPr="00A85785" w:rsidRDefault="008E5957" w:rsidP="008E5957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Федеральным законом от 28 декабря 2013 года № 443-ФЗ «О федеральной информационной адресной системе и о внесении изменений в Федеральный закон «Об общих принципах организации местного самоуправления в Российской Федерации» (указанным законом закреплены полномочия органов местного самоуправления по присвоению, изменению, аннулированию адреса объектам адресации в соответствии с установленными Правительством Российской Федерации правилами присвоения, изменения, аннулирования адресов);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приказом Минфина России от 11 декабря 2014 года № 146н «Об утверждении форм заявления о присвоении объекту адресации адреса или аннулировании его адреса, решения об отказе в присвоении объекту адресации адреса или аннулировании его адреса» (далее – приказ Минфина России от 11 декабря 2014 года № 146н);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постановлением Правительства Российской Федерации от 19 ноября  2014 года № 1221 «Об утверждении Правил присвоения, изменения и аннулирования адресов»;</w:t>
      </w:r>
    </w:p>
    <w:p w:rsidR="008E5957" w:rsidRPr="00A85785" w:rsidRDefault="008E5957" w:rsidP="008E5957">
      <w:pPr>
        <w:ind w:firstLine="708"/>
        <w:jc w:val="both"/>
        <w:rPr>
          <w:color w:val="FF0000"/>
          <w:sz w:val="24"/>
          <w:szCs w:val="24"/>
        </w:rPr>
      </w:pPr>
      <w:r w:rsidRPr="00A85785">
        <w:rPr>
          <w:sz w:val="24"/>
          <w:szCs w:val="24"/>
        </w:rPr>
        <w:t xml:space="preserve">постановлением Администрации сельского поселения </w:t>
      </w:r>
      <w:r w:rsidR="000A4965">
        <w:rPr>
          <w:sz w:val="24"/>
          <w:szCs w:val="24"/>
        </w:rPr>
        <w:t>Пискалы</w:t>
      </w:r>
      <w:r w:rsidRPr="00A85785">
        <w:rPr>
          <w:sz w:val="24"/>
          <w:szCs w:val="24"/>
        </w:rPr>
        <w:t xml:space="preserve"> от года №  «Об утверждении порядка разработки и утверждения административных </w:t>
      </w:r>
      <w:proofErr w:type="gramStart"/>
      <w:r w:rsidRPr="00A85785">
        <w:rPr>
          <w:sz w:val="24"/>
          <w:szCs w:val="24"/>
        </w:rPr>
        <w:t>регламентов исполнения муниципальных функций предоставления муниципальных услуг</w:t>
      </w:r>
      <w:proofErr w:type="gramEnd"/>
      <w:r w:rsidRPr="00A85785">
        <w:rPr>
          <w:sz w:val="24"/>
          <w:szCs w:val="24"/>
        </w:rPr>
        <w:t>;</w:t>
      </w:r>
      <w:r w:rsidRPr="00A85785">
        <w:rPr>
          <w:color w:val="FF0000"/>
          <w:sz w:val="24"/>
          <w:szCs w:val="24"/>
        </w:rPr>
        <w:t xml:space="preserve"> 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color w:val="FF0000"/>
          <w:sz w:val="24"/>
          <w:szCs w:val="24"/>
        </w:rPr>
        <w:t xml:space="preserve"> </w:t>
      </w:r>
      <w:r w:rsidRPr="00A85785">
        <w:rPr>
          <w:color w:val="FF0000"/>
          <w:sz w:val="24"/>
          <w:szCs w:val="24"/>
        </w:rPr>
        <w:tab/>
      </w:r>
      <w:r w:rsidRPr="00A85785">
        <w:rPr>
          <w:sz w:val="24"/>
          <w:szCs w:val="24"/>
        </w:rPr>
        <w:t xml:space="preserve">Уставом сельского поселения </w:t>
      </w:r>
      <w:r w:rsidR="000A4965">
        <w:rPr>
          <w:sz w:val="24"/>
          <w:szCs w:val="24"/>
        </w:rPr>
        <w:t>Пискалы.</w:t>
      </w:r>
    </w:p>
    <w:p w:rsidR="008E5957" w:rsidRPr="00A85785" w:rsidRDefault="008E5957" w:rsidP="008E5957">
      <w:pPr>
        <w:autoSpaceDE w:val="0"/>
        <w:autoSpaceDN w:val="0"/>
        <w:adjustRightInd w:val="0"/>
        <w:jc w:val="center"/>
        <w:rPr>
          <w:b/>
          <w:sz w:val="24"/>
          <w:szCs w:val="24"/>
        </w:rPr>
      </w:pPr>
      <w:r w:rsidRPr="00A85785">
        <w:rPr>
          <w:b/>
          <w:sz w:val="24"/>
          <w:szCs w:val="24"/>
        </w:rPr>
        <w:lastRenderedPageBreak/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8E5957" w:rsidRPr="00A85785" w:rsidRDefault="008E5957" w:rsidP="008E5957">
      <w:pPr>
        <w:pStyle w:val="affa"/>
        <w:jc w:val="both"/>
      </w:pPr>
      <w:r w:rsidRPr="00A85785">
        <w:t>2.6.1. Для предоставления муниципальной услуги заявитель представляет (направляет):</w:t>
      </w:r>
    </w:p>
    <w:p w:rsidR="008E5957" w:rsidRPr="00A85785" w:rsidRDefault="008E5957" w:rsidP="008E5957">
      <w:pPr>
        <w:pStyle w:val="affa"/>
        <w:jc w:val="both"/>
      </w:pPr>
      <w:r w:rsidRPr="00A85785">
        <w:t xml:space="preserve">1) заявление по форме, утвержденной приказом Минфина России от 11 декабря 2014 года № 146н (приложение 1 к настоящему административному регламенту). 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случае образования двух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Заявление направляется (представляется) по месту нахождения объекта адресации.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Форма заявления на предоставление муниципальной услуги размещается на официальном сайте Уполномоченного органа в сети «Интернет» с возможностью бесплатного копирования.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</w:t>
      </w:r>
      <w:proofErr w:type="gramStart"/>
      <w:r w:rsidRPr="00A85785">
        <w:rPr>
          <w:sz w:val="24"/>
          <w:szCs w:val="24"/>
        </w:rPr>
        <w:t xml:space="preserve">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Заявление составляется в единственном экземпляре – оригинале.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</w:rPr>
        <w:t xml:space="preserve">2) </w:t>
      </w:r>
      <w:r w:rsidRPr="00A85785">
        <w:rPr>
          <w:sz w:val="24"/>
          <w:szCs w:val="24"/>
          <w:lang w:eastAsia="en-US"/>
        </w:rPr>
        <w:t>Документ, удостоверяющий личность заявителя или представителя заявителя (при личном обращении).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3) Документ, подтверждающий полномочия представителя заявителя (в случае обращения за получением муниципальной услуги представителя заявителя).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Лицо, имеющее право действовать без доверенности от имени юридического лица, предъявляет документ, удостоверяющий его личность, и сообщает реквизиты свидетельства о государственной регистрации юридического лица, а представитель юридического лица предъявляет также документ, подтверждающий его полномочия действовать от имени этого юридического лица, или копию этого документа, заверенную печатью и подписью руководителя этого юридического лица.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 xml:space="preserve">4) Правоустанавливающие и (или) </w:t>
      </w:r>
      <w:proofErr w:type="spellStart"/>
      <w:r w:rsidRPr="00A85785">
        <w:rPr>
          <w:sz w:val="24"/>
          <w:szCs w:val="24"/>
          <w:lang w:eastAsia="en-US"/>
        </w:rPr>
        <w:t>правоудостоверяющие</w:t>
      </w:r>
      <w:proofErr w:type="spellEnd"/>
      <w:r w:rsidRPr="00A85785">
        <w:rPr>
          <w:sz w:val="24"/>
          <w:szCs w:val="24"/>
          <w:lang w:eastAsia="en-US"/>
        </w:rPr>
        <w:t xml:space="preserve"> документы на объект (объекты) адресации, если сведения о таких документах отсутствуют в Едином государственном реестре недвижимости.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  <w:lang w:eastAsia="en-US"/>
        </w:rPr>
        <w:t xml:space="preserve">2.6.2. </w:t>
      </w:r>
      <w:proofErr w:type="gramStart"/>
      <w:r w:rsidRPr="00A85785">
        <w:rPr>
          <w:sz w:val="24"/>
          <w:szCs w:val="24"/>
        </w:rPr>
        <w:t xml:space="preserve">Заявление направляется заявителем (представителем заявителя)  в Уполномоченный орган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информационно-телекоммуникационных сетей общего пользования, в том числе с использованием государственной информационной системы «Портал государственных и муниципальных услуг (функций) Вологодской области». 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Заявление представляется заявителем (представителем заявителя) в Уполномоченный орган. 2.6.3. Заявление в форме электронного документа подписывается заявителем либо представителем заявителя с использованием усиленной квалифицированной электронной подписи.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документа, подписанного лицом, выдавшим (подписавшим) доверенность, с использованием усиленной квалифицированной электронной подписи (в случае, если представитель заявителя действует на основании доверенности).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lastRenderedPageBreak/>
        <w:t>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возвращаются заявителю.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Документы, указанные в пункте 2.9 настоящего административного регламента, представляемые в Уполномоченный орган в форме электронных документов, удостоверяются заявителем (представителем заявителя) с использованием усиленной квалифицированной электронной подписи.</w:t>
      </w:r>
    </w:p>
    <w:p w:rsidR="008E5957" w:rsidRPr="00A85785" w:rsidRDefault="008E5957" w:rsidP="008E5957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b/>
          <w:iCs/>
          <w:sz w:val="24"/>
          <w:szCs w:val="24"/>
        </w:rPr>
      </w:pPr>
      <w:bookmarkStart w:id="3" w:name="Par76"/>
      <w:bookmarkStart w:id="4" w:name="Par77"/>
      <w:bookmarkStart w:id="5" w:name="Par83"/>
      <w:bookmarkEnd w:id="3"/>
      <w:bookmarkEnd w:id="4"/>
      <w:bookmarkEnd w:id="5"/>
      <w:r w:rsidRPr="00A85785">
        <w:rPr>
          <w:rFonts w:ascii="Times New Roman" w:hAnsi="Times New Roman" w:cs="Times New Roman"/>
          <w:b/>
          <w:iCs/>
          <w:sz w:val="24"/>
          <w:szCs w:val="24"/>
        </w:rPr>
        <w:t xml:space="preserve">2.7. </w:t>
      </w:r>
      <w:proofErr w:type="gramStart"/>
      <w:r w:rsidRPr="00A85785">
        <w:rPr>
          <w:rFonts w:ascii="Times New Roman" w:hAnsi="Times New Roman" w:cs="Times New Roman"/>
          <w:b/>
          <w:iCs/>
          <w:sz w:val="24"/>
          <w:szCs w:val="24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  <w:proofErr w:type="gramEnd"/>
    </w:p>
    <w:p w:rsidR="008E5957" w:rsidRPr="00A85785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2.7.1. Заявитель вправе представить в Уполномоченный орган следующие документы: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 xml:space="preserve">1) правоустанавливающие и (или) </w:t>
      </w:r>
      <w:proofErr w:type="spellStart"/>
      <w:r w:rsidRPr="00A85785">
        <w:rPr>
          <w:sz w:val="24"/>
          <w:szCs w:val="24"/>
          <w:lang w:eastAsia="en-US"/>
        </w:rPr>
        <w:t>правоудостоверяющие</w:t>
      </w:r>
      <w:proofErr w:type="spellEnd"/>
      <w:r w:rsidRPr="00A85785">
        <w:rPr>
          <w:sz w:val="24"/>
          <w:szCs w:val="24"/>
          <w:lang w:eastAsia="en-US"/>
        </w:rPr>
        <w:t xml:space="preserve"> документы на объект (объекты) адресации, если сведения о таких документах имеются в Едином государственном реестре недвижимости;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2)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3)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4) схему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5) кадастровый паспорт объекта адресации (в случае присвоения адреса объекту адресации, поставленному на кадастровый учет);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6)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7)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8) кадастровую выписку об объекте недвижимости, который снят с учета (в случае аннулирования адреса в связи с прекращением существования объекта адресации);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9) уведомление об отсутствии в государственном кадастре недвижимости запрашиваемых сведений по объекту адресации (в случае аннулирования адреса в связи с отказом в осуществлении кадастрового учета объекта адресации по основаниям, указанным в пунктах 1 и 3 части 2 статьи 27 Федерального закона «О государственном кадастре недвижимости).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Документы, указанные в настоящем пункте, представляемые в Уполномоченный орган в форме электронных документов, удостоверяются заявителем (представителем заявителя) с использованием усиленной квалифицированной электронной подписи.</w:t>
      </w:r>
    </w:p>
    <w:p w:rsidR="008E5957" w:rsidRPr="00A85785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2.7.2. Документы, указанные в пункте 2.12 настоящего административного регламента, не могут быть затребованы у заявителя, при этом заявитель вправе их представить вместе с заявлением на бумажном носителе, в форме электронного документа  либо в виде заверенных уполномоченным лицом копий запрошенных документов, в том числе в форме электронного документа.</w:t>
      </w:r>
    </w:p>
    <w:p w:rsidR="008E5957" w:rsidRPr="00A85785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lastRenderedPageBreak/>
        <w:t>2.7.3. Документы, указанные в пункте 2.12 настоящего административного регламента (их копии, сведения, содержащиеся в них), запрашиваются в государственных органах, и (или) подведомственных государственным органам организациям, в распоряжении которых находятся указанные документы, и не могут быть затребованы у заявителя, при этом заявитель вправе их представить самостоятельно.</w:t>
      </w:r>
    </w:p>
    <w:p w:rsidR="008E5957" w:rsidRPr="00A85785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2.7.4. Запрещено требовать от заявителя:</w:t>
      </w:r>
    </w:p>
    <w:p w:rsidR="008E5957" w:rsidRPr="00A85785" w:rsidRDefault="008E5957" w:rsidP="008E5957">
      <w:pPr>
        <w:autoSpaceDE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A85785">
        <w:rPr>
          <w:bCs/>
          <w:iCs/>
          <w:sz w:val="24"/>
          <w:szCs w:val="24"/>
        </w:rPr>
        <w:t>муниципаль</w:t>
      </w:r>
      <w:r w:rsidRPr="00A85785">
        <w:rPr>
          <w:sz w:val="24"/>
          <w:szCs w:val="24"/>
        </w:rPr>
        <w:t>ной услуги;</w:t>
      </w:r>
    </w:p>
    <w:p w:rsidR="008E5957" w:rsidRPr="00A85785" w:rsidRDefault="008E5957" w:rsidP="008E5957">
      <w:pPr>
        <w:autoSpaceDE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представления документов и информации, которые находятся в распоряжении органов, предоставляющих государственную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актами.</w:t>
      </w:r>
    </w:p>
    <w:p w:rsidR="008E5957" w:rsidRPr="004A5DFC" w:rsidRDefault="008E5957" w:rsidP="008E5957">
      <w:pPr>
        <w:pStyle w:val="4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4A5DFC">
        <w:rPr>
          <w:rFonts w:ascii="Times New Roman" w:hAnsi="Times New Roman" w:cs="Times New Roman"/>
          <w:i w:val="0"/>
          <w:color w:val="auto"/>
          <w:sz w:val="24"/>
          <w:szCs w:val="24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2.8.1.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указанных в настоящем административном регламенте, в электронном виде).</w:t>
      </w:r>
    </w:p>
    <w:p w:rsidR="008E5957" w:rsidRPr="004A5DFC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4A5DFC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2.9. Исчерпывающий перечень оснований для приостановления или  отказа в предоставлении муниципальной услуги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2.9.1. Основания для приостановления предоставления муниципальной услуги отсутствуют.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2.9.2. Основания для отказа в присвоении или аннулировании адреса: 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а) с заявлением о присвоении объекту адресации адреса обратилось лицо, не указанное в пункте 1.2 настоящего административного регламента;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 xml:space="preserve">б) ответ на межведомственный запрос свидетельствует об отсутствии документа и (или) информации, </w:t>
      </w:r>
      <w:proofErr w:type="gramStart"/>
      <w:r w:rsidRPr="00A85785">
        <w:rPr>
          <w:sz w:val="24"/>
          <w:szCs w:val="24"/>
          <w:lang w:eastAsia="en-US"/>
        </w:rPr>
        <w:t>необходимых</w:t>
      </w:r>
      <w:proofErr w:type="gramEnd"/>
      <w:r w:rsidRPr="00A85785">
        <w:rPr>
          <w:sz w:val="24"/>
          <w:szCs w:val="24"/>
          <w:lang w:eastAsia="en-US"/>
        </w:rPr>
        <w:t xml:space="preserve"> для присвоения объекту адресации адреса или аннулирования его адреса, и соответствующий документ не был представлен заявителем (представителем заявителя) по собственной инициативе;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в) документы, обязанность по предоставлению которых для присвоения адреса или аннулирования его адреса возложена на заявителя (представителя заявителя), выданы с нарушением порядка, установленного законодательством Российской Федерации;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г) отсутствуют случаи и условия для присвоения объекту адресации адреса или аннулирования его адреса, указанные в пунктах 5, 8 – 11 и 14 – 18 постановления Правительства Российской Федерации от 19 ноября 2014 года № 1221 «Об утверждении Правил присвоения, изменения и аннулирования адресов».</w:t>
      </w:r>
    </w:p>
    <w:p w:rsidR="008E5957" w:rsidRPr="004A5DFC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4A5DFC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2.10.1. Услугой, которая является необходимыми и обязательными для предоставления муниципальной услуги, является:</w:t>
      </w:r>
    </w:p>
    <w:p w:rsidR="008E5957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выдача кадастрового паспорта на объект недвижимости (при его отсутствии - технического паспорта на объект недвижимости). </w:t>
      </w:r>
    </w:p>
    <w:p w:rsidR="004A5DFC" w:rsidRPr="00A85785" w:rsidRDefault="004A5DFC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8E5957" w:rsidRPr="00A85785" w:rsidRDefault="008E5957" w:rsidP="008E5957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5785">
        <w:rPr>
          <w:rFonts w:ascii="Times New Roman" w:hAnsi="Times New Roman" w:cs="Times New Roman"/>
          <w:b/>
          <w:iCs/>
          <w:sz w:val="24"/>
          <w:szCs w:val="24"/>
        </w:rPr>
        <w:t>2.11.Размер</w:t>
      </w:r>
      <w:r w:rsidRPr="00A85785">
        <w:rPr>
          <w:rFonts w:ascii="Times New Roman" w:hAnsi="Times New Roman" w:cs="Times New Roman"/>
          <w:b/>
          <w:sz w:val="24"/>
          <w:szCs w:val="24"/>
        </w:rPr>
        <w:t xml:space="preserve">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</w:t>
      </w:r>
      <w:r w:rsidRPr="00A85785">
        <w:rPr>
          <w:rFonts w:ascii="Times New Roman" w:hAnsi="Times New Roman" w:cs="Times New Roman"/>
          <w:b/>
          <w:sz w:val="24"/>
          <w:szCs w:val="24"/>
        </w:rPr>
        <w:lastRenderedPageBreak/>
        <w:t>актами Российской Федерации, нормативными правовыми актами субъектов Российской Федерации, муниципальными правовыми актами</w:t>
      </w:r>
    </w:p>
    <w:p w:rsidR="008E5957" w:rsidRPr="00A85785" w:rsidRDefault="008E5957" w:rsidP="008E5957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 Предоставление муниципальной услуги осуществляется для заявителей на безвозмездной основе.</w:t>
      </w:r>
    </w:p>
    <w:p w:rsidR="008E5957" w:rsidRPr="004A5DFC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4A5DFC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8E5957" w:rsidRDefault="008E5957" w:rsidP="008E5957">
      <w:pPr>
        <w:pStyle w:val="af2"/>
        <w:rPr>
          <w:sz w:val="24"/>
          <w:szCs w:val="24"/>
          <w:lang w:val="ru-RU"/>
        </w:rPr>
      </w:pPr>
      <w:r w:rsidRPr="00A85785">
        <w:rPr>
          <w:sz w:val="24"/>
          <w:szCs w:val="24"/>
        </w:rPr>
        <w:t xml:space="preserve"> Максимальное 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минут.</w:t>
      </w:r>
    </w:p>
    <w:p w:rsidR="004A5DFC" w:rsidRPr="004A5DFC" w:rsidRDefault="004A5DFC" w:rsidP="008E5957">
      <w:pPr>
        <w:pStyle w:val="af2"/>
        <w:rPr>
          <w:sz w:val="24"/>
          <w:szCs w:val="24"/>
          <w:lang w:val="ru-RU"/>
        </w:rPr>
      </w:pPr>
    </w:p>
    <w:p w:rsidR="008E5957" w:rsidRPr="00A85785" w:rsidRDefault="008E5957" w:rsidP="008E5957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5785">
        <w:rPr>
          <w:rFonts w:ascii="Times New Roman" w:hAnsi="Times New Roman" w:cs="Times New Roman"/>
          <w:b/>
          <w:sz w:val="24"/>
          <w:szCs w:val="24"/>
        </w:rPr>
        <w:t>2.13. Срок и порядок регистрации запроса заявителя</w:t>
      </w:r>
    </w:p>
    <w:p w:rsidR="008E5957" w:rsidRPr="00A85785" w:rsidRDefault="008E5957" w:rsidP="008E5957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5785">
        <w:rPr>
          <w:rFonts w:ascii="Times New Roman" w:hAnsi="Times New Roman" w:cs="Times New Roman"/>
          <w:b/>
          <w:sz w:val="24"/>
          <w:szCs w:val="24"/>
        </w:rPr>
        <w:t>о предоставлении муниципальной услуги, в том числе в электронной форме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2.13.1. Регистрация запроса о предоставлении муниципальной услуги, в том числе в электронной форме осуществляется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случае если заявитель направил запрос о предоставлении муниципальной услуги в виде электронного документа, специалист, ответственный за прием и регистрацию заявления, в течение 3 дней со дня поступления такого заявления проводит проверку электронной подписи, которой подписаны заявление и прилагаемые документы.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Проверка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8E5957" w:rsidRPr="00751BA9" w:rsidRDefault="008E5957" w:rsidP="008E5957">
      <w:pPr>
        <w:pStyle w:val="4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751BA9">
        <w:rPr>
          <w:rFonts w:ascii="Times New Roman" w:hAnsi="Times New Roman" w:cs="Times New Roman"/>
          <w:i w:val="0"/>
          <w:color w:val="auto"/>
          <w:sz w:val="24"/>
          <w:szCs w:val="24"/>
        </w:rPr>
        <w:t>2.1</w:t>
      </w:r>
      <w:r w:rsidR="00751BA9">
        <w:rPr>
          <w:rFonts w:ascii="Times New Roman" w:hAnsi="Times New Roman" w:cs="Times New Roman"/>
          <w:i w:val="0"/>
          <w:color w:val="auto"/>
          <w:sz w:val="24"/>
          <w:szCs w:val="24"/>
        </w:rPr>
        <w:t>4</w:t>
      </w:r>
      <w:r w:rsidRPr="00751BA9">
        <w:rPr>
          <w:rFonts w:ascii="Times New Roman" w:hAnsi="Times New Roman" w:cs="Times New Roman"/>
          <w:i w:val="0"/>
          <w:color w:val="auto"/>
          <w:sz w:val="24"/>
          <w:szCs w:val="24"/>
        </w:rPr>
        <w:t>. Показатели доступности и качества муниципальной услуги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2.1</w:t>
      </w:r>
      <w:r w:rsidR="00751BA9">
        <w:rPr>
          <w:sz w:val="24"/>
          <w:szCs w:val="24"/>
        </w:rPr>
        <w:t>4</w:t>
      </w:r>
      <w:r w:rsidRPr="00A85785">
        <w:rPr>
          <w:sz w:val="24"/>
          <w:szCs w:val="24"/>
        </w:rPr>
        <w:t>.1. Показателями доступности муниципальной услуги являются: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информирование заявителей о предоставлении муниципальной услуги;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оборудование территорий, прилегающих к месторасположению Уполномоченного органа,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соблюдение графика работы Уполномоченного органа;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время, затраченное на получение конечного результата муниципальной услуги.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2.1</w:t>
      </w:r>
      <w:r w:rsidR="00751BA9">
        <w:rPr>
          <w:sz w:val="24"/>
          <w:szCs w:val="24"/>
        </w:rPr>
        <w:t>4</w:t>
      </w:r>
      <w:r w:rsidRPr="00A85785">
        <w:rPr>
          <w:sz w:val="24"/>
          <w:szCs w:val="24"/>
        </w:rPr>
        <w:t>.2. Показателями качества муниципальной услуги являются: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8E5957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751BA9" w:rsidRPr="00A85785" w:rsidRDefault="00751BA9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8E5957" w:rsidRPr="00A85785" w:rsidRDefault="008E5957" w:rsidP="008E5957">
      <w:pPr>
        <w:tabs>
          <w:tab w:val="left" w:pos="900"/>
        </w:tabs>
        <w:jc w:val="center"/>
        <w:rPr>
          <w:b/>
          <w:sz w:val="24"/>
          <w:szCs w:val="24"/>
        </w:rPr>
      </w:pPr>
      <w:r w:rsidRPr="00A85785">
        <w:rPr>
          <w:b/>
          <w:sz w:val="24"/>
          <w:szCs w:val="24"/>
        </w:rPr>
        <w:lastRenderedPageBreak/>
        <w:t>III. Состав, последовательность и сроки выполнения административных процедур (действий)</w:t>
      </w:r>
    </w:p>
    <w:p w:rsidR="008E5957" w:rsidRPr="00A85785" w:rsidRDefault="008E5957" w:rsidP="00751BA9">
      <w:pPr>
        <w:autoSpaceDE w:val="0"/>
        <w:autoSpaceDN w:val="0"/>
        <w:adjustRightInd w:val="0"/>
        <w:jc w:val="center"/>
        <w:rPr>
          <w:sz w:val="24"/>
          <w:szCs w:val="24"/>
        </w:rPr>
      </w:pPr>
      <w:r w:rsidRPr="00751BA9">
        <w:rPr>
          <w:b/>
          <w:sz w:val="24"/>
          <w:szCs w:val="24"/>
        </w:rPr>
        <w:t>3.1. Предоставление муниципальной услуги включает в себя следующие административные процедуры</w:t>
      </w:r>
      <w:r w:rsidRPr="00A85785">
        <w:rPr>
          <w:sz w:val="24"/>
          <w:szCs w:val="24"/>
        </w:rPr>
        <w:t>:</w:t>
      </w:r>
    </w:p>
    <w:p w:rsidR="008E5957" w:rsidRPr="00A85785" w:rsidRDefault="008E5957" w:rsidP="008E5957">
      <w:pPr>
        <w:pStyle w:val="affa"/>
        <w:jc w:val="both"/>
      </w:pPr>
      <w:r w:rsidRPr="00A85785">
        <w:t>1)</w:t>
      </w:r>
      <w:r w:rsidRPr="00A85785">
        <w:rPr>
          <w:lang w:val="en-US"/>
        </w:rPr>
        <w:t> </w:t>
      </w:r>
      <w:r w:rsidRPr="00A85785">
        <w:t>прием и регистрация заявления и прилагаемых документов;</w:t>
      </w:r>
    </w:p>
    <w:p w:rsidR="008E5957" w:rsidRPr="00A85785" w:rsidRDefault="008E5957" w:rsidP="008E5957">
      <w:pPr>
        <w:pStyle w:val="affa"/>
        <w:jc w:val="both"/>
      </w:pPr>
      <w:r w:rsidRPr="00A85785">
        <w:t>2)</w:t>
      </w:r>
      <w:r w:rsidRPr="00A85785">
        <w:rPr>
          <w:lang w:val="en-US"/>
        </w:rPr>
        <w:t> </w:t>
      </w:r>
      <w:r w:rsidRPr="00A85785">
        <w:t xml:space="preserve"> рассмотрение заявления и прилагаемых к нему документов, принятие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адреса;</w:t>
      </w:r>
    </w:p>
    <w:p w:rsidR="008E5957" w:rsidRPr="00A85785" w:rsidRDefault="008E5957" w:rsidP="008E5957">
      <w:pPr>
        <w:pStyle w:val="affa"/>
        <w:jc w:val="both"/>
      </w:pPr>
      <w:r w:rsidRPr="00A85785">
        <w:t>3)</w:t>
      </w:r>
      <w:r w:rsidRPr="00A85785">
        <w:rPr>
          <w:lang w:val="en-US"/>
        </w:rPr>
        <w:t> </w:t>
      </w:r>
      <w:r w:rsidRPr="00A85785">
        <w:t>направление (вручение) заявителю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адреса.</w:t>
      </w:r>
    </w:p>
    <w:p w:rsidR="008E5957" w:rsidRPr="00A85785" w:rsidRDefault="008E5957" w:rsidP="00751BA9">
      <w:pPr>
        <w:pStyle w:val="affa"/>
        <w:jc w:val="center"/>
      </w:pPr>
      <w:r w:rsidRPr="00751BA9">
        <w:rPr>
          <w:b/>
        </w:rPr>
        <w:t>3.2. Блок-схема последовательности административных процедур при предоставлении муниципальной услуги приведена в приложении 2 к настоящему административному регламенту</w:t>
      </w:r>
      <w:r w:rsidRPr="00A85785">
        <w:t>.</w:t>
      </w:r>
    </w:p>
    <w:p w:rsidR="008E5957" w:rsidRPr="00A85785" w:rsidRDefault="008E5957" w:rsidP="008E5957">
      <w:pPr>
        <w:pStyle w:val="affa"/>
        <w:jc w:val="center"/>
        <w:rPr>
          <w:b/>
        </w:rPr>
      </w:pPr>
      <w:r w:rsidRPr="00A85785">
        <w:rPr>
          <w:b/>
        </w:rPr>
        <w:t xml:space="preserve">3.3. Прием и регистрация заявления и прилагаемых документов 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3.3.1. 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</w:p>
    <w:p w:rsidR="008E5957" w:rsidRPr="00A85785" w:rsidRDefault="008E5957" w:rsidP="008E5957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3.3.2. Должностное лицо Уполномоченного органа, ответственное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осуществляет регистрацию заявления и прилагаемых документов в журнале регистрации входящий обращений;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выдает расписку в получении от заявителя документов с указанием их перечня и даты их получения Уполномоченным органом.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3.3.3. В случае если заявление и прилагаемые документы представляются заявителем (представителем заявителя) в Уполномоченный орган лично, должностное лицо Уполномоченного органа,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таких документов.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случае</w:t>
      </w:r>
      <w:proofErr w:type="gramStart"/>
      <w:r w:rsidRPr="00A85785">
        <w:rPr>
          <w:sz w:val="24"/>
          <w:szCs w:val="24"/>
        </w:rPr>
        <w:t>,</w:t>
      </w:r>
      <w:proofErr w:type="gramEnd"/>
      <w:r w:rsidRPr="00A85785">
        <w:rPr>
          <w:sz w:val="24"/>
          <w:szCs w:val="24"/>
        </w:rPr>
        <w:t xml:space="preserve"> если заявление и прилагаемые документы представлены в Уполномоченный орган посредством почтового отправления,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Получение заявления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документов, с указанием их объема.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Сообщение о получении заявления и прилагаемых документов направляется по указанному в заявлении адресу электронной почты.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Сообщение о получении заявления и прилагаемых документов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3.3.4.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 xml:space="preserve">3.3.5.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A85785">
          <w:rPr>
            <w:rFonts w:ascii="Times New Roman" w:hAnsi="Times New Roman" w:cs="Times New Roman"/>
            <w:sz w:val="24"/>
            <w:szCs w:val="24"/>
          </w:rPr>
          <w:t>заявления</w:t>
        </w:r>
      </w:hyperlink>
      <w:r w:rsidRPr="00A85785">
        <w:rPr>
          <w:rFonts w:ascii="Times New Roman" w:hAnsi="Times New Roman" w:cs="Times New Roman"/>
          <w:sz w:val="24"/>
          <w:szCs w:val="24"/>
        </w:rPr>
        <w:t xml:space="preserve"> и прилагаемых документов в Уполномоченный орган.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lastRenderedPageBreak/>
        <w:t>3.3.6.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8E5957" w:rsidRPr="00A85785" w:rsidRDefault="008E5957" w:rsidP="008E5957">
      <w:pPr>
        <w:pStyle w:val="affa"/>
        <w:jc w:val="center"/>
        <w:rPr>
          <w:b/>
        </w:rPr>
      </w:pPr>
      <w:r w:rsidRPr="00A85785">
        <w:rPr>
          <w:b/>
        </w:rPr>
        <w:t xml:space="preserve">3.4. Рассмотрение заявления и прилагаемых к нему документов, </w:t>
      </w:r>
    </w:p>
    <w:p w:rsidR="008E5957" w:rsidRPr="00A85785" w:rsidRDefault="008E5957" w:rsidP="008E5957">
      <w:pPr>
        <w:pStyle w:val="affa"/>
        <w:jc w:val="center"/>
        <w:rPr>
          <w:b/>
        </w:rPr>
      </w:pPr>
      <w:r w:rsidRPr="00A85785">
        <w:rPr>
          <w:b/>
        </w:rPr>
        <w:t>принятие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94"/>
      <w:bookmarkEnd w:id="6"/>
      <w:r w:rsidRPr="00A85785">
        <w:rPr>
          <w:rFonts w:ascii="Times New Roman" w:hAnsi="Times New Roman" w:cs="Times New Roman"/>
          <w:sz w:val="24"/>
          <w:szCs w:val="24"/>
        </w:rPr>
        <w:t>3.4.1. Юридическим фактом, являющимся основанием для начала выполнения административной процедуры является, получение заявления и прилагаемых документов должностным лицом, ответственным за предоставление муниципальной услуги на рассмотрение.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3.4.</w:t>
      </w:r>
      <w:r w:rsidR="00833CEB">
        <w:rPr>
          <w:sz w:val="24"/>
          <w:szCs w:val="24"/>
        </w:rPr>
        <w:t>2</w:t>
      </w:r>
      <w:r w:rsidRPr="00A85785">
        <w:rPr>
          <w:sz w:val="24"/>
          <w:szCs w:val="24"/>
        </w:rPr>
        <w:t>. Должностное лицо, ответственное за предоставление муниципальной услуги, в течение 15 рабочих дней со дня поступления заявления и прилагаемых документов в Уполномоченный орган проверяет заявление и все представленные документы на наличие оснований для отказа в выдаче градостроительного плана земельного участка, предусмотренных пунктом 2.18 настоящего административного регламента, и в случае: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наличия оснований для отказа в присвоении объекту адресации адреса или аннулировании объекту адресации адреса, указанных в пункте 2.18 настоящего административного регламента, готовит решение об отказе в присвоении объекту адресации адреса или аннулировании объекту адресации адреса;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случае отсутствия оснований для отказа в присвоении объекту адресации адреса или аннулировании объекту адресации адреса, готовит решение о присвоении объекту адресации адреса или аннулирование объекту адресации адреса.</w:t>
      </w:r>
    </w:p>
    <w:p w:rsidR="008E5957" w:rsidRPr="00A85785" w:rsidRDefault="008E5957" w:rsidP="008E5957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bookmarkStart w:id="7" w:name="Par0"/>
      <w:bookmarkEnd w:id="7"/>
      <w:r w:rsidRPr="00A85785">
        <w:rPr>
          <w:sz w:val="24"/>
          <w:szCs w:val="24"/>
        </w:rPr>
        <w:t>3.4.</w:t>
      </w:r>
      <w:r w:rsidR="00F136D7">
        <w:rPr>
          <w:sz w:val="24"/>
          <w:szCs w:val="24"/>
        </w:rPr>
        <w:t>3</w:t>
      </w:r>
      <w:r w:rsidRPr="00A85785">
        <w:rPr>
          <w:sz w:val="24"/>
          <w:szCs w:val="24"/>
        </w:rPr>
        <w:t>. Срок выполнения административной процедуры - не более 17 рабочих дней со дня поступления заявления и прилагаемых документов в Уполномоченный орган.</w:t>
      </w:r>
    </w:p>
    <w:p w:rsidR="008E5957" w:rsidRPr="00A85785" w:rsidRDefault="008E5957" w:rsidP="008E5957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3.4.</w:t>
      </w:r>
      <w:r w:rsidR="00F136D7">
        <w:rPr>
          <w:sz w:val="24"/>
          <w:szCs w:val="24"/>
        </w:rPr>
        <w:t>4</w:t>
      </w:r>
      <w:r w:rsidRPr="00A85785">
        <w:rPr>
          <w:sz w:val="24"/>
          <w:szCs w:val="24"/>
        </w:rPr>
        <w:t>. Критериями принятия решения в рамках выполнения административной процедуры является отсутствие оснований для отказа в присвоении объекту адресации адреса или аннулир</w:t>
      </w:r>
      <w:r w:rsidR="00F136D7">
        <w:rPr>
          <w:sz w:val="24"/>
          <w:szCs w:val="24"/>
        </w:rPr>
        <w:t>овании объекту адресации адреса</w:t>
      </w:r>
      <w:r w:rsidRPr="00A85785">
        <w:rPr>
          <w:sz w:val="24"/>
          <w:szCs w:val="24"/>
        </w:rPr>
        <w:t>.</w:t>
      </w:r>
    </w:p>
    <w:p w:rsidR="008E5957" w:rsidRPr="00A85785" w:rsidRDefault="008E5957" w:rsidP="008E5957">
      <w:pPr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</w:rPr>
        <w:t>3.4.</w:t>
      </w:r>
      <w:r w:rsidR="00F136D7">
        <w:rPr>
          <w:sz w:val="24"/>
          <w:szCs w:val="24"/>
        </w:rPr>
        <w:t>5</w:t>
      </w:r>
      <w:r w:rsidRPr="00A85785">
        <w:rPr>
          <w:sz w:val="24"/>
          <w:szCs w:val="24"/>
        </w:rPr>
        <w:t>. Результатом выполнения административной процедуры является принятие правового акта Уполномоченного органа (постановления) о присвоении объекту адресации адреса или аннулировании объекту адресации адреса</w:t>
      </w:r>
      <w:r w:rsidRPr="00A85785">
        <w:rPr>
          <w:sz w:val="24"/>
          <w:szCs w:val="24"/>
          <w:lang w:eastAsia="en-US"/>
        </w:rPr>
        <w:t xml:space="preserve"> либо мотивированный отказ в </w:t>
      </w:r>
      <w:r w:rsidRPr="00A85785">
        <w:rPr>
          <w:sz w:val="24"/>
          <w:szCs w:val="24"/>
        </w:rPr>
        <w:t>присвоении объекту адресации адреса или аннулировании объекту адресации адреса.</w:t>
      </w:r>
    </w:p>
    <w:p w:rsidR="008E5957" w:rsidRPr="00A85785" w:rsidRDefault="008E5957" w:rsidP="008E5957">
      <w:pPr>
        <w:widowControl w:val="0"/>
        <w:tabs>
          <w:tab w:val="left" w:pos="1134"/>
          <w:tab w:val="left" w:pos="1276"/>
        </w:tabs>
        <w:autoSpaceDE w:val="0"/>
        <w:autoSpaceDN w:val="0"/>
        <w:adjustRightInd w:val="0"/>
        <w:outlineLvl w:val="2"/>
        <w:rPr>
          <w:sz w:val="24"/>
          <w:szCs w:val="24"/>
        </w:rPr>
      </w:pPr>
      <w:r w:rsidRPr="00A85785">
        <w:rPr>
          <w:sz w:val="24"/>
          <w:szCs w:val="24"/>
        </w:rPr>
        <w:tab/>
      </w:r>
      <w:r w:rsidRPr="00F136D7">
        <w:rPr>
          <w:b/>
          <w:sz w:val="24"/>
          <w:szCs w:val="24"/>
        </w:rPr>
        <w:t>3.5. Направление (вручение) заявителю решения о присвоении объекту адресации</w:t>
      </w:r>
      <w:r w:rsidRPr="00A85785">
        <w:rPr>
          <w:sz w:val="24"/>
          <w:szCs w:val="24"/>
        </w:rPr>
        <w:t xml:space="preserve"> адреса или аннулирование объекту адресации адреса либо об отказе в присвоении объекту адресации адреса или аннулировании объекту адресации адреса</w:t>
      </w:r>
    </w:p>
    <w:p w:rsidR="008E5957" w:rsidRPr="00A85785" w:rsidRDefault="008E5957" w:rsidP="008E5957">
      <w:pPr>
        <w:pStyle w:val="affa"/>
        <w:jc w:val="both"/>
      </w:pPr>
      <w:r w:rsidRPr="00A85785">
        <w:t>3.5.1.</w:t>
      </w:r>
      <w:r w:rsidRPr="00A85785">
        <w:rPr>
          <w:b/>
        </w:rPr>
        <w:t xml:space="preserve"> </w:t>
      </w:r>
      <w:r w:rsidRPr="00A85785">
        <w:t>Юридическим фактом, являющимся основанием для начала выполнения административной процедуры, является подписанный правовой акт Уполномоченного органа (постановление)</w:t>
      </w:r>
      <w:r w:rsidRPr="00A85785">
        <w:rPr>
          <w:color w:val="FF0000"/>
        </w:rPr>
        <w:t xml:space="preserve"> </w:t>
      </w:r>
      <w:r w:rsidRPr="00A85785">
        <w:t xml:space="preserve">о присвоении адреса или аннулировании адреса либо мотивированный отказ </w:t>
      </w:r>
      <w:r w:rsidRPr="00A85785">
        <w:rPr>
          <w:lang w:eastAsia="en-US"/>
        </w:rPr>
        <w:t xml:space="preserve">в </w:t>
      </w:r>
      <w:r w:rsidRPr="00A85785">
        <w:t>присвоении объекту адресации адреса или аннулировании объекту адресации адреса.</w:t>
      </w:r>
    </w:p>
    <w:p w:rsidR="008E5957" w:rsidRPr="00A85785" w:rsidRDefault="008E5957" w:rsidP="008E5957">
      <w:pPr>
        <w:pStyle w:val="affa"/>
        <w:jc w:val="both"/>
      </w:pPr>
      <w:r w:rsidRPr="00A85785">
        <w:t xml:space="preserve">3.5.2. Принятое решение  </w:t>
      </w:r>
      <w:r w:rsidRPr="00A85785">
        <w:rPr>
          <w:bCs/>
          <w:lang w:eastAsia="en-US"/>
        </w:rPr>
        <w:t>направляется</w:t>
      </w:r>
      <w:r w:rsidRPr="00A85785">
        <w:t xml:space="preserve"> специалистом Уполномоченного органа, ответственным за предоставление муниципальной услуги, </w:t>
      </w:r>
      <w:r w:rsidRPr="00A85785">
        <w:rPr>
          <w:bCs/>
          <w:lang w:eastAsia="en-US"/>
        </w:rPr>
        <w:t>заявителю (представителю заявителя) одним из способов, указанным в заявлении: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форме электронного документа с использованием информационно-телекоммуникационных сетей общего пользования, не позднее одного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аннулировании) посредством почтового отправления по указанному в заявлении почтовому адресу;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3.5.3. Срок исполнения административной процедуры составляет: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lastRenderedPageBreak/>
        <w:t>в форме электронного документа с использованием информационно-телекоммуникационных сетей общего пользования, в том портала адресной системы, не позднее одного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по указанному в заявлении почтовому адресу;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3.5.4. Результатом выполнения административной процедуры является направление (вручение) заявителю правового акта Уполномоченного органа (постановления) о присвоении объекту адресации адреса или аннулировании объекту адресации адреса</w:t>
      </w:r>
      <w:r w:rsidRPr="00A85785">
        <w:rPr>
          <w:sz w:val="24"/>
          <w:szCs w:val="24"/>
          <w:lang w:eastAsia="en-US"/>
        </w:rPr>
        <w:t xml:space="preserve"> либо мотивированный отказ в </w:t>
      </w:r>
      <w:r w:rsidRPr="00A85785">
        <w:rPr>
          <w:sz w:val="24"/>
          <w:szCs w:val="24"/>
        </w:rPr>
        <w:t>присвоении объекту адресации адреса или аннулировании объекту адресации адреса.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аннулировании</w:t>
      </w:r>
      <w:proofErr w:type="gramEnd"/>
      <w:r w:rsidRPr="00A85785">
        <w:rPr>
          <w:sz w:val="24"/>
          <w:szCs w:val="24"/>
        </w:rPr>
        <w:t xml:space="preserve">) посредством почтового отправления </w:t>
      </w:r>
    </w:p>
    <w:p w:rsidR="008E5957" w:rsidRPr="00F136D7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F136D7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>IV</w:t>
      </w:r>
      <w:r w:rsidRPr="00F136D7">
        <w:rPr>
          <w:rFonts w:ascii="Times New Roman" w:hAnsi="Times New Roman" w:cs="Times New Roman"/>
          <w:i w:val="0"/>
          <w:color w:val="auto"/>
          <w:sz w:val="24"/>
          <w:szCs w:val="24"/>
        </w:rPr>
        <w:t>. Формы контроля за исполнением административного регламента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4.1.</w:t>
      </w:r>
      <w:r w:rsidRPr="00A85785">
        <w:rPr>
          <w:sz w:val="24"/>
          <w:szCs w:val="24"/>
        </w:rPr>
        <w:tab/>
      </w:r>
      <w:proofErr w:type="gramStart"/>
      <w:r w:rsidRPr="00A85785">
        <w:rPr>
          <w:sz w:val="24"/>
          <w:szCs w:val="24"/>
        </w:rPr>
        <w:t>Контроль за</w:t>
      </w:r>
      <w:proofErr w:type="gramEnd"/>
      <w:r w:rsidRPr="00A85785">
        <w:rPr>
          <w:sz w:val="24"/>
          <w:szCs w:val="24"/>
        </w:rPr>
        <w:t xml:space="preserve"> соблюдением и исполнением должностными лицами Уполномоченного органа</w:t>
      </w:r>
      <w:r w:rsidRPr="00A85785">
        <w:rPr>
          <w:i/>
          <w:iCs/>
          <w:sz w:val="24"/>
          <w:szCs w:val="24"/>
        </w:rPr>
        <w:t xml:space="preserve"> </w:t>
      </w:r>
      <w:r w:rsidRPr="00A85785">
        <w:rPr>
          <w:sz w:val="24"/>
          <w:szCs w:val="24"/>
        </w:rPr>
        <w:t>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4.2. Текущий </w:t>
      </w:r>
      <w:proofErr w:type="gramStart"/>
      <w:r w:rsidRPr="00A85785">
        <w:rPr>
          <w:sz w:val="24"/>
          <w:szCs w:val="24"/>
        </w:rPr>
        <w:t>контроль за</w:t>
      </w:r>
      <w:proofErr w:type="gramEnd"/>
      <w:r w:rsidRPr="00A85785">
        <w:rPr>
          <w:sz w:val="24"/>
          <w:szCs w:val="24"/>
        </w:rP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муниципальным правовым актом Уполномоченного органа.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Текущий контроль осуществляется на постоянной основе.</w:t>
      </w:r>
    </w:p>
    <w:p w:rsidR="008E5957" w:rsidRPr="00A85785" w:rsidRDefault="008E5957" w:rsidP="008E5957">
      <w:pPr>
        <w:pStyle w:val="24"/>
        <w:ind w:left="0"/>
        <w:jc w:val="both"/>
        <w:rPr>
          <w:bCs/>
          <w:snapToGrid w:val="0"/>
          <w:sz w:val="24"/>
          <w:szCs w:val="24"/>
        </w:rPr>
      </w:pPr>
      <w:r w:rsidRPr="00A85785">
        <w:rPr>
          <w:sz w:val="24"/>
          <w:szCs w:val="24"/>
        </w:rPr>
        <w:t>4.</w:t>
      </w:r>
      <w:r w:rsidR="00B3579E">
        <w:rPr>
          <w:sz w:val="24"/>
          <w:szCs w:val="24"/>
          <w:lang w:val="ru-RU"/>
        </w:rPr>
        <w:t>3</w:t>
      </w:r>
      <w:r w:rsidRPr="00A85785">
        <w:rPr>
          <w:sz w:val="24"/>
          <w:szCs w:val="24"/>
        </w:rPr>
        <w:t>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8E5957" w:rsidRPr="00A85785" w:rsidRDefault="008E5957" w:rsidP="008E5957">
      <w:pPr>
        <w:pStyle w:val="ConsPlusNormal"/>
        <w:tabs>
          <w:tab w:val="left" w:pos="900"/>
          <w:tab w:val="left" w:pos="1080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4.</w:t>
      </w:r>
      <w:r w:rsidR="00B3579E">
        <w:rPr>
          <w:rFonts w:ascii="Times New Roman" w:hAnsi="Times New Roman" w:cs="Times New Roman"/>
          <w:sz w:val="24"/>
          <w:szCs w:val="24"/>
        </w:rPr>
        <w:t>4</w:t>
      </w:r>
      <w:r w:rsidRPr="00A85785">
        <w:rPr>
          <w:rFonts w:ascii="Times New Roman" w:hAnsi="Times New Roman" w:cs="Times New Roman"/>
          <w:sz w:val="24"/>
          <w:szCs w:val="24"/>
        </w:rPr>
        <w:t xml:space="preserve">. Ответственность за неисполнение, ненадлежащее исполнение возложенных обязанностей по </w:t>
      </w:r>
      <w:r w:rsidRPr="00A85785">
        <w:rPr>
          <w:rFonts w:ascii="Times New Roman" w:hAnsi="Times New Roman" w:cs="Times New Roman"/>
          <w:spacing w:val="-4"/>
          <w:sz w:val="24"/>
          <w:szCs w:val="24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A85785">
        <w:rPr>
          <w:rFonts w:ascii="Times New Roman" w:hAnsi="Times New Roman" w:cs="Times New Roman"/>
          <w:sz w:val="24"/>
          <w:szCs w:val="24"/>
        </w:rPr>
        <w:t>Российской Федерации</w:t>
      </w:r>
      <w:r w:rsidRPr="00A85785">
        <w:rPr>
          <w:rFonts w:ascii="Times New Roman" w:hAnsi="Times New Roman" w:cs="Times New Roman"/>
          <w:spacing w:val="-4"/>
          <w:sz w:val="24"/>
          <w:szCs w:val="24"/>
        </w:rPr>
        <w:t xml:space="preserve">, Кодексом Российской Федерации об административных правонарушениях, </w:t>
      </w:r>
      <w:r w:rsidRPr="00A85785">
        <w:rPr>
          <w:rFonts w:ascii="Times New Roman" w:hAnsi="Times New Roman" w:cs="Times New Roman"/>
          <w:sz w:val="24"/>
          <w:szCs w:val="24"/>
        </w:rPr>
        <w:t>возлагается на лиц, замещающих должности в Уполномоченном органе (структурном подразделении Уполномоченного органа – при наличии), ответственных за предоставление муниципальной услуги.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i/>
          <w:sz w:val="24"/>
          <w:szCs w:val="24"/>
        </w:rPr>
      </w:pPr>
      <w:r w:rsidRPr="00A85785">
        <w:rPr>
          <w:sz w:val="24"/>
          <w:szCs w:val="24"/>
        </w:rPr>
        <w:t>4.</w:t>
      </w:r>
      <w:r w:rsidR="00B3579E">
        <w:rPr>
          <w:sz w:val="24"/>
          <w:szCs w:val="24"/>
        </w:rPr>
        <w:t>5</w:t>
      </w:r>
      <w:r w:rsidRPr="00A85785">
        <w:rPr>
          <w:sz w:val="24"/>
          <w:szCs w:val="24"/>
        </w:rPr>
        <w:t>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8E5957" w:rsidRPr="00A85785" w:rsidRDefault="008E5957" w:rsidP="008E5957">
      <w:pPr>
        <w:jc w:val="center"/>
        <w:rPr>
          <w:b/>
          <w:sz w:val="24"/>
          <w:szCs w:val="24"/>
        </w:rPr>
      </w:pPr>
      <w:r w:rsidRPr="00A85785">
        <w:rPr>
          <w:b/>
          <w:sz w:val="24"/>
          <w:szCs w:val="24"/>
        </w:rPr>
        <w:t>V. Досудебный (внесудебный) порядок обжалований решений и действий (бездействия) органа, предоставляющего муниципальную услугу, его должностных лиц либо муниципальных служащих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5.1. </w:t>
      </w:r>
      <w:proofErr w:type="gramStart"/>
      <w:r w:rsidRPr="00A85785">
        <w:rPr>
          <w:sz w:val="24"/>
          <w:szCs w:val="24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5.2. </w:t>
      </w:r>
      <w:proofErr w:type="gramStart"/>
      <w:r w:rsidRPr="00A85785">
        <w:rPr>
          <w:sz w:val="24"/>
          <w:szCs w:val="24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Заявитель может обратиться с жалобой, в том числе в следующих случаях: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lastRenderedPageBreak/>
        <w:t>нарушение срока регистрации заявления о предоставлении муниципальной услуги;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нарушение срока предоставления муниципальной услуги;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требование у заявителя документов, не предусмотренных нормативными правовыми актами Российской Федерации, нормативными правовыми актами области, муниципальными правовыми актами для предоставления муниципальной услуги;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муниципального образования сельского поселения </w:t>
      </w:r>
      <w:r w:rsidR="00B3579E">
        <w:rPr>
          <w:sz w:val="24"/>
          <w:szCs w:val="24"/>
        </w:rPr>
        <w:t>Пискалы</w:t>
      </w:r>
      <w:r w:rsidRPr="00A85785">
        <w:rPr>
          <w:sz w:val="24"/>
          <w:szCs w:val="24"/>
        </w:rPr>
        <w:t xml:space="preserve"> для предоставления муниципальной услуги;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 xml:space="preserve">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муниципального образования сельского поселения </w:t>
      </w:r>
      <w:r w:rsidR="00B3579E">
        <w:rPr>
          <w:sz w:val="24"/>
          <w:szCs w:val="24"/>
        </w:rPr>
        <w:t>Пискалы</w:t>
      </w:r>
      <w:r w:rsidRPr="00A85785">
        <w:rPr>
          <w:sz w:val="24"/>
          <w:szCs w:val="24"/>
        </w:rPr>
        <w:t>;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муниципального образования сельского поселения </w:t>
      </w:r>
      <w:r w:rsidR="00B3579E">
        <w:rPr>
          <w:sz w:val="24"/>
          <w:szCs w:val="24"/>
        </w:rPr>
        <w:t>Пискалы</w:t>
      </w:r>
      <w:r w:rsidRPr="00A85785">
        <w:rPr>
          <w:sz w:val="24"/>
          <w:szCs w:val="24"/>
        </w:rPr>
        <w:t>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отказ органа, предоставляющего муниципальную услугу, муниципального служащего либо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5.3. Основанием для начала процедуры досудебного (внесудебного) обжалования является поступление жалобы заявителя в Уполномоченный орган.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Жалоба подается в письменной форме на бумажном носителе, в электронной форме. Жалоба может быть направлена по почте или в электронном виде с использованием информационно – телекоммуникационной сети «Интернет», официального сайта Уполномоченного органа, а также может быть принята при личном приеме заявителя.    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5.4. В досудебном порядке могут быть обжалованы действия (бездействие) и решения: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должностных лиц Уполномоченного органа, муниципальных служащих – главы сельского поселения </w:t>
      </w:r>
      <w:r w:rsidR="00D80CB7">
        <w:rPr>
          <w:sz w:val="24"/>
          <w:szCs w:val="24"/>
        </w:rPr>
        <w:t>Пискалы</w:t>
      </w:r>
      <w:r w:rsidRPr="00A85785">
        <w:rPr>
          <w:sz w:val="24"/>
          <w:szCs w:val="24"/>
        </w:rPr>
        <w:t>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</w:t>
      </w:r>
      <w:r w:rsidR="00D80CB7">
        <w:rPr>
          <w:sz w:val="24"/>
          <w:szCs w:val="24"/>
        </w:rPr>
        <w:t>5</w:t>
      </w:r>
      <w:r w:rsidRPr="00A85785">
        <w:rPr>
          <w:sz w:val="24"/>
          <w:szCs w:val="24"/>
        </w:rPr>
        <w:t>. Жалоба должна содержать: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наименование органа, должностного лица Уполномоченного органа либо муниципального служащего, решения и действия (бездействие) которых обжалуются;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</w:t>
      </w:r>
      <w:r w:rsidR="00D80CB7">
        <w:rPr>
          <w:sz w:val="24"/>
          <w:szCs w:val="24"/>
        </w:rPr>
        <w:t>6</w:t>
      </w:r>
      <w:r w:rsidRPr="00A85785">
        <w:rPr>
          <w:sz w:val="24"/>
          <w:szCs w:val="24"/>
        </w:rPr>
        <w:t xml:space="preserve">. </w:t>
      </w:r>
      <w:proofErr w:type="gramStart"/>
      <w:r w:rsidRPr="00A85785">
        <w:rPr>
          <w:sz w:val="24"/>
          <w:szCs w:val="24"/>
        </w:rPr>
        <w:t>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</w:t>
      </w:r>
      <w:r w:rsidR="00D80CB7">
        <w:rPr>
          <w:sz w:val="24"/>
          <w:szCs w:val="24"/>
        </w:rPr>
        <w:t>7</w:t>
      </w:r>
      <w:r w:rsidRPr="00A85785">
        <w:rPr>
          <w:sz w:val="24"/>
          <w:szCs w:val="24"/>
        </w:rPr>
        <w:t xml:space="preserve">. </w:t>
      </w:r>
      <w:proofErr w:type="gramStart"/>
      <w:r w:rsidRPr="00A85785">
        <w:rPr>
          <w:sz w:val="24"/>
          <w:szCs w:val="24"/>
        </w:rPr>
        <w:t xml:space="preserve">Жалоба, поступившая в Уполномоченный орган, подлежит регистрации не позднее следующего рабочего дня со дня ее поступления, рассматривается в течение 15 рабочих дней со дня ее регистрации, а в случае обжалования отказа Уполномоченного органа, </w:t>
      </w:r>
      <w:r w:rsidRPr="00A85785">
        <w:rPr>
          <w:sz w:val="24"/>
          <w:szCs w:val="24"/>
        </w:rPr>
        <w:lastRenderedPageBreak/>
        <w:t>должностного лица Уполномоченного органа либо муниципального служащего в приеме документов у заявителя либо в исправлении допущенных опечаток и ошибок или в случае обжалования нарушения установленного срока таких</w:t>
      </w:r>
      <w:proofErr w:type="gramEnd"/>
      <w:r w:rsidRPr="00A85785">
        <w:rPr>
          <w:sz w:val="24"/>
          <w:szCs w:val="24"/>
        </w:rPr>
        <w:t xml:space="preserve"> исправлений - в течение 5 рабочих дней со дня ее регистрации. 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</w:t>
      </w:r>
      <w:r w:rsidR="00F67B66">
        <w:rPr>
          <w:sz w:val="24"/>
          <w:szCs w:val="24"/>
        </w:rPr>
        <w:t>8</w:t>
      </w:r>
      <w:r w:rsidRPr="00A85785">
        <w:rPr>
          <w:sz w:val="24"/>
          <w:szCs w:val="24"/>
        </w:rPr>
        <w:t>. Случаи оставления жалобы без ответа: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</w:t>
      </w:r>
      <w:r w:rsidR="00F67B66">
        <w:rPr>
          <w:sz w:val="24"/>
          <w:szCs w:val="24"/>
        </w:rPr>
        <w:t>9</w:t>
      </w:r>
      <w:r w:rsidRPr="00A85785">
        <w:rPr>
          <w:sz w:val="24"/>
          <w:szCs w:val="24"/>
        </w:rPr>
        <w:t>. Случаи отказа в удовлетворении жалобы: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а) отсутствие нарушения порядка предоставления муниципальной услуги;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г) наличие решения по жалобе, принятого ранее в отношении того же заявителя и по тому же предмету жалобы.</w:t>
      </w:r>
    </w:p>
    <w:p w:rsidR="00F67B66" w:rsidRDefault="008E5957" w:rsidP="00F67B66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5.13. В случае установления в ходе или по результатам </w:t>
      </w:r>
      <w:proofErr w:type="gramStart"/>
      <w:r w:rsidRPr="00A85785">
        <w:rPr>
          <w:sz w:val="24"/>
          <w:szCs w:val="24"/>
        </w:rPr>
        <w:t>рассмотрения жалобы признаков состава административного правонарушения</w:t>
      </w:r>
      <w:proofErr w:type="gramEnd"/>
      <w:r w:rsidRPr="00A85785">
        <w:rPr>
          <w:sz w:val="24"/>
          <w:szCs w:val="24"/>
        </w:rPr>
        <w:t xml:space="preserve"> или преступления должностное лицо, наделенное полномочиями по рассмотрению жалоб незамедлительно направляет имеющиеся материалы в органы</w:t>
      </w:r>
      <w:r w:rsidR="00F67B66">
        <w:rPr>
          <w:sz w:val="24"/>
          <w:szCs w:val="24"/>
        </w:rPr>
        <w:t xml:space="preserve"> </w:t>
      </w:r>
      <w:r w:rsidRPr="00A85785">
        <w:rPr>
          <w:sz w:val="24"/>
          <w:szCs w:val="24"/>
        </w:rPr>
        <w:t>прокуратуры</w:t>
      </w:r>
      <w:r w:rsidR="00AC1E6E">
        <w:rPr>
          <w:sz w:val="24"/>
          <w:szCs w:val="24"/>
        </w:rPr>
        <w:t>.</w:t>
      </w: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8E5957" w:rsidRPr="00AC1E6E" w:rsidRDefault="008E5957" w:rsidP="00F67B66">
      <w:pPr>
        <w:jc w:val="right"/>
        <w:rPr>
          <w:sz w:val="24"/>
          <w:szCs w:val="24"/>
        </w:rPr>
      </w:pPr>
      <w:r w:rsidRPr="00AC1E6E">
        <w:rPr>
          <w:sz w:val="24"/>
          <w:szCs w:val="24"/>
        </w:rPr>
        <w:t>Приложение 1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к административному регламенту «Предоставление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муниципальной услуги по присвоению аннулированию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адресов», </w:t>
      </w:r>
      <w:proofErr w:type="gramStart"/>
      <w:r w:rsidRPr="00AC1E6E">
        <w:rPr>
          <w:rFonts w:ascii="Times New Roman" w:hAnsi="Times New Roman" w:cs="Times New Roman"/>
          <w:sz w:val="24"/>
          <w:szCs w:val="24"/>
        </w:rPr>
        <w:t>утвержденному</w:t>
      </w:r>
      <w:proofErr w:type="gramEnd"/>
      <w:r w:rsidRPr="00AC1E6E">
        <w:rPr>
          <w:rFonts w:ascii="Times New Roman" w:hAnsi="Times New Roman" w:cs="Times New Roman"/>
          <w:sz w:val="24"/>
          <w:szCs w:val="24"/>
        </w:rPr>
        <w:t xml:space="preserve"> Постановлением Администрации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C1E6E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Pr="00AC1E6E">
        <w:rPr>
          <w:rFonts w:ascii="Times New Roman" w:hAnsi="Times New Roman" w:cs="Times New Roman"/>
          <w:sz w:val="24"/>
          <w:szCs w:val="24"/>
        </w:rPr>
        <w:t xml:space="preserve"> </w:t>
      </w:r>
      <w:r w:rsidR="00AC1E6E">
        <w:rPr>
          <w:rFonts w:ascii="Times New Roman" w:hAnsi="Times New Roman" w:cs="Times New Roman"/>
          <w:sz w:val="24"/>
          <w:szCs w:val="24"/>
        </w:rPr>
        <w:t xml:space="preserve">  </w:t>
      </w:r>
      <w:r w:rsidR="00A21816">
        <w:rPr>
          <w:rFonts w:ascii="Times New Roman" w:hAnsi="Times New Roman" w:cs="Times New Roman"/>
          <w:sz w:val="24"/>
          <w:szCs w:val="24"/>
        </w:rPr>
        <w:t>07.03.</w:t>
      </w:r>
      <w:r w:rsidRPr="00AC1E6E">
        <w:rPr>
          <w:rFonts w:ascii="Times New Roman" w:hAnsi="Times New Roman" w:cs="Times New Roman"/>
          <w:sz w:val="24"/>
          <w:szCs w:val="24"/>
        </w:rPr>
        <w:t>2018 №</w:t>
      </w:r>
      <w:r w:rsidR="00AC1E6E">
        <w:rPr>
          <w:rFonts w:ascii="Times New Roman" w:hAnsi="Times New Roman" w:cs="Times New Roman"/>
          <w:sz w:val="24"/>
          <w:szCs w:val="24"/>
        </w:rPr>
        <w:t xml:space="preserve"> </w:t>
      </w:r>
      <w:r w:rsidR="00A21816">
        <w:rPr>
          <w:rFonts w:ascii="Times New Roman" w:hAnsi="Times New Roman" w:cs="Times New Roman"/>
          <w:sz w:val="24"/>
          <w:szCs w:val="24"/>
        </w:rPr>
        <w:t>13</w:t>
      </w:r>
    </w:p>
    <w:tbl>
      <w:tblPr>
        <w:tblW w:w="28462" w:type="dxa"/>
        <w:tblInd w:w="-8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9"/>
        <w:gridCol w:w="18"/>
        <w:gridCol w:w="18"/>
        <w:gridCol w:w="22"/>
        <w:gridCol w:w="287"/>
        <w:gridCol w:w="66"/>
        <w:gridCol w:w="8"/>
        <w:gridCol w:w="215"/>
        <w:gridCol w:w="119"/>
        <w:gridCol w:w="21"/>
        <w:gridCol w:w="9"/>
        <w:gridCol w:w="135"/>
        <w:gridCol w:w="222"/>
        <w:gridCol w:w="30"/>
        <w:gridCol w:w="315"/>
        <w:gridCol w:w="97"/>
        <w:gridCol w:w="91"/>
        <w:gridCol w:w="531"/>
        <w:gridCol w:w="310"/>
        <w:gridCol w:w="780"/>
        <w:gridCol w:w="197"/>
        <w:gridCol w:w="398"/>
        <w:gridCol w:w="140"/>
        <w:gridCol w:w="179"/>
        <w:gridCol w:w="448"/>
        <w:gridCol w:w="370"/>
        <w:gridCol w:w="135"/>
        <w:gridCol w:w="284"/>
        <w:gridCol w:w="22"/>
        <w:gridCol w:w="53"/>
        <w:gridCol w:w="218"/>
        <w:gridCol w:w="136"/>
        <w:gridCol w:w="140"/>
        <w:gridCol w:w="285"/>
        <w:gridCol w:w="326"/>
        <w:gridCol w:w="219"/>
        <w:gridCol w:w="22"/>
        <w:gridCol w:w="933"/>
        <w:gridCol w:w="22"/>
        <w:gridCol w:w="310"/>
        <w:gridCol w:w="151"/>
        <w:gridCol w:w="1148"/>
        <w:gridCol w:w="352"/>
        <w:gridCol w:w="352"/>
        <w:gridCol w:w="595"/>
        <w:gridCol w:w="1710"/>
        <w:gridCol w:w="147"/>
        <w:gridCol w:w="2158"/>
        <w:gridCol w:w="294"/>
        <w:gridCol w:w="566"/>
        <w:gridCol w:w="3485"/>
        <w:gridCol w:w="30"/>
        <w:gridCol w:w="1954"/>
        <w:gridCol w:w="6970"/>
        <w:gridCol w:w="60"/>
      </w:tblGrid>
      <w:tr w:rsidR="008E5957" w:rsidRPr="00B319A3" w:rsidTr="00A21816">
        <w:trPr>
          <w:gridAfter w:val="11"/>
          <w:wAfter w:w="17969" w:type="dxa"/>
          <w:trHeight w:val="204"/>
        </w:trPr>
        <w:tc>
          <w:tcPr>
            <w:tcW w:w="6984" w:type="dxa"/>
            <w:gridSpan w:val="3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506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Лист N </w:t>
            </w:r>
            <w:r>
              <w:rPr>
                <w:rStyle w:val="s10"/>
                <w:bCs/>
                <w:sz w:val="22"/>
                <w:szCs w:val="22"/>
              </w:rPr>
              <w:t>_____</w:t>
            </w:r>
          </w:p>
        </w:tc>
        <w:tc>
          <w:tcPr>
            <w:tcW w:w="200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Всего листов </w:t>
            </w:r>
            <w:r>
              <w:rPr>
                <w:rStyle w:val="s10"/>
                <w:bCs/>
                <w:sz w:val="22"/>
                <w:szCs w:val="22"/>
              </w:rPr>
              <w:t>______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026" w:type="dxa"/>
            <w:gridSpan w:val="2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Заявление</w:t>
            </w:r>
          </w:p>
          <w:p w:rsidR="008E5957" w:rsidRDefault="008E5957" w:rsidP="00A21816">
            <w:pPr>
              <w:rPr>
                <w:bCs/>
              </w:rPr>
            </w:pPr>
            <w:r w:rsidRPr="00B319A3">
              <w:rPr>
                <w:bCs/>
              </w:rPr>
              <w:t>В</w:t>
            </w:r>
          </w:p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12" w:type="dxa"/>
            <w:gridSpan w:val="5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393" w:type="dxa"/>
            <w:gridSpan w:val="9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Заявление принято</w:t>
            </w:r>
          </w:p>
          <w:p w:rsidR="008E5957" w:rsidRPr="00B319A3" w:rsidRDefault="008E5957" w:rsidP="00A21816">
            <w:pPr>
              <w:rPr>
                <w:bCs/>
                <w:sz w:val="20"/>
                <w:lang w:val="en-US"/>
              </w:rPr>
            </w:pPr>
          </w:p>
          <w:p w:rsidR="008E5957" w:rsidRPr="00B319A3" w:rsidRDefault="008E5957" w:rsidP="00A21816">
            <w:pPr>
              <w:rPr>
                <w:bCs/>
                <w:sz w:val="20"/>
              </w:rPr>
            </w:pPr>
            <w:r w:rsidRPr="00B319A3">
              <w:rPr>
                <w:bCs/>
                <w:sz w:val="20"/>
              </w:rPr>
              <w:t>регистрационный номер</w:t>
            </w:r>
          </w:p>
        </w:tc>
        <w:tc>
          <w:tcPr>
            <w:tcW w:w="165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8E5957" w:rsidRPr="00B319A3" w:rsidRDefault="008E5957" w:rsidP="00A21816"/>
        </w:tc>
        <w:tc>
          <w:tcPr>
            <w:tcW w:w="352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proofErr w:type="gramStart"/>
            <w:r w:rsidRPr="00B319A3">
              <w:rPr>
                <w:bCs/>
                <w:sz w:val="22"/>
                <w:szCs w:val="22"/>
              </w:rPr>
              <w:t>(наименование органа местного самоуправления, органа</w:t>
            </w:r>
            <w:proofErr w:type="gramEnd"/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2393" w:type="dxa"/>
            <w:gridSpan w:val="9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количество листов заявления</w:t>
            </w:r>
          </w:p>
        </w:tc>
        <w:tc>
          <w:tcPr>
            <w:tcW w:w="1651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B319A3" w:rsidRDefault="008E5957" w:rsidP="00A21816"/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уполномоченный на присвоение объектам адресации адресов)</w:t>
            </w: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2393" w:type="dxa"/>
            <w:gridSpan w:val="9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количество прилагаемых документов</w:t>
            </w:r>
          </w:p>
        </w:tc>
        <w:tc>
          <w:tcPr>
            <w:tcW w:w="1651" w:type="dxa"/>
            <w:gridSpan w:val="3"/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_______,</w:t>
            </w:r>
          </w:p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4044" w:type="dxa"/>
            <w:gridSpan w:val="12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 xml:space="preserve">в том числе оригиналов _____, копий _____, количество листов </w:t>
            </w:r>
            <w:proofErr w:type="gramStart"/>
            <w:r w:rsidRPr="00B319A3">
              <w:rPr>
                <w:bCs/>
                <w:sz w:val="20"/>
                <w:szCs w:val="20"/>
              </w:rPr>
              <w:t>в</w:t>
            </w:r>
            <w:proofErr w:type="gramEnd"/>
          </w:p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proofErr w:type="gramStart"/>
            <w:r w:rsidRPr="00B319A3">
              <w:rPr>
                <w:bCs/>
                <w:sz w:val="20"/>
                <w:szCs w:val="20"/>
              </w:rPr>
              <w:t>оригиналах</w:t>
            </w:r>
            <w:proofErr w:type="gramEnd"/>
            <w:r w:rsidRPr="00B319A3">
              <w:rPr>
                <w:bCs/>
                <w:sz w:val="20"/>
                <w:szCs w:val="20"/>
              </w:rPr>
              <w:t xml:space="preserve"> ______, копиях _____</w:t>
            </w:r>
          </w:p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2393" w:type="dxa"/>
            <w:gridSpan w:val="9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ФИО должностного лица</w:t>
            </w:r>
          </w:p>
        </w:tc>
        <w:tc>
          <w:tcPr>
            <w:tcW w:w="1651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B319A3" w:rsidRDefault="008E5957" w:rsidP="00A21816"/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2393" w:type="dxa"/>
            <w:gridSpan w:val="9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подпись должностного лица</w:t>
            </w:r>
          </w:p>
        </w:tc>
        <w:tc>
          <w:tcPr>
            <w:tcW w:w="16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E5957" w:rsidRPr="00B319A3" w:rsidRDefault="008E5957" w:rsidP="00A21816"/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2393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 xml:space="preserve">дата "___" ________ ____ </w:t>
            </w:r>
            <w:proofErr w:type="gramStart"/>
            <w:r w:rsidRPr="00B319A3">
              <w:rPr>
                <w:bCs/>
                <w:sz w:val="20"/>
                <w:szCs w:val="20"/>
              </w:rPr>
              <w:t>г</w:t>
            </w:r>
            <w:proofErr w:type="gramEnd"/>
            <w:r w:rsidRPr="00B319A3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16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319A3" w:rsidRDefault="008E5957" w:rsidP="00A21816"/>
        </w:tc>
        <w:tc>
          <w:tcPr>
            <w:tcW w:w="352" w:type="dxa"/>
            <w:vMerge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3.1</w:t>
            </w: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Прошу в отношении объекта адресации:</w:t>
            </w:r>
          </w:p>
        </w:tc>
      </w:tr>
      <w:tr w:rsidR="008E5957" w:rsidRPr="00B319A3" w:rsidTr="00A21816">
        <w:trPr>
          <w:gridAfter w:val="10"/>
          <w:wAfter w:w="17374" w:type="dxa"/>
        </w:trPr>
        <w:tc>
          <w:tcPr>
            <w:tcW w:w="35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Вид:</w:t>
            </w:r>
          </w:p>
        </w:tc>
        <w:tc>
          <w:tcPr>
            <w:tcW w:w="595" w:type="dxa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345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2949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Земельный участок</w:t>
            </w:r>
          </w:p>
        </w:tc>
        <w:tc>
          <w:tcPr>
            <w:tcW w:w="59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Сооружение</w:t>
            </w:r>
          </w:p>
        </w:tc>
        <w:tc>
          <w:tcPr>
            <w:tcW w:w="425" w:type="dxa"/>
            <w:gridSpan w:val="2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3835" w:type="dxa"/>
            <w:gridSpan w:val="10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Объект незавершенного строительства</w:t>
            </w:r>
          </w:p>
        </w:tc>
      </w:tr>
      <w:tr w:rsidR="008E5957" w:rsidRPr="00B319A3" w:rsidTr="00A21816">
        <w:trPr>
          <w:gridAfter w:val="11"/>
          <w:wAfter w:w="17969" w:type="dxa"/>
          <w:trHeight w:val="333"/>
        </w:trPr>
        <w:tc>
          <w:tcPr>
            <w:tcW w:w="35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345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2949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Здание</w:t>
            </w:r>
          </w:p>
        </w:tc>
        <w:tc>
          <w:tcPr>
            <w:tcW w:w="59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Помещение</w:t>
            </w:r>
          </w:p>
        </w:tc>
        <w:tc>
          <w:tcPr>
            <w:tcW w:w="425" w:type="dxa"/>
            <w:gridSpan w:val="2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3835" w:type="dxa"/>
            <w:gridSpan w:val="10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 w:val="restart"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3.2</w:t>
            </w: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Присвоить адрес</w:t>
            </w:r>
          </w:p>
        </w:tc>
      </w:tr>
      <w:tr w:rsidR="008E5957" w:rsidRPr="00B319A3" w:rsidTr="00A21816">
        <w:trPr>
          <w:trHeight w:val="309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 xml:space="preserve">В связи </w:t>
            </w:r>
            <w:proofErr w:type="gramStart"/>
            <w:r w:rsidRPr="00B319A3">
              <w:rPr>
                <w:bCs/>
                <w:sz w:val="22"/>
                <w:szCs w:val="22"/>
              </w:rPr>
              <w:t>с</w:t>
            </w:r>
            <w:proofErr w:type="gramEnd"/>
            <w:r w:rsidRPr="00B319A3">
              <w:rPr>
                <w:bCs/>
                <w:sz w:val="22"/>
                <w:szCs w:val="22"/>
              </w:rPr>
              <w:t>:</w:t>
            </w:r>
          </w:p>
        </w:tc>
        <w:tc>
          <w:tcPr>
            <w:tcW w:w="8985" w:type="dxa"/>
            <w:gridSpan w:val="8"/>
          </w:tcPr>
          <w:p w:rsidR="008E5957" w:rsidRPr="00B319A3" w:rsidRDefault="008E5957" w:rsidP="00A21816"/>
        </w:tc>
        <w:tc>
          <w:tcPr>
            <w:tcW w:w="8984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Образованием земельного участк</w:t>
            </w:r>
            <w:proofErr w:type="gramStart"/>
            <w:r w:rsidRPr="00B319A3">
              <w:rPr>
                <w:bCs/>
                <w:sz w:val="22"/>
                <w:szCs w:val="22"/>
              </w:rPr>
              <w:t>а(</w:t>
            </w:r>
            <w:proofErr w:type="spellStart"/>
            <w:proofErr w:type="gramEnd"/>
            <w:r w:rsidRPr="00B319A3">
              <w:rPr>
                <w:bCs/>
                <w:sz w:val="22"/>
                <w:szCs w:val="22"/>
              </w:rPr>
              <w:t>ов</w:t>
            </w:r>
            <w:proofErr w:type="spellEnd"/>
            <w:r w:rsidRPr="00B319A3">
              <w:rPr>
                <w:bCs/>
                <w:sz w:val="22"/>
                <w:szCs w:val="22"/>
              </w:rPr>
              <w:t>) из земель, находящихся в государственной или муниципальной собственности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3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882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9216" w:type="dxa"/>
            <w:gridSpan w:val="3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Образованием земельного участк</w:t>
            </w:r>
            <w:proofErr w:type="gramStart"/>
            <w:r w:rsidRPr="00B319A3">
              <w:rPr>
                <w:bCs/>
                <w:sz w:val="22"/>
                <w:szCs w:val="22"/>
              </w:rPr>
              <w:t>а(</w:t>
            </w:r>
            <w:proofErr w:type="spellStart"/>
            <w:proofErr w:type="gramEnd"/>
            <w:r w:rsidRPr="00B319A3">
              <w:rPr>
                <w:bCs/>
                <w:sz w:val="22"/>
                <w:szCs w:val="22"/>
              </w:rPr>
              <w:t>ов</w:t>
            </w:r>
            <w:proofErr w:type="spellEnd"/>
            <w:r w:rsidRPr="00B319A3">
              <w:rPr>
                <w:bCs/>
                <w:sz w:val="22"/>
                <w:szCs w:val="22"/>
              </w:rPr>
              <w:t>) из земель, находящихся в государственной или муниципальной собственности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Количество образуемых земельных участков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3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104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8994" w:type="dxa"/>
            <w:gridSpan w:val="3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Образованием земельного участк</w:t>
            </w:r>
            <w:proofErr w:type="gramStart"/>
            <w:r w:rsidRPr="00B319A3">
              <w:rPr>
                <w:bCs/>
                <w:sz w:val="22"/>
                <w:szCs w:val="22"/>
              </w:rPr>
              <w:t>а(</w:t>
            </w:r>
            <w:proofErr w:type="spellStart"/>
            <w:proofErr w:type="gramEnd"/>
            <w:r w:rsidRPr="00B319A3">
              <w:rPr>
                <w:bCs/>
                <w:sz w:val="22"/>
                <w:szCs w:val="22"/>
              </w:rPr>
              <w:t>ов</w:t>
            </w:r>
            <w:proofErr w:type="spellEnd"/>
            <w:r w:rsidRPr="00B319A3">
              <w:rPr>
                <w:bCs/>
                <w:sz w:val="22"/>
                <w:szCs w:val="22"/>
              </w:rPr>
              <w:t>) путем раздела земельного участка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799" w:type="dxa"/>
            <w:gridSpan w:val="3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r w:rsidRPr="00B319A3">
              <w:rPr>
                <w:bCs/>
              </w:rPr>
              <w:t>Количество образуемых земельных участков</w:t>
            </w:r>
          </w:p>
        </w:tc>
        <w:tc>
          <w:tcPr>
            <w:tcW w:w="2335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Кадастровый номер земельного участка, раздел которого осуществляется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Адрес земельного участка, раздел которого осуществляется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3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738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9360" w:type="dxa"/>
            <w:gridSpan w:val="3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Образованием земельного участка путем объединения земельных участков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Количество объединяемых земельных участков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Кадастровый номер объединяемого земельного участка</w:t>
            </w:r>
            <w:hyperlink r:id="rId10" w:anchor="block_111" w:history="1">
              <w:r w:rsidRPr="00B319A3">
                <w:rPr>
                  <w:rStyle w:val="a9"/>
                  <w:bCs/>
                  <w:sz w:val="22"/>
                  <w:szCs w:val="22"/>
                </w:rPr>
                <w:t>*(1)</w:t>
              </w:r>
            </w:hyperlink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Адрес объединяемого земельного участка</w:t>
            </w:r>
            <w:hyperlink r:id="rId11" w:anchor="block_111" w:history="1">
              <w:r w:rsidRPr="00B319A3">
                <w:rPr>
                  <w:rStyle w:val="a9"/>
                  <w:bCs/>
                  <w:sz w:val="22"/>
                  <w:szCs w:val="22"/>
                </w:rPr>
                <w:t>*(1)</w:t>
              </w:r>
            </w:hyperlink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1140" w:type="dxa"/>
            <w:gridSpan w:val="1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8994" w:type="dxa"/>
            <w:gridSpan w:val="3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Образованием земельного участк</w:t>
            </w:r>
            <w:proofErr w:type="gramStart"/>
            <w:r w:rsidRPr="00B319A3">
              <w:rPr>
                <w:bCs/>
                <w:sz w:val="20"/>
                <w:szCs w:val="20"/>
              </w:rPr>
              <w:t>а(</w:t>
            </w:r>
            <w:proofErr w:type="spellStart"/>
            <w:proofErr w:type="gramEnd"/>
            <w:r w:rsidRPr="00B319A3">
              <w:rPr>
                <w:bCs/>
                <w:sz w:val="20"/>
                <w:szCs w:val="20"/>
              </w:rPr>
              <w:t>ов</w:t>
            </w:r>
            <w:proofErr w:type="spellEnd"/>
            <w:r w:rsidRPr="00B319A3">
              <w:rPr>
                <w:bCs/>
                <w:sz w:val="20"/>
                <w:szCs w:val="20"/>
              </w:rPr>
              <w:t>) путем выдела из земельного участка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7799" w:type="dxa"/>
            <w:gridSpan w:val="3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Количество образуемых земельных участков (за исключением земельного участка, из которого осуществляется выдел)</w:t>
            </w:r>
          </w:p>
        </w:tc>
        <w:tc>
          <w:tcPr>
            <w:tcW w:w="2335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Кадастровый номер земельного участка, из которого осуществляется выдел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Адрес земельного участка, из которого осуществляется выдел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774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9360" w:type="dxa"/>
            <w:gridSpan w:val="3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Образованием земельного участк</w:t>
            </w:r>
            <w:proofErr w:type="gramStart"/>
            <w:r w:rsidRPr="00B319A3">
              <w:rPr>
                <w:bCs/>
                <w:sz w:val="20"/>
                <w:szCs w:val="20"/>
              </w:rPr>
              <w:t>а(</w:t>
            </w:r>
            <w:proofErr w:type="spellStart"/>
            <w:proofErr w:type="gramEnd"/>
            <w:r w:rsidRPr="00B319A3">
              <w:rPr>
                <w:bCs/>
                <w:sz w:val="20"/>
                <w:szCs w:val="20"/>
              </w:rPr>
              <w:t>ов</w:t>
            </w:r>
            <w:proofErr w:type="spellEnd"/>
            <w:r w:rsidRPr="00B319A3">
              <w:rPr>
                <w:bCs/>
                <w:sz w:val="20"/>
                <w:szCs w:val="20"/>
              </w:rPr>
              <w:t>) путем перераспределения земельных участков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Количество образуемых земельных участков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0"/>
                <w:szCs w:val="20"/>
              </w:rPr>
              <w:t>Количество земельных участков, которые</w:t>
            </w:r>
            <w:r w:rsidRPr="00B319A3">
              <w:rPr>
                <w:bCs/>
                <w:sz w:val="22"/>
                <w:szCs w:val="22"/>
              </w:rPr>
              <w:t xml:space="preserve"> перераспределяются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Кадастровый номер земельного участка, который перераспределяется</w:t>
            </w:r>
            <w:hyperlink r:id="rId12" w:anchor="block_222" w:history="1">
              <w:r w:rsidRPr="00B319A3">
                <w:rPr>
                  <w:rStyle w:val="a9"/>
                  <w:bCs/>
                  <w:sz w:val="22"/>
                  <w:szCs w:val="22"/>
                </w:rPr>
                <w:t>*(2)</w:t>
              </w:r>
            </w:hyperlink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Адрес земельного участка, который перераспределяется</w:t>
            </w:r>
            <w:hyperlink r:id="rId13" w:anchor="block_222" w:history="1">
              <w:r w:rsidRPr="00B319A3">
                <w:rPr>
                  <w:rStyle w:val="a9"/>
                  <w:bCs/>
                  <w:sz w:val="20"/>
                </w:rPr>
                <w:t>*(2)</w:t>
              </w:r>
            </w:hyperlink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10493" w:type="dxa"/>
            <w:gridSpan w:val="4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B319A3">
              <w:rPr>
                <w:b/>
                <w:bCs/>
                <w:sz w:val="20"/>
                <w:szCs w:val="20"/>
              </w:rPr>
              <w:t>*(1) Строка дублируется для каждого объединенного земельного участка</w:t>
            </w:r>
          </w:p>
          <w:p w:rsidR="008E5957" w:rsidRPr="00001742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001742">
              <w:rPr>
                <w:b/>
                <w:bCs/>
                <w:sz w:val="20"/>
                <w:szCs w:val="20"/>
              </w:rPr>
              <w:t>*(2) Строка дублируется для каждого перераспределенного земельного участка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6984" w:type="dxa"/>
            <w:gridSpan w:val="3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506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Лист N </w:t>
            </w:r>
            <w:r>
              <w:rPr>
                <w:rStyle w:val="s10"/>
                <w:bCs/>
                <w:sz w:val="22"/>
                <w:szCs w:val="22"/>
              </w:rPr>
              <w:t>____</w:t>
            </w:r>
          </w:p>
        </w:tc>
        <w:tc>
          <w:tcPr>
            <w:tcW w:w="200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Всего листов </w:t>
            </w:r>
            <w:r>
              <w:rPr>
                <w:rStyle w:val="s10"/>
                <w:bCs/>
                <w:sz w:val="22"/>
                <w:szCs w:val="22"/>
              </w:rPr>
              <w:t>_____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75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  <w:tc>
          <w:tcPr>
            <w:tcW w:w="9360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001742">
              <w:rPr>
                <w:bCs/>
                <w:sz w:val="22"/>
                <w:szCs w:val="22"/>
              </w:rPr>
              <w:t>Строительством, реконструкцией здания, сооружения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001742">
              <w:rPr>
                <w:bCs/>
                <w:sz w:val="22"/>
                <w:szCs w:val="22"/>
              </w:rPr>
              <w:t>Наименование объекта строительства (реконструкции) в соответствии с проектной документацией</w:t>
            </w: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001742">
              <w:rPr>
                <w:bCs/>
                <w:sz w:val="22"/>
                <w:szCs w:val="22"/>
              </w:rPr>
              <w:t>Кадастровый номер земельного участка, на котором осуществляется строительство (реконструкция)</w:t>
            </w:r>
          </w:p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001742">
              <w:rPr>
                <w:bCs/>
                <w:sz w:val="22"/>
                <w:szCs w:val="22"/>
              </w:rPr>
              <w:t>Адрес земельного участка, на котором осуществляется строительство (реконструкция)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9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  <w:tc>
          <w:tcPr>
            <w:tcW w:w="9216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001742">
              <w:rPr>
                <w:bCs/>
                <w:sz w:val="22"/>
                <w:szCs w:val="22"/>
              </w:rPr>
              <w:t>Подготовкой в отношении следующего объекта адресации документов, необходимых для осуществления государственного кадастрового учета указанного объекта адресации, в случае, если в соответствии с</w:t>
            </w:r>
            <w:r w:rsidRPr="00001742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hyperlink r:id="rId14" w:history="1">
              <w:r w:rsidRPr="00001742">
                <w:rPr>
                  <w:rStyle w:val="a9"/>
                  <w:bCs/>
                  <w:sz w:val="22"/>
                  <w:szCs w:val="22"/>
                </w:rPr>
                <w:t>Градостроительным кодексом</w:t>
              </w:r>
            </w:hyperlink>
            <w:r w:rsidRPr="00001742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r w:rsidRPr="00001742">
              <w:rPr>
                <w:bCs/>
                <w:sz w:val="22"/>
                <w:szCs w:val="22"/>
              </w:rPr>
              <w:t>Российской Федерации, законодательством субъектов Российской Федерации о градостроительной деятельности для его строительства, реконструкции выдача разрешения на строительство не требуется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Тип здания, сооружения, объекта незавершенного строительства</w:t>
            </w: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Наименование объекта строительства (реконструкции) (при наличии проектной документации указывается в соответствии с проектной документацией)</w:t>
            </w: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Кадастровый номер земельного участка, на котором осуществляется строительство (реконструкция)</w:t>
            </w:r>
          </w:p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Адрес земельного участка, на котором осуществляется строительство (реконструкция)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5957" w:rsidRPr="00164D64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164D64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9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  <w:tc>
          <w:tcPr>
            <w:tcW w:w="9216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Переводом жилого помещения в нежилое помещение и нежилого помещения в жилое помещение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Кадастровый номер помещения</w:t>
            </w: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Адрес помещения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164D64" w:rsidRDefault="008E5957" w:rsidP="00A21816"/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1122" w:type="dxa"/>
            <w:gridSpan w:val="11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164D64" w:rsidRDefault="008E5957" w:rsidP="00A21816"/>
        </w:tc>
        <w:tc>
          <w:tcPr>
            <w:tcW w:w="8994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84A6F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84A6F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1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994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8F12D5" w:rsidRDefault="008E5957" w:rsidP="00A21816">
            <w:r w:rsidRPr="008F12D5">
              <w:t>Образованием помещени</w:t>
            </w:r>
            <w:proofErr w:type="gramStart"/>
            <w:r w:rsidRPr="008F12D5">
              <w:t>я(</w:t>
            </w:r>
            <w:proofErr w:type="spellStart"/>
            <w:proofErr w:type="gramEnd"/>
            <w:r w:rsidRPr="008F12D5">
              <w:t>ий</w:t>
            </w:r>
            <w:proofErr w:type="spellEnd"/>
            <w:r w:rsidRPr="008F12D5">
              <w:t>) в здании, сооружении путем раздела здания, сооружения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104" w:type="dxa"/>
            <w:gridSpan w:val="10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4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3885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8F12D5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8F12D5">
              <w:rPr>
                <w:bCs/>
                <w:sz w:val="22"/>
                <w:szCs w:val="22"/>
              </w:rPr>
              <w:t>Образование нежилого помещения</w:t>
            </w:r>
          </w:p>
        </w:tc>
        <w:tc>
          <w:tcPr>
            <w:tcW w:w="3963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8F12D5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8F12D5">
              <w:rPr>
                <w:bCs/>
                <w:sz w:val="22"/>
                <w:szCs w:val="22"/>
              </w:rPr>
              <w:t>Количество образуемых помещений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104" w:type="dxa"/>
            <w:gridSpan w:val="10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4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3885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Образование нежилого помещения</w:t>
            </w:r>
          </w:p>
        </w:tc>
        <w:tc>
          <w:tcPr>
            <w:tcW w:w="3963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Количество образуемых помещений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Кадастровый номер здания, сооружения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Адрес здания, сооружения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164D64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164D64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82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9216" w:type="dxa"/>
            <w:gridSpan w:val="3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Образованием помещени</w:t>
            </w:r>
            <w:proofErr w:type="gramStart"/>
            <w:r w:rsidRPr="00164D64">
              <w:rPr>
                <w:bCs/>
                <w:sz w:val="22"/>
                <w:szCs w:val="22"/>
              </w:rPr>
              <w:t>я(</w:t>
            </w:r>
            <w:proofErr w:type="spellStart"/>
            <w:proofErr w:type="gramEnd"/>
            <w:r w:rsidRPr="00164D64">
              <w:rPr>
                <w:bCs/>
                <w:sz w:val="22"/>
                <w:szCs w:val="22"/>
              </w:rPr>
              <w:t>ий</w:t>
            </w:r>
            <w:proofErr w:type="spellEnd"/>
            <w:r w:rsidRPr="00164D64">
              <w:rPr>
                <w:bCs/>
                <w:sz w:val="22"/>
                <w:szCs w:val="22"/>
              </w:rPr>
              <w:t>) в здании, сооружении путем раздела помещения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58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Назначение помещения (жилое (нежилое) помещение)</w:t>
            </w:r>
            <w:hyperlink r:id="rId15" w:anchor="block_333" w:history="1">
              <w:r w:rsidRPr="00164D64">
                <w:rPr>
                  <w:rStyle w:val="a9"/>
                  <w:bCs/>
                  <w:sz w:val="22"/>
                  <w:szCs w:val="22"/>
                </w:rPr>
                <w:t>*(3)</w:t>
              </w:r>
            </w:hyperlink>
          </w:p>
        </w:tc>
        <w:tc>
          <w:tcPr>
            <w:tcW w:w="2151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Вид помещения</w:t>
            </w:r>
            <w:hyperlink r:id="rId16" w:anchor="block_333" w:history="1">
              <w:r w:rsidRPr="00164D64">
                <w:rPr>
                  <w:rStyle w:val="a9"/>
                  <w:bCs/>
                  <w:sz w:val="22"/>
                  <w:szCs w:val="22"/>
                </w:rPr>
                <w:t>*(3)</w:t>
              </w:r>
            </w:hyperlink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58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2151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Кадастровый номер помещения, раздел которого осуществляется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Адрес помещения, раздел которого осуществляется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7"/>
          <w:wAfter w:w="1335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0098" w:type="dxa"/>
            <w:gridSpan w:val="41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Pr="005B15A8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5B15A8">
              <w:rPr>
                <w:b/>
                <w:bCs/>
                <w:sz w:val="20"/>
                <w:szCs w:val="20"/>
              </w:rPr>
              <w:t>*(3) Строка дублируется для каждого разделенного помещения</w:t>
            </w:r>
          </w:p>
        </w:tc>
        <w:tc>
          <w:tcPr>
            <w:tcW w:w="2305" w:type="dxa"/>
            <w:gridSpan w:val="2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Всего листов </w:t>
            </w:r>
            <w:r>
              <w:rPr>
                <w:rStyle w:val="s10"/>
                <w:bCs/>
                <w:sz w:val="22"/>
                <w:szCs w:val="22"/>
              </w:rPr>
              <w:t>_____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84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30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Лист N </w:t>
            </w:r>
            <w:r>
              <w:rPr>
                <w:rStyle w:val="s10"/>
                <w:bCs/>
                <w:sz w:val="22"/>
                <w:szCs w:val="22"/>
              </w:rPr>
              <w:t>____</w:t>
            </w:r>
          </w:p>
        </w:tc>
        <w:tc>
          <w:tcPr>
            <w:tcW w:w="2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Всего листов </w:t>
            </w:r>
            <w:r>
              <w:rPr>
                <w:rStyle w:val="s10"/>
                <w:bCs/>
                <w:sz w:val="22"/>
                <w:szCs w:val="22"/>
              </w:rPr>
              <w:t>_____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82" w:type="dxa"/>
            <w:gridSpan w:val="9"/>
            <w:tcBorders>
              <w:top w:val="single" w:sz="4" w:space="0" w:color="auto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9216" w:type="dxa"/>
            <w:gridSpan w:val="32"/>
            <w:tcBorders>
              <w:top w:val="single" w:sz="4" w:space="0" w:color="auto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Образованием помещения в здании, сооружении путем объединения помещений в здании, сооружении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82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56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4529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 жилого помещения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350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 нежилого помещения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Количество объединяемых помещений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Кадастровый номер объединяемого помещения</w:t>
            </w:r>
            <w:hyperlink r:id="rId17" w:anchor="block_444" w:history="1">
              <w:r w:rsidRPr="005B15A8">
                <w:rPr>
                  <w:rStyle w:val="a9"/>
                  <w:bCs/>
                  <w:sz w:val="22"/>
                  <w:szCs w:val="22"/>
                </w:rPr>
                <w:t>*(4)</w:t>
              </w:r>
            </w:hyperlink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Адрес объединяемого помещения</w:t>
            </w:r>
            <w:hyperlink r:id="rId18" w:anchor="block_444" w:history="1">
              <w:r w:rsidRPr="005B15A8">
                <w:rPr>
                  <w:rStyle w:val="a9"/>
                  <w:bCs/>
                  <w:sz w:val="22"/>
                  <w:szCs w:val="22"/>
                </w:rPr>
                <w:t>*(4)</w:t>
              </w:r>
            </w:hyperlink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478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7620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Образованием помещения в здании, сооружении путем переустройства и (или) перепланировки мест общего пользования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478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7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2173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 жилого помещения</w:t>
            </w:r>
          </w:p>
        </w:tc>
        <w:tc>
          <w:tcPr>
            <w:tcW w:w="1158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350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 нежилого помещения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Количество образуемых помещений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Кадастровый номер здания, сооружения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Адрес здания, сооружения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3.3</w:t>
            </w:r>
          </w:p>
        </w:tc>
        <w:tc>
          <w:tcPr>
            <w:tcW w:w="10076" w:type="dxa"/>
            <w:gridSpan w:val="40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Аннулировать адрес объекта адресации: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страны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субъекта Российской Федерации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 xml:space="preserve">Наименование муниципального района, городского округа 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поселения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населенного пункта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элемента планировочной структуры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элемента улично-дорожной сети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Номер земельного участка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Тип и номер здания, сооружения или объекта незавершенного строительства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Тип и номер помещения, расположенного в здании или сооружении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Тип и номер помещения в пределах квартиры (в отношении коммунальных квартир)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0076" w:type="dxa"/>
            <w:gridSpan w:val="40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 xml:space="preserve">В связи </w:t>
            </w:r>
            <w:proofErr w:type="gramStart"/>
            <w:r w:rsidRPr="005B15A8">
              <w:rPr>
                <w:bCs/>
                <w:sz w:val="22"/>
                <w:szCs w:val="22"/>
              </w:rPr>
              <w:t>с</w:t>
            </w:r>
            <w:proofErr w:type="gramEnd"/>
            <w:r w:rsidRPr="005B15A8">
              <w:rPr>
                <w:bCs/>
                <w:sz w:val="22"/>
                <w:szCs w:val="22"/>
              </w:rPr>
              <w:t>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5B15A8" w:rsidRDefault="008E5957" w:rsidP="00A21816"/>
        </w:tc>
        <w:tc>
          <w:tcPr>
            <w:tcW w:w="9500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Прекращением существования объекта адресации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8F12D5" w:rsidRDefault="008E5957" w:rsidP="00A21816"/>
        </w:tc>
        <w:tc>
          <w:tcPr>
            <w:tcW w:w="9500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8F12D5">
              <w:rPr>
                <w:bCs/>
                <w:sz w:val="22"/>
                <w:szCs w:val="22"/>
              </w:rPr>
              <w:t>Отказом в осуществлении кадастрового учета объекта адресации по основаниям, указанным в</w:t>
            </w:r>
            <w:r w:rsidRPr="008F12D5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hyperlink r:id="rId19" w:anchor="block_27021" w:history="1">
              <w:r w:rsidRPr="008F12D5">
                <w:rPr>
                  <w:rStyle w:val="a9"/>
                  <w:bCs/>
                  <w:sz w:val="22"/>
                  <w:szCs w:val="22"/>
                </w:rPr>
                <w:t>пунктах 1</w:t>
              </w:r>
            </w:hyperlink>
            <w:r w:rsidRPr="008F12D5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r w:rsidRPr="008F12D5">
              <w:rPr>
                <w:bCs/>
                <w:sz w:val="22"/>
                <w:szCs w:val="22"/>
              </w:rPr>
              <w:t>и</w:t>
            </w:r>
            <w:r w:rsidRPr="008F12D5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hyperlink r:id="rId20" w:anchor="block_27023" w:history="1">
              <w:r w:rsidRPr="008F12D5">
                <w:rPr>
                  <w:rStyle w:val="a9"/>
                  <w:bCs/>
                  <w:sz w:val="22"/>
                  <w:szCs w:val="22"/>
                </w:rPr>
                <w:t>3 части 2 статьи 27</w:t>
              </w:r>
            </w:hyperlink>
            <w:r w:rsidRPr="008F12D5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r w:rsidRPr="008F12D5">
              <w:rPr>
                <w:bCs/>
                <w:sz w:val="22"/>
                <w:szCs w:val="22"/>
              </w:rPr>
              <w:t xml:space="preserve">Федерального закона от 24 июля 2007 года № 221-ФЗ «О государственном кадастре недвижимости» 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8F12D5" w:rsidRDefault="008E5957" w:rsidP="00A21816"/>
        </w:tc>
        <w:tc>
          <w:tcPr>
            <w:tcW w:w="9500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8F12D5">
              <w:rPr>
                <w:bCs/>
                <w:sz w:val="22"/>
                <w:szCs w:val="22"/>
              </w:rPr>
              <w:t>Присвоением объекту адресации нового адреса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103" w:type="dxa"/>
            <w:gridSpan w:val="2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8F12D5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9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103" w:type="dxa"/>
            <w:gridSpan w:val="2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8F12D5" w:rsidRDefault="008E5957" w:rsidP="00A21816">
            <w:pPr>
              <w:rPr>
                <w:bCs/>
              </w:rPr>
            </w:pPr>
          </w:p>
        </w:tc>
        <w:tc>
          <w:tcPr>
            <w:tcW w:w="49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103" w:type="dxa"/>
            <w:gridSpan w:val="2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8F12D5" w:rsidRDefault="008E5957" w:rsidP="00A21816">
            <w:pPr>
              <w:rPr>
                <w:bCs/>
              </w:rPr>
            </w:pPr>
          </w:p>
        </w:tc>
        <w:tc>
          <w:tcPr>
            <w:tcW w:w="49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0076" w:type="dxa"/>
            <w:gridSpan w:val="4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Pr="005B15A8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5B15A8">
              <w:rPr>
                <w:b/>
                <w:bCs/>
                <w:sz w:val="20"/>
                <w:szCs w:val="20"/>
              </w:rPr>
              <w:t>*(4) Строка дублируется для каждого объединенного помещения</w:t>
            </w:r>
          </w:p>
          <w:p w:rsidR="008E5957" w:rsidRPr="005B15A8" w:rsidRDefault="008E5957" w:rsidP="00A21816">
            <w:pPr>
              <w:rPr>
                <w:sz w:val="20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6984" w:type="dxa"/>
            <w:gridSpan w:val="3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506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Лист N </w:t>
            </w:r>
            <w:r>
              <w:rPr>
                <w:rStyle w:val="s10"/>
                <w:bCs/>
                <w:sz w:val="22"/>
                <w:szCs w:val="22"/>
              </w:rPr>
              <w:t>____</w:t>
            </w:r>
          </w:p>
        </w:tc>
        <w:tc>
          <w:tcPr>
            <w:tcW w:w="200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Всего листов </w:t>
            </w:r>
            <w:r>
              <w:rPr>
                <w:rStyle w:val="s10"/>
                <w:bCs/>
                <w:sz w:val="22"/>
                <w:szCs w:val="22"/>
              </w:rPr>
              <w:t>_____</w:t>
            </w:r>
          </w:p>
        </w:tc>
      </w:tr>
      <w:tr w:rsidR="008E5957" w:rsidRPr="00D97581" w:rsidTr="00A21816">
        <w:trPr>
          <w:gridAfter w:val="1"/>
          <w:wAfter w:w="60" w:type="dxa"/>
        </w:trPr>
        <w:tc>
          <w:tcPr>
            <w:tcW w:w="770" w:type="dxa"/>
            <w:gridSpan w:val="6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9723" w:type="dxa"/>
            <w:gridSpan w:val="38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Собственник объекта адресации или лицо, обладающее иным вещным правом на объект адресации</w:t>
            </w:r>
          </w:p>
        </w:tc>
        <w:tc>
          <w:tcPr>
            <w:tcW w:w="8955" w:type="dxa"/>
            <w:gridSpan w:val="7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8954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физическое лицо: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964" w:type="dxa"/>
            <w:gridSpan w:val="3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фамилия: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 w:val="restart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имя (полностью):</w:t>
            </w: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отчество (полностью) (при наличии):</w:t>
            </w: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ИНН (при наличии):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документ, удостоверяющий личность:</w:t>
            </w: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  <w:p w:rsidR="008E5957" w:rsidRPr="00D97581" w:rsidRDefault="008E5957" w:rsidP="00A21816">
            <w:pPr>
              <w:rPr>
                <w:bCs/>
                <w:sz w:val="20"/>
              </w:rPr>
            </w:pPr>
            <w:r w:rsidRPr="00D97581">
              <w:rPr>
                <w:bCs/>
                <w:sz w:val="20"/>
              </w:rPr>
              <w:t>почтовый адрес:</w:t>
            </w: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вид:</w:t>
            </w: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серия:</w:t>
            </w: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номер: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дата выдачи:</w:t>
            </w:r>
          </w:p>
        </w:tc>
        <w:tc>
          <w:tcPr>
            <w:tcW w:w="4120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 xml:space="preserve">кем </w:t>
            </w:r>
            <w:proofErr w:type="gramStart"/>
            <w:r w:rsidRPr="00D97581">
              <w:rPr>
                <w:bCs/>
                <w:sz w:val="20"/>
                <w:szCs w:val="20"/>
              </w:rPr>
              <w:t>выдан</w:t>
            </w:r>
            <w:proofErr w:type="gramEnd"/>
            <w:r w:rsidRPr="00D97581">
              <w:rPr>
                <w:bCs/>
                <w:sz w:val="20"/>
                <w:szCs w:val="20"/>
              </w:rPr>
              <w:t>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 xml:space="preserve">"___"________ ____ </w:t>
            </w:r>
            <w:proofErr w:type="gramStart"/>
            <w:r w:rsidRPr="00D97581">
              <w:rPr>
                <w:bCs/>
                <w:sz w:val="20"/>
                <w:szCs w:val="20"/>
              </w:rPr>
              <w:t>г</w:t>
            </w:r>
            <w:proofErr w:type="gramEnd"/>
            <w:r w:rsidRPr="00D97581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4120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120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5B15A8" w:rsidRDefault="008E5957" w:rsidP="00A21816">
            <w:pPr>
              <w:rPr>
                <w:sz w:val="18"/>
              </w:rPr>
            </w:pPr>
          </w:p>
        </w:tc>
        <w:tc>
          <w:tcPr>
            <w:tcW w:w="2815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телефон для связи:</w:t>
            </w:r>
          </w:p>
        </w:tc>
        <w:tc>
          <w:tcPr>
            <w:tcW w:w="3290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адрес электронной почты (при наличии):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5B15A8" w:rsidRDefault="008E5957" w:rsidP="00A21816">
            <w:pPr>
              <w:rPr>
                <w:sz w:val="18"/>
              </w:rPr>
            </w:pPr>
          </w:p>
        </w:tc>
        <w:tc>
          <w:tcPr>
            <w:tcW w:w="2815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9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5B15A8" w:rsidRDefault="008E5957" w:rsidP="00A21816">
            <w:pPr>
              <w:rPr>
                <w:sz w:val="18"/>
              </w:rPr>
            </w:pPr>
          </w:p>
        </w:tc>
        <w:tc>
          <w:tcPr>
            <w:tcW w:w="2815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9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  <w:tc>
          <w:tcPr>
            <w:tcW w:w="281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964" w:type="dxa"/>
            <w:gridSpan w:val="3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полное наименование: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 w:val="restart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  <w:p w:rsidR="008E5957" w:rsidRPr="00D97581" w:rsidRDefault="008E5957" w:rsidP="00A21816">
            <w:pPr>
              <w:rPr>
                <w:bCs/>
                <w:sz w:val="20"/>
              </w:rPr>
            </w:pPr>
            <w:r w:rsidRPr="00D97581">
              <w:rPr>
                <w:bCs/>
                <w:sz w:val="20"/>
              </w:rPr>
              <w:t xml:space="preserve">ИНН (для российского </w:t>
            </w:r>
            <w:r w:rsidRPr="00D97581">
              <w:rPr>
                <w:bCs/>
                <w:sz w:val="20"/>
              </w:rPr>
              <w:lastRenderedPageBreak/>
              <w:t>юридического лица):</w:t>
            </w:r>
          </w:p>
        </w:tc>
        <w:tc>
          <w:tcPr>
            <w:tcW w:w="6643" w:type="dxa"/>
            <w:gridSpan w:val="2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6643" w:type="dxa"/>
            <w:gridSpan w:val="2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03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926" w:type="dxa"/>
            <w:gridSpan w:val="2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КПП (для российского юридического лица):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03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страна регистрации (инкорпорации) (для иностранного юридического лица);</w:t>
            </w:r>
          </w:p>
        </w:tc>
        <w:tc>
          <w:tcPr>
            <w:tcW w:w="5926" w:type="dxa"/>
            <w:gridSpan w:val="2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дата регистрации (для иностранного юридического лица):</w:t>
            </w:r>
          </w:p>
        </w:tc>
        <w:tc>
          <w:tcPr>
            <w:tcW w:w="3268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номер регистрации (для иностранного юридического лица):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 xml:space="preserve">"___"_________ _____ </w:t>
            </w:r>
            <w:proofErr w:type="gramStart"/>
            <w:r w:rsidRPr="00D97581">
              <w:rPr>
                <w:bCs/>
                <w:sz w:val="20"/>
                <w:szCs w:val="20"/>
              </w:rPr>
              <w:t>г</w:t>
            </w:r>
            <w:proofErr w:type="gramEnd"/>
            <w:r w:rsidRPr="00D97581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3268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почтовый адрес:</w:t>
            </w:r>
          </w:p>
        </w:tc>
        <w:tc>
          <w:tcPr>
            <w:tcW w:w="3375" w:type="dxa"/>
            <w:gridSpan w:val="1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268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телефон для связи:</w:t>
            </w:r>
          </w:p>
        </w:tc>
        <w:tc>
          <w:tcPr>
            <w:tcW w:w="3268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адрес электронной почты (при наличии):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6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68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Вещное право на объект адресации:</w:t>
            </w:r>
          </w:p>
        </w:tc>
        <w:tc>
          <w:tcPr>
            <w:tcW w:w="3375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964" w:type="dxa"/>
            <w:gridSpan w:val="3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право собственности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право хозяйственного ведения имуществом на объект адресации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право оперативного управления имуществом на объект адресации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право пожизненно наследуемого владения земельным участком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право постоянного (бессрочного) пользования земельным участком</w:t>
            </w:r>
          </w:p>
        </w:tc>
      </w:tr>
      <w:tr w:rsidR="008E5957" w:rsidRPr="00D97581" w:rsidTr="00A21816">
        <w:trPr>
          <w:gridAfter w:val="2"/>
          <w:wAfter w:w="7030" w:type="dxa"/>
        </w:trPr>
        <w:tc>
          <w:tcPr>
            <w:tcW w:w="770" w:type="dxa"/>
            <w:gridSpan w:val="6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9723" w:type="dxa"/>
            <w:gridSpan w:val="3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 xml:space="preserve">Способ получения документов (в том числе решения о присвоении объекту адресации адреса или аннулировании его адреса, оригиналов ранее представленных документов, решения об отказе в присвоении </w:t>
            </w:r>
            <w:proofErr w:type="gramStart"/>
            <w:r w:rsidRPr="00D97581">
              <w:rPr>
                <w:bCs/>
                <w:sz w:val="20"/>
                <w:szCs w:val="20"/>
              </w:rPr>
              <w:t xml:space="preserve">(  </w:t>
            </w:r>
            <w:proofErr w:type="gramEnd"/>
            <w:r w:rsidRPr="00D97581">
              <w:rPr>
                <w:bCs/>
                <w:sz w:val="20"/>
                <w:szCs w:val="20"/>
              </w:rPr>
              <w:t>объекту адресации адреса, или аннулировании адреса):</w:t>
            </w:r>
          </w:p>
        </w:tc>
        <w:tc>
          <w:tcPr>
            <w:tcW w:w="5470" w:type="dxa"/>
            <w:gridSpan w:val="6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9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Лично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Почтовым отправлением по адресу: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9351" w:type="dxa"/>
            <w:gridSpan w:val="3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В личном кабинете Единого портала государственных и муниципальных услуг, региональных порталов государственных и муниципальных услуг</w:t>
            </w:r>
          </w:p>
        </w:tc>
      </w:tr>
      <w:tr w:rsidR="008E5957" w:rsidRPr="00D97581" w:rsidTr="00A21816">
        <w:trPr>
          <w:gridAfter w:val="5"/>
          <w:wAfter w:w="1249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9351" w:type="dxa"/>
            <w:gridSpan w:val="3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В личном кабинете федеральной информационной адресной системы</w:t>
            </w:r>
          </w:p>
        </w:tc>
        <w:tc>
          <w:tcPr>
            <w:tcW w:w="5470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На адрес электронной почты (для сообщения о получении заявления и документов)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6"/>
          <w:wAfter w:w="13065" w:type="dxa"/>
        </w:trPr>
        <w:tc>
          <w:tcPr>
            <w:tcW w:w="770" w:type="dxa"/>
            <w:gridSpan w:val="6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9723" w:type="dxa"/>
            <w:gridSpan w:val="3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Расписку в получении документов прошу:</w:t>
            </w:r>
          </w:p>
        </w:tc>
        <w:tc>
          <w:tcPr>
            <w:tcW w:w="2452" w:type="dxa"/>
            <w:gridSpan w:val="3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Расписка получена: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421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Выдать лично</w:t>
            </w:r>
          </w:p>
        </w:tc>
        <w:tc>
          <w:tcPr>
            <w:tcW w:w="2452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421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452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(подпись заявителя)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Направить почтовым отправлением по адресу: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8" w:type="dxa"/>
            <w:gridSpan w:val="7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4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9381" w:type="dxa"/>
            <w:gridSpan w:val="3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</w:tbl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tbl>
      <w:tblPr>
        <w:tblW w:w="10738" w:type="dxa"/>
        <w:tblInd w:w="-8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41"/>
        <w:gridCol w:w="731"/>
        <w:gridCol w:w="785"/>
        <w:gridCol w:w="1342"/>
        <w:gridCol w:w="966"/>
        <w:gridCol w:w="212"/>
        <w:gridCol w:w="458"/>
        <w:gridCol w:w="363"/>
        <w:gridCol w:w="869"/>
        <w:gridCol w:w="498"/>
        <w:gridCol w:w="288"/>
        <w:gridCol w:w="137"/>
        <w:gridCol w:w="581"/>
        <w:gridCol w:w="77"/>
        <w:gridCol w:w="53"/>
        <w:gridCol w:w="445"/>
        <w:gridCol w:w="267"/>
        <w:gridCol w:w="1701"/>
        <w:gridCol w:w="8"/>
        <w:gridCol w:w="20"/>
        <w:gridCol w:w="228"/>
      </w:tblGrid>
      <w:tr w:rsidR="008E5957" w:rsidRPr="00682D02" w:rsidTr="00A21816">
        <w:trPr>
          <w:gridAfter w:val="3"/>
          <w:wAfter w:w="256" w:type="dxa"/>
          <w:trHeight w:val="269"/>
        </w:trPr>
        <w:tc>
          <w:tcPr>
            <w:tcW w:w="7221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1560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rStyle w:val="s10"/>
                <w:bCs/>
                <w:sz w:val="22"/>
                <w:szCs w:val="22"/>
              </w:rPr>
              <w:t>Лист N ____</w:t>
            </w:r>
          </w:p>
        </w:tc>
        <w:tc>
          <w:tcPr>
            <w:tcW w:w="17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rStyle w:val="s10"/>
                <w:bCs/>
                <w:sz w:val="22"/>
                <w:szCs w:val="22"/>
              </w:rPr>
              <w:t>Всего листов _____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9814" w:type="dxa"/>
            <w:gridSpan w:val="18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Заявитель: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9042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Собственник объекта адресации или лицо, обладающее иным вещным правом на объект адресации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9042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Представитель собственника объекта адресации или лица, обладающего иным вещным правом на объект адресации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/>
        </w:tc>
        <w:tc>
          <w:tcPr>
            <w:tcW w:w="785" w:type="dxa"/>
            <w:vMerge w:val="restart"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физическое лицо: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фамилия:</w:t>
            </w: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имя (полностью):</w:t>
            </w:r>
          </w:p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отчество (полностью) (при наличии):</w:t>
            </w:r>
          </w:p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ИНН (при наличии):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документ,</w:t>
            </w:r>
          </w:p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удостоверяющий</w:t>
            </w:r>
          </w:p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личность:</w:t>
            </w: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вид:</w:t>
            </w:r>
          </w:p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серия:</w:t>
            </w:r>
          </w:p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номер: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дата выдачи:</w:t>
            </w:r>
          </w:p>
        </w:tc>
        <w:tc>
          <w:tcPr>
            <w:tcW w:w="3549" w:type="dxa"/>
            <w:gridSpan w:val="8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кем </w:t>
            </w:r>
            <w:proofErr w:type="gramStart"/>
            <w:r w:rsidRPr="00682D02">
              <w:rPr>
                <w:bCs/>
                <w:sz w:val="22"/>
                <w:szCs w:val="22"/>
              </w:rPr>
              <w:t>выдан</w:t>
            </w:r>
            <w:proofErr w:type="gramEnd"/>
            <w:r w:rsidRPr="00682D02">
              <w:rPr>
                <w:bCs/>
                <w:sz w:val="22"/>
                <w:szCs w:val="22"/>
              </w:rPr>
              <w:t>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2188" w:type="dxa"/>
            <w:gridSpan w:val="4"/>
            <w:vMerge w:val="restart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"____"_________ ____ </w:t>
            </w:r>
            <w:proofErr w:type="gramStart"/>
            <w:r w:rsidRPr="00682D02">
              <w:rPr>
                <w:bCs/>
                <w:sz w:val="22"/>
                <w:szCs w:val="22"/>
              </w:rPr>
              <w:t>г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354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2188" w:type="dxa"/>
            <w:gridSpan w:val="4"/>
            <w:vMerge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354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почтовый адрес:</w:t>
            </w:r>
          </w:p>
        </w:tc>
        <w:tc>
          <w:tcPr>
            <w:tcW w:w="2613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телефон для связи:</w:t>
            </w:r>
          </w:p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адрес электронной почты (при </w:t>
            </w:r>
            <w:r w:rsidRPr="00682D02">
              <w:rPr>
                <w:bCs/>
                <w:sz w:val="22"/>
                <w:szCs w:val="22"/>
              </w:rPr>
              <w:lastRenderedPageBreak/>
              <w:t>наличии):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613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3124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613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3124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613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полное наименование:</w:t>
            </w:r>
          </w:p>
        </w:tc>
        <w:tc>
          <w:tcPr>
            <w:tcW w:w="5279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5279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4210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КПП (для российского юридического лица):</w:t>
            </w:r>
          </w:p>
        </w:tc>
        <w:tc>
          <w:tcPr>
            <w:tcW w:w="4047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ИНН (для российского юридического лица):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4210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4047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страна регистрации (инкорпорации) (для иностранного юридического лица):</w:t>
            </w:r>
          </w:p>
        </w:tc>
        <w:tc>
          <w:tcPr>
            <w:tcW w:w="215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дата регистрации (для иностранного юридического лица):</w:t>
            </w:r>
          </w:p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номер регистрации (для иностранного юридического лица):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55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"____" _________ ______ </w:t>
            </w:r>
            <w:proofErr w:type="gramStart"/>
            <w:r w:rsidRPr="00682D02">
              <w:rPr>
                <w:bCs/>
                <w:sz w:val="22"/>
                <w:szCs w:val="22"/>
              </w:rPr>
              <w:t>г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3124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55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3124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почтовый адрес:</w:t>
            </w:r>
          </w:p>
        </w:tc>
        <w:tc>
          <w:tcPr>
            <w:tcW w:w="215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телефон для связи:</w:t>
            </w:r>
          </w:p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адрес электронной почты (при наличии):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55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3124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55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3124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5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8</w:t>
            </w: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Документы, прилагаемые к заявлению: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401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Оригинал в количестве _____ экз., на _____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241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Копия в количестве _____ экз., на _____ 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Default="008E5957" w:rsidP="00A21816"/>
          <w:p w:rsidR="008E5957" w:rsidRDefault="008E5957" w:rsidP="00A21816"/>
          <w:p w:rsidR="008E5957" w:rsidRPr="00682D02" w:rsidRDefault="008E5957" w:rsidP="00A21816"/>
        </w:tc>
      </w:tr>
      <w:tr w:rsidR="008E5957" w:rsidRPr="00682D02" w:rsidTr="00A21816">
        <w:trPr>
          <w:gridAfter w:val="1"/>
          <w:wAfter w:w="228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48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/>
        </w:tc>
        <w:tc>
          <w:tcPr>
            <w:tcW w:w="2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rStyle w:val="s10"/>
                <w:bCs/>
                <w:sz w:val="22"/>
                <w:szCs w:val="22"/>
              </w:rPr>
              <w:t>Лист N ____</w:t>
            </w:r>
          </w:p>
        </w:tc>
        <w:tc>
          <w:tcPr>
            <w:tcW w:w="24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rStyle w:val="s10"/>
                <w:bCs/>
                <w:sz w:val="22"/>
                <w:szCs w:val="22"/>
              </w:rPr>
              <w:t>Всего листов _____</w:t>
            </w:r>
          </w:p>
        </w:tc>
        <w:tc>
          <w:tcPr>
            <w:tcW w:w="28" w:type="dxa"/>
            <w:gridSpan w:val="2"/>
            <w:tcBorders>
              <w:left w:val="single" w:sz="4" w:space="0" w:color="auto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1"/>
          <w:wAfter w:w="228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single" w:sz="4" w:space="0" w:color="auto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8" w:type="dxa"/>
            <w:gridSpan w:val="2"/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401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Оригинал в количестве _____ экз., на _____ 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241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Копия в количестве _____ экз., на _____ 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</w:tr>
      <w:tr w:rsidR="008E5957" w:rsidRPr="00682D02" w:rsidTr="00A21816"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56" w:type="dxa"/>
            <w:gridSpan w:val="3"/>
            <w:vAlign w:val="center"/>
          </w:tcPr>
          <w:p w:rsidR="008E5957" w:rsidRPr="00682D02" w:rsidRDefault="008E5957" w:rsidP="00A21816"/>
        </w:tc>
      </w:tr>
      <w:tr w:rsidR="008E5957" w:rsidRPr="00682D02" w:rsidTr="00A21816"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56" w:type="dxa"/>
            <w:gridSpan w:val="3"/>
            <w:vAlign w:val="center"/>
          </w:tcPr>
          <w:p w:rsidR="008E5957" w:rsidRPr="00682D02" w:rsidRDefault="008E5957" w:rsidP="00A21816"/>
        </w:tc>
      </w:tr>
      <w:tr w:rsidR="008E5957" w:rsidRPr="00682D02" w:rsidTr="00A21816"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56" w:type="dxa"/>
            <w:gridSpan w:val="3"/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401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Оригинал в количестве _____ экз., на _____ 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241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Копия в количестве _____ экз., на _____ 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Примечание: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D97581" w:rsidTr="00A21816">
        <w:trPr>
          <w:gridAfter w:val="3"/>
          <w:wAfter w:w="256" w:type="dxa"/>
        </w:trPr>
        <w:tc>
          <w:tcPr>
            <w:tcW w:w="709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10</w:t>
            </w: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proofErr w:type="gramStart"/>
            <w:r w:rsidRPr="00682D02">
              <w:rPr>
                <w:bCs/>
                <w:sz w:val="22"/>
                <w:szCs w:val="22"/>
              </w:rPr>
              <w:t>Подтверждаю свое согласие, а также согласие представляемого мною лица,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иные действия, необходимые для обработки персональных данных в рамках предоставления органами, осуществляющими присвоение, изменение и аннулирование адресов, в соответствии с законодательством Российской Федерации), в том числе в</w:t>
            </w:r>
            <w:proofErr w:type="gramEnd"/>
            <w:r w:rsidRPr="00682D02">
              <w:rPr>
                <w:bCs/>
                <w:sz w:val="22"/>
                <w:szCs w:val="22"/>
              </w:rPr>
              <w:t xml:space="preserve"> автоматизированном </w:t>
            </w:r>
            <w:proofErr w:type="gramStart"/>
            <w:r w:rsidRPr="00682D02">
              <w:rPr>
                <w:bCs/>
                <w:sz w:val="22"/>
                <w:szCs w:val="22"/>
              </w:rPr>
              <w:t>режиме</w:t>
            </w:r>
            <w:proofErr w:type="gramEnd"/>
            <w:r w:rsidRPr="00682D02">
              <w:rPr>
                <w:bCs/>
                <w:sz w:val="22"/>
                <w:szCs w:val="22"/>
              </w:rPr>
              <w:t>, включая принятие решений на их основе органом, осуществляющим присвоение, изменение и аннулирование адресов, в целях предоставления государственной услуги.</w:t>
            </w:r>
          </w:p>
        </w:tc>
      </w:tr>
      <w:tr w:rsidR="008E5957" w:rsidRPr="00D97581" w:rsidTr="00A21816">
        <w:trPr>
          <w:gridAfter w:val="3"/>
          <w:wAfter w:w="256" w:type="dxa"/>
        </w:trPr>
        <w:tc>
          <w:tcPr>
            <w:tcW w:w="709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Настоящим также подтверждаю, что:</w:t>
            </w:r>
          </w:p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сведения, указанные в настоящем заявлении, на дату представления заявления достоверны; представленные правоустанавливающи</w:t>
            </w:r>
            <w:proofErr w:type="gramStart"/>
            <w:r w:rsidRPr="00682D02">
              <w:rPr>
                <w:bCs/>
                <w:sz w:val="22"/>
                <w:szCs w:val="22"/>
              </w:rPr>
              <w:t>й(</w:t>
            </w:r>
            <w:proofErr w:type="spellStart"/>
            <w:proofErr w:type="gramEnd"/>
            <w:r w:rsidRPr="00682D02">
              <w:rPr>
                <w:bCs/>
                <w:sz w:val="22"/>
                <w:szCs w:val="22"/>
              </w:rPr>
              <w:t>ие</w:t>
            </w:r>
            <w:proofErr w:type="spellEnd"/>
            <w:r w:rsidRPr="00682D02">
              <w:rPr>
                <w:bCs/>
                <w:sz w:val="22"/>
                <w:szCs w:val="22"/>
              </w:rPr>
              <w:t>) документ(ы) и иные документы и содержащиеся в них сведения соответствуют установленным законодательством Российской Федерации требованиям.</w:t>
            </w: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12</w:t>
            </w:r>
          </w:p>
        </w:tc>
        <w:tc>
          <w:tcPr>
            <w:tcW w:w="7230" w:type="dxa"/>
            <w:gridSpan w:val="1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Подпись</w:t>
            </w:r>
          </w:p>
        </w:tc>
        <w:tc>
          <w:tcPr>
            <w:tcW w:w="255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Дата</w:t>
            </w: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858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966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406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551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 xml:space="preserve">"_____" __________ ____ </w:t>
            </w:r>
            <w:proofErr w:type="gramStart"/>
            <w:r w:rsidRPr="00D97581">
              <w:rPr>
                <w:bCs/>
                <w:sz w:val="20"/>
                <w:szCs w:val="20"/>
              </w:rPr>
              <w:t>г</w:t>
            </w:r>
            <w:proofErr w:type="gramEnd"/>
            <w:r w:rsidRPr="00D97581">
              <w:rPr>
                <w:bCs/>
                <w:sz w:val="20"/>
                <w:szCs w:val="20"/>
              </w:rPr>
              <w:t>.</w:t>
            </w: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858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(подпись)</w:t>
            </w:r>
          </w:p>
        </w:tc>
        <w:tc>
          <w:tcPr>
            <w:tcW w:w="966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406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(инициалы, фамилия)</w:t>
            </w:r>
          </w:p>
        </w:tc>
        <w:tc>
          <w:tcPr>
            <w:tcW w:w="2551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13</w:t>
            </w: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Отметка специалиста, принявшего заявление и приложенные к нему документы:</w:t>
            </w: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</w:tbl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  <w:bookmarkStart w:id="8" w:name="Par556"/>
      <w:bookmarkStart w:id="9" w:name="Par557"/>
      <w:bookmarkStart w:id="10" w:name="Par558"/>
      <w:bookmarkStart w:id="11" w:name="Par559"/>
      <w:bookmarkEnd w:id="8"/>
      <w:bookmarkEnd w:id="9"/>
      <w:bookmarkEnd w:id="10"/>
      <w:bookmarkEnd w:id="11"/>
    </w:p>
    <w:p w:rsidR="008E5957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8E5957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8E5957" w:rsidRPr="00AC1E6E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AC1E6E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Приложение 2 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административному регламенту «Предоставление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муниципальной услуги по присвоению аннулированию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адресов», </w:t>
      </w:r>
      <w:proofErr w:type="gramStart"/>
      <w:r w:rsidRPr="00AC1E6E">
        <w:rPr>
          <w:rFonts w:ascii="Times New Roman" w:hAnsi="Times New Roman" w:cs="Times New Roman"/>
          <w:sz w:val="24"/>
          <w:szCs w:val="24"/>
        </w:rPr>
        <w:t>утвержденному</w:t>
      </w:r>
      <w:proofErr w:type="gramEnd"/>
      <w:r w:rsidRPr="00AC1E6E">
        <w:rPr>
          <w:rFonts w:ascii="Times New Roman" w:hAnsi="Times New Roman" w:cs="Times New Roman"/>
          <w:sz w:val="24"/>
          <w:szCs w:val="24"/>
        </w:rPr>
        <w:t xml:space="preserve"> Постановлением Администрации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C1E6E">
        <w:rPr>
          <w:rFonts w:ascii="Times New Roman" w:hAnsi="Times New Roman" w:cs="Times New Roman"/>
          <w:sz w:val="24"/>
          <w:szCs w:val="24"/>
        </w:rPr>
        <w:t>Пискалы</w:t>
      </w:r>
      <w:r w:rsidRPr="00AC1E6E">
        <w:rPr>
          <w:rFonts w:ascii="Times New Roman" w:hAnsi="Times New Roman" w:cs="Times New Roman"/>
          <w:sz w:val="24"/>
          <w:szCs w:val="24"/>
        </w:rPr>
        <w:t xml:space="preserve"> </w:t>
      </w:r>
      <w:r w:rsidR="00AC1E6E">
        <w:rPr>
          <w:rFonts w:ascii="Times New Roman" w:hAnsi="Times New Roman" w:cs="Times New Roman"/>
          <w:sz w:val="24"/>
          <w:szCs w:val="24"/>
        </w:rPr>
        <w:t xml:space="preserve"> </w:t>
      </w:r>
      <w:r w:rsidR="00A21816">
        <w:rPr>
          <w:rFonts w:ascii="Times New Roman" w:hAnsi="Times New Roman" w:cs="Times New Roman"/>
          <w:sz w:val="24"/>
          <w:szCs w:val="24"/>
        </w:rPr>
        <w:t>07.03</w:t>
      </w:r>
      <w:r w:rsidRPr="00AC1E6E">
        <w:rPr>
          <w:rFonts w:ascii="Times New Roman" w:hAnsi="Times New Roman" w:cs="Times New Roman"/>
          <w:sz w:val="24"/>
          <w:szCs w:val="24"/>
        </w:rPr>
        <w:t>.2018 №</w:t>
      </w:r>
      <w:r w:rsidR="00A21816">
        <w:rPr>
          <w:rFonts w:ascii="Times New Roman" w:hAnsi="Times New Roman" w:cs="Times New Roman"/>
          <w:sz w:val="24"/>
          <w:szCs w:val="24"/>
        </w:rPr>
        <w:t xml:space="preserve"> 13</w:t>
      </w:r>
      <w:r w:rsidR="00AC1E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5957" w:rsidRPr="0029071C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4"/>
          <w:szCs w:val="24"/>
        </w:rPr>
      </w:pPr>
    </w:p>
    <w:p w:rsidR="008E5957" w:rsidRPr="00D97581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center"/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</w:pPr>
      <w:r w:rsidRPr="00D97581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>Блок-схема</w:t>
      </w:r>
    </w:p>
    <w:p w:rsidR="008E5957" w:rsidRPr="00D97581" w:rsidRDefault="008E5957" w:rsidP="008E5957">
      <w:pPr>
        <w:pStyle w:val="affa"/>
        <w:jc w:val="center"/>
        <w:rPr>
          <w:rFonts w:eastAsia="PMingLiU"/>
          <w:sz w:val="20"/>
          <w:szCs w:val="20"/>
        </w:rPr>
      </w:pPr>
      <w:r w:rsidRPr="00D97581">
        <w:rPr>
          <w:sz w:val="20"/>
          <w:szCs w:val="20"/>
        </w:rPr>
        <w:t xml:space="preserve">последовательности административных процедур при предоставлении муниципальной услуги </w:t>
      </w:r>
      <w:r w:rsidRPr="00D97581">
        <w:rPr>
          <w:rFonts w:eastAsia="PMingLiU"/>
          <w:sz w:val="20"/>
          <w:szCs w:val="20"/>
        </w:rPr>
        <w:t xml:space="preserve">по присвоению или аннулированию адресов </w:t>
      </w:r>
    </w:p>
    <w:p w:rsidR="008E5957" w:rsidRPr="0029071C" w:rsidRDefault="008E5957" w:rsidP="008E5957">
      <w:pPr>
        <w:jc w:val="center"/>
        <w:rPr>
          <w:sz w:val="24"/>
          <w:szCs w:val="24"/>
        </w:rPr>
      </w:pPr>
    </w:p>
    <w:tbl>
      <w:tblPr>
        <w:tblW w:w="9765" w:type="dxa"/>
        <w:jc w:val="center"/>
        <w:tblInd w:w="-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65"/>
      </w:tblGrid>
      <w:tr w:rsidR="008E5957" w:rsidRPr="0029071C" w:rsidTr="00A21816">
        <w:trPr>
          <w:trHeight w:val="497"/>
          <w:jc w:val="center"/>
        </w:trPr>
        <w:tc>
          <w:tcPr>
            <w:tcW w:w="9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jc w:val="center"/>
              <w:rPr>
                <w:sz w:val="20"/>
              </w:rPr>
            </w:pPr>
            <w:r w:rsidRPr="00D97581">
              <w:rPr>
                <w:sz w:val="20"/>
              </w:rPr>
              <w:t>Прием и регистрация заявления и прилагаемых к нему документов,</w:t>
            </w:r>
          </w:p>
          <w:p w:rsidR="008E5957" w:rsidRPr="0029071C" w:rsidRDefault="008E5957" w:rsidP="00A21816">
            <w:pPr>
              <w:jc w:val="center"/>
              <w:rPr>
                <w:sz w:val="24"/>
                <w:szCs w:val="24"/>
              </w:rPr>
            </w:pPr>
            <w:r w:rsidRPr="00D97581">
              <w:rPr>
                <w:sz w:val="20"/>
              </w:rPr>
              <w:t>– 1 рабочий день со дня поступления заявления</w:t>
            </w:r>
            <w:r w:rsidRPr="00D97581">
              <w:rPr>
                <w:sz w:val="20"/>
                <w:lang w:eastAsia="en-US"/>
              </w:rPr>
              <w:t xml:space="preserve"> </w:t>
            </w:r>
            <w:r w:rsidRPr="00D97581">
              <w:rPr>
                <w:sz w:val="20"/>
              </w:rPr>
              <w:t>(пункт 3.3 административного регламента)</w:t>
            </w:r>
          </w:p>
        </w:tc>
      </w:tr>
    </w:tbl>
    <w:p w:rsidR="008E5957" w:rsidRPr="0029071C" w:rsidRDefault="008E5957" w:rsidP="008E5957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2825750</wp:posOffset>
                </wp:positionH>
                <wp:positionV relativeFrom="paragraph">
                  <wp:posOffset>16510</wp:posOffset>
                </wp:positionV>
                <wp:extent cx="635" cy="172720"/>
                <wp:effectExtent l="59055" t="12700" r="54610" b="14605"/>
                <wp:wrapNone/>
                <wp:docPr id="3" name="Прямая со стрелкой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727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3" o:spid="_x0000_s1026" type="#_x0000_t32" style="position:absolute;margin-left:222.5pt;margin-top:1.3pt;width:.05pt;height:13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">
                <v:stroke endarrow="block"/>
              </v:shape>
            </w:pict>
          </mc:Fallback>
        </mc:AlternateContent>
      </w:r>
    </w:p>
    <w:tbl>
      <w:tblPr>
        <w:tblW w:w="9646" w:type="dxa"/>
        <w:jc w:val="center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46"/>
      </w:tblGrid>
      <w:tr w:rsidR="008E5957" w:rsidRPr="0029071C" w:rsidTr="00A21816">
        <w:trPr>
          <w:trHeight w:val="517"/>
          <w:jc w:val="center"/>
        </w:trPr>
        <w:tc>
          <w:tcPr>
            <w:tcW w:w="9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pStyle w:val="affa"/>
              <w:jc w:val="center"/>
              <w:rPr>
                <w:sz w:val="20"/>
                <w:szCs w:val="20"/>
              </w:rPr>
            </w:pPr>
            <w:r w:rsidRPr="00D97581">
              <w:rPr>
                <w:sz w:val="20"/>
                <w:szCs w:val="20"/>
              </w:rPr>
              <w:t>Рассмотрение заявления и прилагаемых к нему документов, принятие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адреса– 17 рабочих дней со дня поступления заявления и прилагаемых документов в Уполномоченный орган</w:t>
            </w:r>
          </w:p>
          <w:p w:rsidR="008E5957" w:rsidRPr="0029071C" w:rsidRDefault="008E5957" w:rsidP="00A21816">
            <w:pPr>
              <w:pStyle w:val="affa"/>
              <w:jc w:val="center"/>
            </w:pPr>
            <w:r w:rsidRPr="00D97581">
              <w:rPr>
                <w:sz w:val="20"/>
                <w:szCs w:val="20"/>
              </w:rPr>
              <w:t>(пункт 3.4 административного регламента</w:t>
            </w:r>
            <w:r w:rsidRPr="0029071C">
              <w:t>)</w:t>
            </w:r>
          </w:p>
        </w:tc>
      </w:tr>
    </w:tbl>
    <w:p w:rsidR="008E5957" w:rsidRDefault="008E5957" w:rsidP="008E5957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2825115</wp:posOffset>
                </wp:positionH>
                <wp:positionV relativeFrom="paragraph">
                  <wp:posOffset>42545</wp:posOffset>
                </wp:positionV>
                <wp:extent cx="635" cy="236855"/>
                <wp:effectExtent l="58420" t="5080" r="55245" b="15240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36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222.45pt;margin-top:3.35pt;width:.05pt;height:18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">
                <v:stroke endarrow="block"/>
              </v:shape>
            </w:pict>
          </mc:Fallback>
        </mc:AlternateContent>
      </w:r>
    </w:p>
    <w:p w:rsidR="008E5957" w:rsidRPr="0029071C" w:rsidRDefault="008E5957" w:rsidP="008E5957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center" w:tblpY="4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71"/>
      </w:tblGrid>
      <w:tr w:rsidR="008E5957" w:rsidRPr="0029071C" w:rsidTr="00A21816">
        <w:trPr>
          <w:trHeight w:val="3256"/>
        </w:trPr>
        <w:tc>
          <w:tcPr>
            <w:tcW w:w="9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954BCC" w:rsidRDefault="008E5957" w:rsidP="00A21816">
            <w:pPr>
              <w:widowControl w:val="0"/>
              <w:tabs>
                <w:tab w:val="left" w:pos="1134"/>
                <w:tab w:val="left" w:pos="1276"/>
              </w:tabs>
              <w:autoSpaceDE w:val="0"/>
              <w:autoSpaceDN w:val="0"/>
              <w:adjustRightInd w:val="0"/>
              <w:jc w:val="center"/>
              <w:outlineLvl w:val="2"/>
              <w:rPr>
                <w:ins w:id="12" w:author="VasilisinaAS" w:date="2017-09-27T17:48:00Z"/>
                <w:bCs/>
                <w:sz w:val="20"/>
                <w:lang w:eastAsia="en-US"/>
              </w:rPr>
            </w:pPr>
            <w:r w:rsidRPr="00954BCC">
              <w:rPr>
                <w:sz w:val="20"/>
              </w:rPr>
              <w:t xml:space="preserve">Направление (вручение) заявителю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 </w:t>
            </w:r>
            <w:r w:rsidRPr="00954BCC">
              <w:rPr>
                <w:bCs/>
                <w:sz w:val="20"/>
                <w:lang w:eastAsia="en-US"/>
              </w:rPr>
              <w:t>(пункт 3.5 административного регламента)</w:t>
            </w:r>
          </w:p>
          <w:p w:rsidR="008E5957" w:rsidRPr="00954BCC" w:rsidRDefault="008E5957" w:rsidP="00A21816">
            <w:pPr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954BCC">
              <w:rPr>
                <w:sz w:val="20"/>
              </w:rPr>
              <w:t>не позднее 1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 (в форме электронного документа с использованием информационно-телекоммуникационных сетей общего пользования, в том числе Единого портала, Регионального портала или портала адресной системы);</w:t>
            </w:r>
          </w:p>
          <w:p w:rsidR="008E5957" w:rsidRPr="00954BCC" w:rsidRDefault="008E5957" w:rsidP="00A21816">
            <w:pPr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954BCC">
              <w:rPr>
                <w:sz w:val="20"/>
              </w:rPr>
              <w:t>не позднее 1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аннулировании) (в форме документа на бумажном носителе посредством выдачи заявителю (представителю заявителя) лично под расписку либо направления документа);</w:t>
            </w:r>
          </w:p>
          <w:p w:rsidR="008E5957" w:rsidRPr="00954BCC" w:rsidRDefault="008E5957" w:rsidP="00A21816">
            <w:pPr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954BCC">
              <w:rPr>
                <w:sz w:val="20"/>
              </w:rPr>
              <w:t>не позднее 1 рабочего дня, следующего за днем истечения принятия решения о присвоении объекту адресации адреса или аннулировании его адреса (об отказе в таком присвоении или аннулировании) (передачу документа в многофункциональный центр для выдачи заявителю)</w:t>
            </w:r>
          </w:p>
        </w:tc>
      </w:tr>
    </w:tbl>
    <w:p w:rsidR="008E5957" w:rsidRPr="0029071C" w:rsidRDefault="008E5957" w:rsidP="008E5957">
      <w:pPr>
        <w:tabs>
          <w:tab w:val="left" w:pos="6600"/>
        </w:tabs>
        <w:autoSpaceDE w:val="0"/>
        <w:autoSpaceDN w:val="0"/>
        <w:adjustRightInd w:val="0"/>
        <w:jc w:val="center"/>
        <w:rPr>
          <w:sz w:val="24"/>
          <w:szCs w:val="24"/>
        </w:rPr>
      </w:pPr>
    </w:p>
    <w:p w:rsidR="00A860FC" w:rsidRDefault="00A860FC"/>
    <w:sectPr w:rsidR="00A860FC" w:rsidSect="00761F3A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627A7F9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7C66F2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2CC4D70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44E0C53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71C61C5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8F2577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44649D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E708BC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F5832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F44C9A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1">
    <w:nsid w:val="0A2E3CE6"/>
    <w:multiLevelType w:val="multilevel"/>
    <w:tmpl w:val="E3D4D25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464" w:hanging="1800"/>
      </w:pPr>
      <w:rPr>
        <w:rFonts w:cs="Times New Roman" w:hint="default"/>
      </w:rPr>
    </w:lvl>
  </w:abstractNum>
  <w:abstractNum w:abstractNumId="12">
    <w:nsid w:val="0AC31E89"/>
    <w:multiLevelType w:val="hybridMultilevel"/>
    <w:tmpl w:val="F036D1BE"/>
    <w:lvl w:ilvl="0" w:tplc="0322B308">
      <w:start w:val="3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3">
    <w:nsid w:val="0B947194"/>
    <w:multiLevelType w:val="hybridMultilevel"/>
    <w:tmpl w:val="472A6CA8"/>
    <w:lvl w:ilvl="0" w:tplc="BABAE30E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12B30158"/>
    <w:multiLevelType w:val="hybridMultilevel"/>
    <w:tmpl w:val="D7D6C5E4"/>
    <w:lvl w:ilvl="0" w:tplc="0386A0F8">
      <w:start w:val="1"/>
      <w:numFmt w:val="decimal"/>
      <w:lvlText w:val="%1)"/>
      <w:lvlJc w:val="left"/>
      <w:pPr>
        <w:ind w:left="1065" w:hanging="360"/>
      </w:pPr>
      <w:rPr>
        <w:rFonts w:eastAsia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5">
    <w:nsid w:val="15051060"/>
    <w:multiLevelType w:val="hybridMultilevel"/>
    <w:tmpl w:val="EE106282"/>
    <w:lvl w:ilvl="0" w:tplc="C0342092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6">
    <w:nsid w:val="190641C9"/>
    <w:multiLevelType w:val="hybridMultilevel"/>
    <w:tmpl w:val="8182C9C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1C4005F9"/>
    <w:multiLevelType w:val="hybridMultilevel"/>
    <w:tmpl w:val="F4AAE6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9">
    <w:nsid w:val="21DF3385"/>
    <w:multiLevelType w:val="hybridMultilevel"/>
    <w:tmpl w:val="4784ECC4"/>
    <w:lvl w:ilvl="0" w:tplc="04190011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7A0B7D"/>
    <w:multiLevelType w:val="multilevel"/>
    <w:tmpl w:val="7C7064C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21">
    <w:nsid w:val="2FA05866"/>
    <w:multiLevelType w:val="multilevel"/>
    <w:tmpl w:val="384AC9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>
    <w:nsid w:val="31BD5F83"/>
    <w:multiLevelType w:val="multilevel"/>
    <w:tmpl w:val="6016A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4C36DE2"/>
    <w:multiLevelType w:val="hybridMultilevel"/>
    <w:tmpl w:val="9DC8B254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8B70D0A"/>
    <w:multiLevelType w:val="hybridMultilevel"/>
    <w:tmpl w:val="46127D44"/>
    <w:lvl w:ilvl="0" w:tplc="D2B63958">
      <w:start w:val="1"/>
      <w:numFmt w:val="decimal"/>
      <w:lvlText w:val="%1)"/>
      <w:lvlJc w:val="left"/>
      <w:pPr>
        <w:ind w:left="1068" w:hanging="360"/>
      </w:pPr>
      <w:rPr>
        <w:rFonts w:eastAsia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>
    <w:nsid w:val="40705773"/>
    <w:multiLevelType w:val="hybridMultilevel"/>
    <w:tmpl w:val="27A40EFA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31D754C"/>
    <w:multiLevelType w:val="multilevel"/>
    <w:tmpl w:val="76B6B482"/>
    <w:lvl w:ilvl="0">
      <w:start w:val="1"/>
      <w:numFmt w:val="decimal"/>
      <w:lvlText w:val="%1."/>
      <w:lvlJc w:val="left"/>
      <w:pPr>
        <w:tabs>
          <w:tab w:val="num" w:pos="1530"/>
        </w:tabs>
        <w:ind w:left="153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cs="Times New Roman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cs="Times New Roman"/>
      </w:rPr>
    </w:lvl>
  </w:abstractNum>
  <w:abstractNum w:abstractNumId="27">
    <w:nsid w:val="4AC52E43"/>
    <w:multiLevelType w:val="hybridMultilevel"/>
    <w:tmpl w:val="72C21746"/>
    <w:lvl w:ilvl="0" w:tplc="36A22CC2">
      <w:start w:val="1"/>
      <w:numFmt w:val="decimal"/>
      <w:lvlText w:val="%1."/>
      <w:lvlJc w:val="left"/>
      <w:pPr>
        <w:tabs>
          <w:tab w:val="num" w:pos="1715"/>
        </w:tabs>
        <w:ind w:left="1715" w:hanging="1005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>
    <w:nsid w:val="53814013"/>
    <w:multiLevelType w:val="multilevel"/>
    <w:tmpl w:val="9A9CF92C"/>
    <w:lvl w:ilvl="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hint="default"/>
      </w:rPr>
    </w:lvl>
  </w:abstractNum>
  <w:abstractNum w:abstractNumId="29">
    <w:nsid w:val="5BB33BE0"/>
    <w:multiLevelType w:val="hybridMultilevel"/>
    <w:tmpl w:val="312A6EF2"/>
    <w:lvl w:ilvl="0" w:tplc="B26C8B6C">
      <w:start w:val="27"/>
      <w:numFmt w:val="decimal"/>
      <w:lvlText w:val="%1."/>
      <w:lvlJc w:val="left"/>
      <w:pPr>
        <w:ind w:left="801" w:hanging="375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0">
    <w:nsid w:val="5DAC6BE7"/>
    <w:multiLevelType w:val="hybridMultilevel"/>
    <w:tmpl w:val="743ED1C6"/>
    <w:lvl w:ilvl="0" w:tplc="539865D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5E3E3CF8"/>
    <w:multiLevelType w:val="hybridMultilevel"/>
    <w:tmpl w:val="59B4C1D8"/>
    <w:lvl w:ilvl="0" w:tplc="2EC002F8">
      <w:numFmt w:val="bullet"/>
      <w:lvlText w:val="-"/>
      <w:lvlJc w:val="left"/>
      <w:pPr>
        <w:tabs>
          <w:tab w:val="num" w:pos="1699"/>
        </w:tabs>
        <w:ind w:left="1699" w:hanging="990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2">
    <w:nsid w:val="60210EFA"/>
    <w:multiLevelType w:val="hybridMultilevel"/>
    <w:tmpl w:val="4A0C40D2"/>
    <w:lvl w:ilvl="0" w:tplc="C59A44AE">
      <w:start w:val="1"/>
      <w:numFmt w:val="bullet"/>
      <w:lvlText w:val="-"/>
      <w:lvlJc w:val="left"/>
      <w:pPr>
        <w:tabs>
          <w:tab w:val="num" w:pos="1594"/>
        </w:tabs>
        <w:ind w:left="1594" w:hanging="885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3">
    <w:nsid w:val="65901454"/>
    <w:multiLevelType w:val="hybridMultilevel"/>
    <w:tmpl w:val="6C0ED572"/>
    <w:lvl w:ilvl="0" w:tplc="B26C8B6C">
      <w:start w:val="27"/>
      <w:numFmt w:val="decimal"/>
      <w:lvlText w:val="%1."/>
      <w:lvlJc w:val="left"/>
      <w:pPr>
        <w:ind w:left="659" w:hanging="375"/>
      </w:pPr>
      <w:rPr>
        <w:rFonts w:cs="Times New Roman" w:hint="default"/>
        <w:i w:val="0"/>
      </w:rPr>
    </w:lvl>
    <w:lvl w:ilvl="1" w:tplc="0419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4">
    <w:nsid w:val="65F129E0"/>
    <w:multiLevelType w:val="hybridMultilevel"/>
    <w:tmpl w:val="58540AFC"/>
    <w:lvl w:ilvl="0" w:tplc="04190011">
      <w:start w:val="2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C447F7"/>
    <w:multiLevelType w:val="hybridMultilevel"/>
    <w:tmpl w:val="D194DAD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8A42370"/>
    <w:multiLevelType w:val="hybridMultilevel"/>
    <w:tmpl w:val="97D6677A"/>
    <w:lvl w:ilvl="0" w:tplc="7952A67E">
      <w:start w:val="1"/>
      <w:numFmt w:val="decimal"/>
      <w:lvlText w:val="%1."/>
      <w:lvlJc w:val="left"/>
      <w:pPr>
        <w:ind w:left="1803" w:hanging="109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7">
    <w:nsid w:val="72DD46F6"/>
    <w:multiLevelType w:val="hybridMultilevel"/>
    <w:tmpl w:val="9FAAD58A"/>
    <w:lvl w:ilvl="0" w:tplc="99B40AC0">
      <w:start w:val="1"/>
      <w:numFmt w:val="decimal"/>
      <w:lvlText w:val="%1."/>
      <w:lvlJc w:val="left"/>
      <w:pPr>
        <w:tabs>
          <w:tab w:val="num" w:pos="1573"/>
        </w:tabs>
        <w:ind w:left="1573" w:hanging="1005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8">
    <w:nsid w:val="74D26F1F"/>
    <w:multiLevelType w:val="hybridMultilevel"/>
    <w:tmpl w:val="DA382580"/>
    <w:lvl w:ilvl="0" w:tplc="B3BCCF44">
      <w:start w:val="3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39">
    <w:nsid w:val="78E5386B"/>
    <w:multiLevelType w:val="hybridMultilevel"/>
    <w:tmpl w:val="28C4489A"/>
    <w:lvl w:ilvl="0" w:tplc="48985F0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52" w:hanging="360"/>
      </w:pPr>
    </w:lvl>
    <w:lvl w:ilvl="2" w:tplc="0419001B" w:tentative="1">
      <w:start w:val="1"/>
      <w:numFmt w:val="lowerRoman"/>
      <w:lvlText w:val="%3."/>
      <w:lvlJc w:val="right"/>
      <w:pPr>
        <w:ind w:left="1472" w:hanging="180"/>
      </w:pPr>
    </w:lvl>
    <w:lvl w:ilvl="3" w:tplc="0419000F" w:tentative="1">
      <w:start w:val="1"/>
      <w:numFmt w:val="decimal"/>
      <w:lvlText w:val="%4."/>
      <w:lvlJc w:val="left"/>
      <w:pPr>
        <w:ind w:left="2192" w:hanging="360"/>
      </w:pPr>
    </w:lvl>
    <w:lvl w:ilvl="4" w:tplc="04190019" w:tentative="1">
      <w:start w:val="1"/>
      <w:numFmt w:val="lowerLetter"/>
      <w:lvlText w:val="%5."/>
      <w:lvlJc w:val="left"/>
      <w:pPr>
        <w:ind w:left="2912" w:hanging="360"/>
      </w:pPr>
    </w:lvl>
    <w:lvl w:ilvl="5" w:tplc="0419001B" w:tentative="1">
      <w:start w:val="1"/>
      <w:numFmt w:val="lowerRoman"/>
      <w:lvlText w:val="%6."/>
      <w:lvlJc w:val="right"/>
      <w:pPr>
        <w:ind w:left="3632" w:hanging="180"/>
      </w:pPr>
    </w:lvl>
    <w:lvl w:ilvl="6" w:tplc="0419000F" w:tentative="1">
      <w:start w:val="1"/>
      <w:numFmt w:val="decimal"/>
      <w:lvlText w:val="%7."/>
      <w:lvlJc w:val="left"/>
      <w:pPr>
        <w:ind w:left="4352" w:hanging="360"/>
      </w:pPr>
    </w:lvl>
    <w:lvl w:ilvl="7" w:tplc="04190019" w:tentative="1">
      <w:start w:val="1"/>
      <w:numFmt w:val="lowerLetter"/>
      <w:lvlText w:val="%8."/>
      <w:lvlJc w:val="left"/>
      <w:pPr>
        <w:ind w:left="5072" w:hanging="360"/>
      </w:pPr>
    </w:lvl>
    <w:lvl w:ilvl="8" w:tplc="0419001B" w:tentative="1">
      <w:start w:val="1"/>
      <w:numFmt w:val="lowerRoman"/>
      <w:lvlText w:val="%9."/>
      <w:lvlJc w:val="right"/>
      <w:pPr>
        <w:ind w:left="5792" w:hanging="180"/>
      </w:pPr>
    </w:lvl>
  </w:abstractNum>
  <w:abstractNum w:abstractNumId="40">
    <w:nsid w:val="7BE42E4C"/>
    <w:multiLevelType w:val="hybridMultilevel"/>
    <w:tmpl w:val="EAFE946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0"/>
  </w:num>
  <w:num w:numId="2">
    <w:abstractNumId w:val="20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26"/>
  </w:num>
  <w:num w:numId="1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1"/>
  </w:num>
  <w:num w:numId="16">
    <w:abstractNumId w:val="32"/>
  </w:num>
  <w:num w:numId="17">
    <w:abstractNumId w:val="13"/>
  </w:num>
  <w:num w:numId="18">
    <w:abstractNumId w:val="19"/>
  </w:num>
  <w:num w:numId="19">
    <w:abstractNumId w:val="35"/>
  </w:num>
  <w:num w:numId="20">
    <w:abstractNumId w:val="10"/>
  </w:num>
  <w:num w:numId="21">
    <w:abstractNumId w:val="22"/>
  </w:num>
  <w:num w:numId="22">
    <w:abstractNumId w:val="23"/>
  </w:num>
  <w:num w:numId="23">
    <w:abstractNumId w:val="25"/>
  </w:num>
  <w:num w:numId="24">
    <w:abstractNumId w:val="39"/>
  </w:num>
  <w:num w:numId="25">
    <w:abstractNumId w:val="34"/>
  </w:num>
  <w:num w:numId="26">
    <w:abstractNumId w:val="18"/>
  </w:num>
  <w:num w:numId="27">
    <w:abstractNumId w:val="28"/>
  </w:num>
  <w:num w:numId="28">
    <w:abstractNumId w:val="21"/>
  </w:num>
  <w:num w:numId="29">
    <w:abstractNumId w:val="37"/>
  </w:num>
  <w:num w:numId="30">
    <w:abstractNumId w:val="27"/>
  </w:num>
  <w:num w:numId="31">
    <w:abstractNumId w:val="33"/>
  </w:num>
  <w:num w:numId="32">
    <w:abstractNumId w:val="29"/>
  </w:num>
  <w:num w:numId="33">
    <w:abstractNumId w:val="16"/>
  </w:num>
  <w:num w:numId="34">
    <w:abstractNumId w:val="17"/>
  </w:num>
  <w:num w:numId="35">
    <w:abstractNumId w:val="11"/>
  </w:num>
  <w:num w:numId="36">
    <w:abstractNumId w:val="24"/>
  </w:num>
  <w:num w:numId="37">
    <w:abstractNumId w:val="14"/>
  </w:num>
  <w:num w:numId="38">
    <w:abstractNumId w:val="38"/>
  </w:num>
  <w:num w:numId="39">
    <w:abstractNumId w:val="12"/>
  </w:num>
  <w:num w:numId="40">
    <w:abstractNumId w:val="36"/>
  </w:num>
  <w:num w:numId="41">
    <w:abstractNumId w:val="15"/>
  </w:num>
  <w:num w:numId="42">
    <w:abstractNumId w:val="40"/>
  </w:num>
  <w:num w:numId="4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980"/>
    <w:rsid w:val="000A4965"/>
    <w:rsid w:val="001E30AF"/>
    <w:rsid w:val="00256980"/>
    <w:rsid w:val="004A5DFC"/>
    <w:rsid w:val="005352EF"/>
    <w:rsid w:val="00605F56"/>
    <w:rsid w:val="00747A1B"/>
    <w:rsid w:val="00751BA9"/>
    <w:rsid w:val="00761F3A"/>
    <w:rsid w:val="00833CEB"/>
    <w:rsid w:val="0089471C"/>
    <w:rsid w:val="008E5957"/>
    <w:rsid w:val="00A21816"/>
    <w:rsid w:val="00A85785"/>
    <w:rsid w:val="00A860FC"/>
    <w:rsid w:val="00AC1E6E"/>
    <w:rsid w:val="00B3579E"/>
    <w:rsid w:val="00D2370A"/>
    <w:rsid w:val="00D80CB7"/>
    <w:rsid w:val="00E76E9A"/>
    <w:rsid w:val="00F136D7"/>
    <w:rsid w:val="00F67B66"/>
    <w:rsid w:val="00FB4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0FC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A860FC"/>
    <w:pPr>
      <w:keepNext/>
      <w:widowControl w:val="0"/>
      <w:ind w:firstLine="567"/>
      <w:outlineLvl w:val="0"/>
    </w:pPr>
    <w:rPr>
      <w:color w:val="000000"/>
    </w:rPr>
  </w:style>
  <w:style w:type="paragraph" w:styleId="2">
    <w:name w:val="heading 2"/>
    <w:aliases w:val="Раздел,карт,H2,Numbered text 3,2 headline,h,headline,h2,2,(подраздел),Reset numbering"/>
    <w:basedOn w:val="a"/>
    <w:next w:val="a"/>
    <w:link w:val="20"/>
    <w:uiPriority w:val="9"/>
    <w:qFormat/>
    <w:rsid w:val="008E5957"/>
    <w:pPr>
      <w:keepNext/>
      <w:spacing w:before="240" w:after="60"/>
      <w:outlineLvl w:val="1"/>
    </w:pPr>
    <w:rPr>
      <w:rFonts w:ascii="Arial" w:hAnsi="Arial"/>
      <w:b/>
      <w:bCs/>
      <w:i/>
      <w:iCs/>
      <w:szCs w:val="28"/>
      <w:lang w:val="x-none" w:eastAsia="x-none"/>
    </w:rPr>
  </w:style>
  <w:style w:type="paragraph" w:styleId="3">
    <w:name w:val="heading 3"/>
    <w:basedOn w:val="a"/>
    <w:next w:val="a"/>
    <w:link w:val="30"/>
    <w:unhideWhenUsed/>
    <w:qFormat/>
    <w:rsid w:val="008E595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nhideWhenUsed/>
    <w:qFormat/>
    <w:rsid w:val="008E595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qFormat/>
    <w:rsid w:val="008E5957"/>
    <w:pPr>
      <w:keepNext/>
      <w:ind w:left="5060" w:right="-2"/>
      <w:jc w:val="both"/>
      <w:outlineLvl w:val="4"/>
    </w:pPr>
    <w:rPr>
      <w:rFonts w:eastAsia="Times New Roman"/>
      <w:noProof/>
      <w:sz w:val="26"/>
      <w:szCs w:val="26"/>
      <w:lang w:val="x-none" w:eastAsia="x-none"/>
    </w:rPr>
  </w:style>
  <w:style w:type="paragraph" w:styleId="6">
    <w:name w:val="heading 6"/>
    <w:basedOn w:val="a"/>
    <w:next w:val="a"/>
    <w:link w:val="60"/>
    <w:qFormat/>
    <w:rsid w:val="008E5957"/>
    <w:pPr>
      <w:keepNext/>
      <w:ind w:left="5103"/>
      <w:jc w:val="right"/>
      <w:outlineLvl w:val="5"/>
    </w:pPr>
    <w:rPr>
      <w:rFonts w:eastAsia="Times New Roman"/>
      <w:sz w:val="26"/>
      <w:szCs w:val="26"/>
      <w:lang w:val="x-none" w:eastAsia="x-none"/>
    </w:rPr>
  </w:style>
  <w:style w:type="paragraph" w:styleId="7">
    <w:name w:val="heading 7"/>
    <w:basedOn w:val="a"/>
    <w:next w:val="a"/>
    <w:link w:val="70"/>
    <w:uiPriority w:val="99"/>
    <w:qFormat/>
    <w:rsid w:val="008E5957"/>
    <w:pPr>
      <w:keepNext/>
      <w:ind w:left="5220"/>
      <w:jc w:val="both"/>
      <w:outlineLvl w:val="6"/>
    </w:pPr>
    <w:rPr>
      <w:rFonts w:eastAsia="Times New Roman"/>
      <w:sz w:val="26"/>
      <w:szCs w:val="26"/>
      <w:lang w:val="x-none" w:eastAsia="x-none"/>
    </w:rPr>
  </w:style>
  <w:style w:type="paragraph" w:styleId="8">
    <w:name w:val="heading 8"/>
    <w:basedOn w:val="a"/>
    <w:next w:val="a"/>
    <w:link w:val="80"/>
    <w:qFormat/>
    <w:rsid w:val="008E5957"/>
    <w:pPr>
      <w:keepNext/>
      <w:jc w:val="center"/>
      <w:outlineLvl w:val="7"/>
    </w:pPr>
    <w:rPr>
      <w:rFonts w:eastAsia="Times New Roman"/>
      <w:sz w:val="26"/>
      <w:szCs w:val="26"/>
      <w:lang w:val="x-none" w:eastAsia="en-US"/>
    </w:rPr>
  </w:style>
  <w:style w:type="paragraph" w:styleId="9">
    <w:name w:val="heading 9"/>
    <w:basedOn w:val="a"/>
    <w:next w:val="a"/>
    <w:link w:val="90"/>
    <w:qFormat/>
    <w:rsid w:val="008E5957"/>
    <w:pPr>
      <w:keepNext/>
      <w:ind w:left="5060" w:right="-2"/>
      <w:jc w:val="right"/>
      <w:outlineLvl w:val="8"/>
    </w:pPr>
    <w:rPr>
      <w:rFonts w:eastAsia="Times New Roman"/>
      <w:noProof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Глава Знак1,Заголов Знак1,H1 Знак1,1 Знак1,(раздел) Знак1,Заголовок 1 Знак Знак Знак2,Заголовок 1 Знак Знак Знак Знак Знак1,Заголовок 1 Знак Знак Знак Знак2,Знак Знак Знак Знак Знак1,Header1-2000 Знак1,Head 1 + Arial Narrow Знак1"/>
    <w:basedOn w:val="a0"/>
    <w:link w:val="1"/>
    <w:rsid w:val="00A860FC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table" w:customStyle="1" w:styleId="11">
    <w:name w:val="Сетка таблицы1"/>
    <w:basedOn w:val="a1"/>
    <w:next w:val="a3"/>
    <w:rsid w:val="00A860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A860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A860F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860FC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Normal">
    <w:name w:val="ConsPlusNormal"/>
    <w:link w:val="ConsPlusNormal0"/>
    <w:rsid w:val="00A860F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8E5957"/>
    <w:rPr>
      <w:rFonts w:asciiTheme="majorHAnsi" w:eastAsiaTheme="majorEastAsia" w:hAnsiTheme="majorHAnsi" w:cstheme="majorBidi"/>
      <w:b/>
      <w:bCs/>
      <w:i/>
      <w:iCs/>
      <w:color w:val="4F81BD" w:themeColor="accent1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E5957"/>
    <w:rPr>
      <w:rFonts w:asciiTheme="majorHAnsi" w:eastAsiaTheme="majorEastAsia" w:hAnsiTheme="majorHAnsi" w:cstheme="majorBidi"/>
      <w:b/>
      <w:bCs/>
      <w:color w:val="4F81BD" w:themeColor="accent1"/>
      <w:sz w:val="28"/>
      <w:szCs w:val="20"/>
      <w:lang w:eastAsia="ru-RU"/>
    </w:rPr>
  </w:style>
  <w:style w:type="character" w:customStyle="1" w:styleId="20">
    <w:name w:val="Заголовок 2 Знак"/>
    <w:aliases w:val="Раздел Знак,карт Знак,H2 Знак,Numbered text 3 Знак,2 headline Знак,h Знак,headline Знак,h2 Знак,2 Знак,(подраздел) Знак,Reset numbering Знак"/>
    <w:basedOn w:val="a0"/>
    <w:link w:val="2"/>
    <w:uiPriority w:val="9"/>
    <w:rsid w:val="008E5957"/>
    <w:rPr>
      <w:rFonts w:ascii="Arial" w:eastAsia="Calibri" w:hAnsi="Arial" w:cs="Times New Roman"/>
      <w:b/>
      <w:bCs/>
      <w:i/>
      <w:iCs/>
      <w:sz w:val="28"/>
      <w:szCs w:val="28"/>
      <w:lang w:val="x-none" w:eastAsia="x-none"/>
    </w:rPr>
  </w:style>
  <w:style w:type="character" w:customStyle="1" w:styleId="50">
    <w:name w:val="Заголовок 5 Знак"/>
    <w:basedOn w:val="a0"/>
    <w:link w:val="5"/>
    <w:uiPriority w:val="9"/>
    <w:rsid w:val="008E5957"/>
    <w:rPr>
      <w:rFonts w:ascii="Times New Roman" w:eastAsia="Times New Roman" w:hAnsi="Times New Roman" w:cs="Times New Roman"/>
      <w:noProof/>
      <w:sz w:val="26"/>
      <w:szCs w:val="26"/>
      <w:lang w:val="x-none" w:eastAsia="x-none"/>
    </w:rPr>
  </w:style>
  <w:style w:type="character" w:customStyle="1" w:styleId="60">
    <w:name w:val="Заголовок 6 Знак"/>
    <w:basedOn w:val="a0"/>
    <w:link w:val="6"/>
    <w:rsid w:val="008E5957"/>
    <w:rPr>
      <w:rFonts w:ascii="Times New Roman" w:eastAsia="Times New Roman" w:hAnsi="Times New Roman" w:cs="Times New Roman"/>
      <w:sz w:val="26"/>
      <w:szCs w:val="26"/>
      <w:lang w:val="x-none" w:eastAsia="x-none"/>
    </w:rPr>
  </w:style>
  <w:style w:type="character" w:customStyle="1" w:styleId="70">
    <w:name w:val="Заголовок 7 Знак"/>
    <w:basedOn w:val="a0"/>
    <w:link w:val="7"/>
    <w:uiPriority w:val="99"/>
    <w:rsid w:val="008E5957"/>
    <w:rPr>
      <w:rFonts w:ascii="Times New Roman" w:eastAsia="Times New Roman" w:hAnsi="Times New Roman" w:cs="Times New Roman"/>
      <w:sz w:val="26"/>
      <w:szCs w:val="26"/>
      <w:lang w:val="x-none" w:eastAsia="x-none"/>
    </w:rPr>
  </w:style>
  <w:style w:type="character" w:customStyle="1" w:styleId="80">
    <w:name w:val="Заголовок 8 Знак"/>
    <w:basedOn w:val="a0"/>
    <w:link w:val="8"/>
    <w:rsid w:val="008E5957"/>
    <w:rPr>
      <w:rFonts w:ascii="Times New Roman" w:eastAsia="Times New Roman" w:hAnsi="Times New Roman" w:cs="Times New Roman"/>
      <w:sz w:val="26"/>
      <w:szCs w:val="26"/>
      <w:lang w:val="x-none"/>
    </w:rPr>
  </w:style>
  <w:style w:type="character" w:customStyle="1" w:styleId="90">
    <w:name w:val="Заголовок 9 Знак"/>
    <w:basedOn w:val="a0"/>
    <w:link w:val="9"/>
    <w:rsid w:val="008E5957"/>
    <w:rPr>
      <w:rFonts w:ascii="Times New Roman" w:eastAsia="Times New Roman" w:hAnsi="Times New Roman" w:cs="Times New Roman"/>
      <w:noProof/>
      <w:sz w:val="26"/>
      <w:szCs w:val="26"/>
      <w:lang w:val="x-none" w:eastAsia="x-none"/>
    </w:rPr>
  </w:style>
  <w:style w:type="paragraph" w:styleId="a6">
    <w:name w:val="List Paragraph"/>
    <w:basedOn w:val="a"/>
    <w:uiPriority w:val="99"/>
    <w:qFormat/>
    <w:rsid w:val="008E5957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  <w:style w:type="paragraph" w:customStyle="1" w:styleId="ConsPlusNonformat">
    <w:name w:val="ConsPlusNonformat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1">
    <w:name w:val="Основной текст2"/>
    <w:uiPriority w:val="99"/>
    <w:rsid w:val="008E595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paragraph" w:styleId="a7">
    <w:name w:val="Normal (Web)"/>
    <w:basedOn w:val="a"/>
    <w:link w:val="a8"/>
    <w:uiPriority w:val="99"/>
    <w:rsid w:val="008E5957"/>
    <w:pPr>
      <w:spacing w:before="100" w:after="100"/>
    </w:pPr>
    <w:rPr>
      <w:rFonts w:eastAsia="Times New Roman"/>
      <w:sz w:val="24"/>
      <w:lang w:val="x-none" w:eastAsia="x-none"/>
    </w:rPr>
  </w:style>
  <w:style w:type="character" w:customStyle="1" w:styleId="a8">
    <w:name w:val="Обычный (веб) Знак"/>
    <w:link w:val="a7"/>
    <w:uiPriority w:val="99"/>
    <w:rsid w:val="008E5957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ConsPlusNormal0">
    <w:name w:val="ConsPlusNormal Знак"/>
    <w:link w:val="ConsPlusNormal"/>
    <w:locked/>
    <w:rsid w:val="008E5957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31">
    <w:name w:val="Заголовок 3 Знак1"/>
    <w:uiPriority w:val="9"/>
    <w:semiHidden/>
    <w:rsid w:val="008E5957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rsid w:val="008E5957"/>
    <w:rPr>
      <w:rFonts w:cs="Times New Roman"/>
      <w:color w:val="0000FF"/>
      <w:u w:val="single"/>
    </w:rPr>
  </w:style>
  <w:style w:type="character" w:customStyle="1" w:styleId="110">
    <w:name w:val="Заголовок 1 Знак1"/>
    <w:aliases w:val="Глава Знак,Заголов Знак,H1 Знак,1 Знак,(раздел) Знак,Знак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"/>
    <w:uiPriority w:val="99"/>
    <w:rsid w:val="008E5957"/>
    <w:rPr>
      <w:rFonts w:ascii="Cambria" w:hAnsi="Cambria" w:cs="Times New Roman"/>
      <w:b/>
      <w:bCs/>
      <w:color w:val="365F91"/>
      <w:sz w:val="28"/>
      <w:szCs w:val="28"/>
    </w:rPr>
  </w:style>
  <w:style w:type="paragraph" w:styleId="aa">
    <w:name w:val="footnote text"/>
    <w:basedOn w:val="a"/>
    <w:link w:val="ab"/>
    <w:uiPriority w:val="99"/>
    <w:semiHidden/>
    <w:rsid w:val="008E5957"/>
    <w:rPr>
      <w:sz w:val="20"/>
      <w:lang w:val="x-none" w:eastAsia="x-none"/>
    </w:rPr>
  </w:style>
  <w:style w:type="character" w:customStyle="1" w:styleId="ab">
    <w:name w:val="Текст сноски Знак"/>
    <w:basedOn w:val="a0"/>
    <w:link w:val="aa"/>
    <w:uiPriority w:val="99"/>
    <w:semiHidden/>
    <w:rsid w:val="008E5957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ac">
    <w:name w:val="annotation text"/>
    <w:basedOn w:val="a"/>
    <w:link w:val="ad"/>
    <w:uiPriority w:val="99"/>
    <w:rsid w:val="008E5957"/>
    <w:rPr>
      <w:sz w:val="20"/>
      <w:lang w:val="x-none" w:eastAsia="x-none"/>
    </w:rPr>
  </w:style>
  <w:style w:type="character" w:customStyle="1" w:styleId="ad">
    <w:name w:val="Текст примечания Знак"/>
    <w:basedOn w:val="a0"/>
    <w:link w:val="ac"/>
    <w:uiPriority w:val="99"/>
    <w:rsid w:val="008E5957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ae">
    <w:name w:val="footer"/>
    <w:basedOn w:val="a"/>
    <w:link w:val="af"/>
    <w:rsid w:val="008E5957"/>
    <w:pPr>
      <w:tabs>
        <w:tab w:val="center" w:pos="4677"/>
        <w:tab w:val="right" w:pos="9355"/>
      </w:tabs>
    </w:pPr>
    <w:rPr>
      <w:sz w:val="24"/>
      <w:szCs w:val="24"/>
      <w:lang w:val="x-none" w:eastAsia="x-none"/>
    </w:rPr>
  </w:style>
  <w:style w:type="character" w:customStyle="1" w:styleId="af">
    <w:name w:val="Нижний колонтитул Знак"/>
    <w:basedOn w:val="a0"/>
    <w:link w:val="ae"/>
    <w:rsid w:val="008E5957"/>
    <w:rPr>
      <w:rFonts w:ascii="Times New Roman" w:eastAsia="Calibri" w:hAnsi="Times New Roman" w:cs="Times New Roman"/>
      <w:sz w:val="24"/>
      <w:szCs w:val="24"/>
      <w:lang w:val="x-none" w:eastAsia="x-none"/>
    </w:rPr>
  </w:style>
  <w:style w:type="paragraph" w:styleId="af0">
    <w:name w:val="Title"/>
    <w:basedOn w:val="a"/>
    <w:link w:val="af1"/>
    <w:qFormat/>
    <w:rsid w:val="008E5957"/>
    <w:pPr>
      <w:autoSpaceDE w:val="0"/>
      <w:autoSpaceDN w:val="0"/>
      <w:adjustRightInd w:val="0"/>
      <w:jc w:val="center"/>
    </w:pPr>
    <w:rPr>
      <w:sz w:val="40"/>
      <w:szCs w:val="40"/>
      <w:lang w:val="x-none" w:eastAsia="x-none"/>
    </w:rPr>
  </w:style>
  <w:style w:type="character" w:customStyle="1" w:styleId="af1">
    <w:name w:val="Название Знак"/>
    <w:basedOn w:val="a0"/>
    <w:link w:val="af0"/>
    <w:rsid w:val="008E5957"/>
    <w:rPr>
      <w:rFonts w:ascii="Times New Roman" w:eastAsia="Calibri" w:hAnsi="Times New Roman" w:cs="Times New Roman"/>
      <w:sz w:val="40"/>
      <w:szCs w:val="40"/>
      <w:lang w:val="x-none" w:eastAsia="x-none"/>
    </w:rPr>
  </w:style>
  <w:style w:type="paragraph" w:styleId="af2">
    <w:name w:val="Body Text"/>
    <w:basedOn w:val="a"/>
    <w:link w:val="af3"/>
    <w:uiPriority w:val="99"/>
    <w:semiHidden/>
    <w:rsid w:val="008E5957"/>
    <w:pPr>
      <w:autoSpaceDE w:val="0"/>
      <w:autoSpaceDN w:val="0"/>
      <w:jc w:val="both"/>
    </w:pPr>
    <w:rPr>
      <w:szCs w:val="28"/>
      <w:lang w:val="x-none" w:eastAsia="x-none"/>
    </w:rPr>
  </w:style>
  <w:style w:type="character" w:customStyle="1" w:styleId="af3">
    <w:name w:val="Основной текст Знак"/>
    <w:basedOn w:val="a0"/>
    <w:link w:val="af2"/>
    <w:uiPriority w:val="99"/>
    <w:semiHidden/>
    <w:rsid w:val="008E5957"/>
    <w:rPr>
      <w:rFonts w:ascii="Times New Roman" w:eastAsia="Calibri" w:hAnsi="Times New Roman" w:cs="Times New Roman"/>
      <w:sz w:val="28"/>
      <w:szCs w:val="28"/>
      <w:lang w:val="x-none" w:eastAsia="x-none"/>
    </w:rPr>
  </w:style>
  <w:style w:type="character" w:customStyle="1" w:styleId="af4">
    <w:name w:val="Основной текст с отступом Знак"/>
    <w:link w:val="af5"/>
    <w:uiPriority w:val="99"/>
    <w:semiHidden/>
    <w:rsid w:val="008E5957"/>
    <w:rPr>
      <w:rFonts w:ascii="Times New Roman" w:eastAsia="Calibri" w:hAnsi="Times New Roman"/>
      <w:sz w:val="28"/>
      <w:szCs w:val="28"/>
    </w:rPr>
  </w:style>
  <w:style w:type="paragraph" w:styleId="af5">
    <w:name w:val="Body Text Indent"/>
    <w:basedOn w:val="a"/>
    <w:link w:val="af4"/>
    <w:uiPriority w:val="99"/>
    <w:semiHidden/>
    <w:rsid w:val="008E5957"/>
    <w:pPr>
      <w:autoSpaceDE w:val="0"/>
      <w:autoSpaceDN w:val="0"/>
      <w:ind w:left="5760"/>
    </w:pPr>
    <w:rPr>
      <w:rFonts w:cstheme="minorBidi"/>
      <w:szCs w:val="28"/>
      <w:lang w:eastAsia="en-US"/>
    </w:rPr>
  </w:style>
  <w:style w:type="character" w:customStyle="1" w:styleId="12">
    <w:name w:val="Основной текст с отступом Знак1"/>
    <w:basedOn w:val="a0"/>
    <w:uiPriority w:val="99"/>
    <w:semiHidden/>
    <w:rsid w:val="008E5957"/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22">
    <w:name w:val="Body Text 2"/>
    <w:basedOn w:val="a"/>
    <w:link w:val="23"/>
    <w:uiPriority w:val="99"/>
    <w:rsid w:val="008E5957"/>
    <w:pPr>
      <w:jc w:val="both"/>
    </w:pPr>
    <w:rPr>
      <w:rFonts w:eastAsia="MS Mincho"/>
      <w:sz w:val="24"/>
      <w:szCs w:val="24"/>
      <w:lang w:val="x-none" w:eastAsia="x-none"/>
    </w:rPr>
  </w:style>
  <w:style w:type="character" w:customStyle="1" w:styleId="23">
    <w:name w:val="Основной текст 2 Знак"/>
    <w:basedOn w:val="a0"/>
    <w:link w:val="22"/>
    <w:uiPriority w:val="99"/>
    <w:rsid w:val="008E5957"/>
    <w:rPr>
      <w:rFonts w:ascii="Times New Roman" w:eastAsia="MS Mincho" w:hAnsi="Times New Roman" w:cs="Times New Roman"/>
      <w:sz w:val="24"/>
      <w:szCs w:val="24"/>
      <w:lang w:val="x-none" w:eastAsia="x-none"/>
    </w:rPr>
  </w:style>
  <w:style w:type="character" w:customStyle="1" w:styleId="32">
    <w:name w:val="Основной текст 3 Знак"/>
    <w:link w:val="33"/>
    <w:semiHidden/>
    <w:rsid w:val="008E5957"/>
    <w:rPr>
      <w:rFonts w:ascii="Times New Roman" w:eastAsia="Calibri" w:hAnsi="Times New Roman"/>
      <w:sz w:val="24"/>
      <w:szCs w:val="24"/>
    </w:rPr>
  </w:style>
  <w:style w:type="paragraph" w:styleId="33">
    <w:name w:val="Body Text 3"/>
    <w:basedOn w:val="a"/>
    <w:link w:val="32"/>
    <w:semiHidden/>
    <w:rsid w:val="008E5957"/>
    <w:rPr>
      <w:rFonts w:cstheme="minorBidi"/>
      <w:sz w:val="24"/>
      <w:szCs w:val="24"/>
      <w:lang w:eastAsia="en-US"/>
    </w:rPr>
  </w:style>
  <w:style w:type="character" w:customStyle="1" w:styleId="310">
    <w:name w:val="Основной текст 3 Знак1"/>
    <w:basedOn w:val="a0"/>
    <w:uiPriority w:val="99"/>
    <w:semiHidden/>
    <w:rsid w:val="008E5957"/>
    <w:rPr>
      <w:rFonts w:ascii="Times New Roman" w:eastAsia="Calibri" w:hAnsi="Times New Roman" w:cs="Times New Roman"/>
      <w:sz w:val="16"/>
      <w:szCs w:val="16"/>
      <w:lang w:eastAsia="ru-RU"/>
    </w:rPr>
  </w:style>
  <w:style w:type="paragraph" w:styleId="24">
    <w:name w:val="Body Text Indent 2"/>
    <w:basedOn w:val="a"/>
    <w:link w:val="25"/>
    <w:uiPriority w:val="99"/>
    <w:rsid w:val="008E5957"/>
    <w:pPr>
      <w:autoSpaceDE w:val="0"/>
      <w:autoSpaceDN w:val="0"/>
      <w:ind w:left="720"/>
    </w:pPr>
    <w:rPr>
      <w:szCs w:val="28"/>
      <w:lang w:val="x-none" w:eastAsia="x-none"/>
    </w:rPr>
  </w:style>
  <w:style w:type="character" w:customStyle="1" w:styleId="25">
    <w:name w:val="Основной текст с отступом 2 Знак"/>
    <w:basedOn w:val="a0"/>
    <w:link w:val="24"/>
    <w:uiPriority w:val="99"/>
    <w:rsid w:val="008E5957"/>
    <w:rPr>
      <w:rFonts w:ascii="Times New Roman" w:eastAsia="Calibri" w:hAnsi="Times New Roman" w:cs="Times New Roman"/>
      <w:sz w:val="28"/>
      <w:szCs w:val="28"/>
      <w:lang w:val="x-none" w:eastAsia="x-none"/>
    </w:rPr>
  </w:style>
  <w:style w:type="paragraph" w:styleId="34">
    <w:name w:val="Body Text Indent 3"/>
    <w:basedOn w:val="a"/>
    <w:link w:val="35"/>
    <w:semiHidden/>
    <w:rsid w:val="008E5957"/>
    <w:pPr>
      <w:ind w:firstLine="709"/>
      <w:jc w:val="both"/>
    </w:pPr>
    <w:rPr>
      <w:rFonts w:eastAsia="MS Mincho"/>
      <w:sz w:val="24"/>
      <w:szCs w:val="24"/>
      <w:lang w:val="x-none" w:eastAsia="x-none"/>
    </w:rPr>
  </w:style>
  <w:style w:type="character" w:customStyle="1" w:styleId="35">
    <w:name w:val="Основной текст с отступом 3 Знак"/>
    <w:basedOn w:val="a0"/>
    <w:link w:val="34"/>
    <w:semiHidden/>
    <w:rsid w:val="008E5957"/>
    <w:rPr>
      <w:rFonts w:ascii="Times New Roman" w:eastAsia="MS Mincho" w:hAnsi="Times New Roman" w:cs="Times New Roman"/>
      <w:sz w:val="24"/>
      <w:szCs w:val="24"/>
      <w:lang w:val="x-none" w:eastAsia="x-none"/>
    </w:rPr>
  </w:style>
  <w:style w:type="paragraph" w:customStyle="1" w:styleId="13">
    <w:name w:val="Абзац списка1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paragraph" w:customStyle="1" w:styleId="26">
    <w:name w:val="Îñíîâíîé òåêñò 2"/>
    <w:basedOn w:val="a"/>
    <w:rsid w:val="008E5957"/>
    <w:pPr>
      <w:autoSpaceDE w:val="0"/>
      <w:autoSpaceDN w:val="0"/>
      <w:adjustRightInd w:val="0"/>
      <w:ind w:firstLine="567"/>
    </w:pPr>
    <w:rPr>
      <w:sz w:val="20"/>
      <w:szCs w:val="24"/>
    </w:rPr>
  </w:style>
  <w:style w:type="paragraph" w:customStyle="1" w:styleId="Normal">
    <w:name w:val="Normal Знак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14">
    <w:name w:val="Обычный1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Normal0">
    <w:name w:val="Normal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0"/>
      <w:lang w:eastAsia="ru-RU"/>
    </w:rPr>
  </w:style>
  <w:style w:type="paragraph" w:customStyle="1" w:styleId="consplusnormal1">
    <w:name w:val="consplusnormal"/>
    <w:basedOn w:val="a"/>
    <w:rsid w:val="008E5957"/>
    <w:pPr>
      <w:spacing w:before="100" w:beforeAutospacing="1" w:after="100" w:afterAutospacing="1"/>
    </w:pPr>
    <w:rPr>
      <w:sz w:val="24"/>
      <w:szCs w:val="24"/>
    </w:rPr>
  </w:style>
  <w:style w:type="paragraph" w:customStyle="1" w:styleId="af6">
    <w:name w:val="Знак Знак Знак"/>
    <w:basedOn w:val="a"/>
    <w:rsid w:val="008E5957"/>
    <w:pPr>
      <w:spacing w:before="100" w:beforeAutospacing="1" w:after="100" w:afterAutospacing="1"/>
    </w:pPr>
    <w:rPr>
      <w:rFonts w:ascii="Tahoma" w:hAnsi="Tahoma" w:cs="Tahoma"/>
      <w:sz w:val="20"/>
      <w:lang w:val="en-US" w:eastAsia="en-US"/>
    </w:rPr>
  </w:style>
  <w:style w:type="character" w:styleId="af7">
    <w:name w:val="annotation reference"/>
    <w:uiPriority w:val="99"/>
    <w:rsid w:val="008E5957"/>
    <w:rPr>
      <w:sz w:val="16"/>
    </w:rPr>
  </w:style>
  <w:style w:type="character" w:customStyle="1" w:styleId="Normal1">
    <w:name w:val="Normal Знак Знак Знак Знак"/>
    <w:rsid w:val="008E5957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8E5957"/>
    <w:rPr>
      <w:rFonts w:cs="Times New Roman"/>
      <w:sz w:val="24"/>
      <w:lang w:val="ru-RU" w:eastAsia="ru-RU" w:bidi="ar-SA"/>
    </w:rPr>
  </w:style>
  <w:style w:type="character" w:styleId="af8">
    <w:name w:val="Strong"/>
    <w:uiPriority w:val="99"/>
    <w:qFormat/>
    <w:rsid w:val="008E5957"/>
    <w:rPr>
      <w:rFonts w:cs="Times New Roman"/>
      <w:b/>
      <w:bCs/>
    </w:rPr>
  </w:style>
  <w:style w:type="paragraph" w:styleId="af9">
    <w:name w:val="header"/>
    <w:basedOn w:val="a"/>
    <w:link w:val="afa"/>
    <w:uiPriority w:val="99"/>
    <w:rsid w:val="008E5957"/>
    <w:pPr>
      <w:tabs>
        <w:tab w:val="center" w:pos="4677"/>
        <w:tab w:val="right" w:pos="9355"/>
      </w:tabs>
    </w:pPr>
    <w:rPr>
      <w:rFonts w:ascii="Calibri" w:hAnsi="Calibri"/>
      <w:sz w:val="20"/>
      <w:lang w:val="x-none" w:eastAsia="en-US"/>
    </w:rPr>
  </w:style>
  <w:style w:type="character" w:customStyle="1" w:styleId="afa">
    <w:name w:val="Верхний колонтитул Знак"/>
    <w:basedOn w:val="a0"/>
    <w:link w:val="af9"/>
    <w:uiPriority w:val="99"/>
    <w:rsid w:val="008E5957"/>
    <w:rPr>
      <w:rFonts w:ascii="Calibri" w:eastAsia="Calibri" w:hAnsi="Calibri" w:cs="Times New Roman"/>
      <w:sz w:val="20"/>
      <w:szCs w:val="20"/>
      <w:lang w:val="x-none"/>
    </w:rPr>
  </w:style>
  <w:style w:type="paragraph" w:styleId="afb">
    <w:name w:val="caption"/>
    <w:basedOn w:val="a"/>
    <w:next w:val="a"/>
    <w:qFormat/>
    <w:rsid w:val="008E5957"/>
    <w:pPr>
      <w:spacing w:line="300" w:lineRule="exact"/>
      <w:jc w:val="center"/>
    </w:pPr>
    <w:rPr>
      <w:rFonts w:eastAsia="Times New Roman"/>
      <w:b/>
      <w:bCs/>
      <w:spacing w:val="14"/>
      <w:sz w:val="20"/>
    </w:rPr>
  </w:style>
  <w:style w:type="paragraph" w:customStyle="1" w:styleId="27">
    <w:name w:val="Обычный2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c">
    <w:name w:val="Emphasis"/>
    <w:uiPriority w:val="99"/>
    <w:qFormat/>
    <w:rsid w:val="008E5957"/>
    <w:rPr>
      <w:i/>
      <w:iCs/>
    </w:rPr>
  </w:style>
  <w:style w:type="paragraph" w:styleId="afd">
    <w:name w:val="List Bullet"/>
    <w:basedOn w:val="a"/>
    <w:rsid w:val="008E5957"/>
    <w:rPr>
      <w:rFonts w:eastAsia="Times New Roman"/>
      <w:sz w:val="24"/>
      <w:szCs w:val="24"/>
    </w:rPr>
  </w:style>
  <w:style w:type="paragraph" w:styleId="afe">
    <w:name w:val="annotation subject"/>
    <w:basedOn w:val="ac"/>
    <w:next w:val="ac"/>
    <w:link w:val="aff"/>
    <w:uiPriority w:val="99"/>
    <w:rsid w:val="008E5957"/>
    <w:pPr>
      <w:spacing w:after="200" w:line="276" w:lineRule="auto"/>
    </w:pPr>
    <w:rPr>
      <w:b/>
      <w:bCs/>
      <w:lang w:eastAsia="en-US"/>
    </w:rPr>
  </w:style>
  <w:style w:type="character" w:customStyle="1" w:styleId="aff">
    <w:name w:val="Тема примечания Знак"/>
    <w:basedOn w:val="ad"/>
    <w:link w:val="afe"/>
    <w:uiPriority w:val="99"/>
    <w:rsid w:val="008E5957"/>
    <w:rPr>
      <w:rFonts w:ascii="Times New Roman" w:eastAsia="Calibri" w:hAnsi="Times New Roman" w:cs="Times New Roman"/>
      <w:b/>
      <w:bCs/>
      <w:sz w:val="20"/>
      <w:szCs w:val="20"/>
      <w:lang w:val="x-none" w:eastAsia="x-none"/>
    </w:rPr>
  </w:style>
  <w:style w:type="paragraph" w:customStyle="1" w:styleId="210">
    <w:name w:val="Основной текст с отступом 21"/>
    <w:basedOn w:val="a"/>
    <w:rsid w:val="008E5957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character" w:customStyle="1" w:styleId="aff0">
    <w:name w:val="Гипертекстовая ссылка"/>
    <w:uiPriority w:val="99"/>
    <w:rsid w:val="008E5957"/>
    <w:rPr>
      <w:rFonts w:cs="Times New Roman"/>
      <w:color w:val="106BBE"/>
    </w:rPr>
  </w:style>
  <w:style w:type="paragraph" w:customStyle="1" w:styleId="aff1">
    <w:name w:val="Комментарий"/>
    <w:basedOn w:val="a"/>
    <w:next w:val="a"/>
    <w:uiPriority w:val="99"/>
    <w:rsid w:val="008E5957"/>
    <w:pPr>
      <w:widowControl w:val="0"/>
      <w:autoSpaceDE w:val="0"/>
      <w:autoSpaceDN w:val="0"/>
      <w:adjustRightInd w:val="0"/>
      <w:spacing w:before="75"/>
      <w:ind w:left="170"/>
      <w:jc w:val="both"/>
    </w:pPr>
    <w:rPr>
      <w:rFonts w:ascii="Arial" w:eastAsia="Times New Roman" w:hAnsi="Arial" w:cs="Arial"/>
      <w:color w:val="353842"/>
      <w:sz w:val="24"/>
      <w:szCs w:val="24"/>
      <w:shd w:val="clear" w:color="auto" w:fill="F0F0F0"/>
    </w:rPr>
  </w:style>
  <w:style w:type="paragraph" w:customStyle="1" w:styleId="aff2">
    <w:name w:val="Информация об изменениях документа"/>
    <w:basedOn w:val="aff1"/>
    <w:next w:val="a"/>
    <w:uiPriority w:val="99"/>
    <w:rsid w:val="008E5957"/>
    <w:rPr>
      <w:i/>
      <w:iCs/>
    </w:rPr>
  </w:style>
  <w:style w:type="paragraph" w:customStyle="1" w:styleId="15">
    <w:name w:val="Основной текст с отступом1"/>
    <w:basedOn w:val="a"/>
    <w:link w:val="BodyTextIndentChar"/>
    <w:rsid w:val="008E5957"/>
    <w:pPr>
      <w:spacing w:after="120" w:line="480" w:lineRule="auto"/>
    </w:pPr>
    <w:rPr>
      <w:rFonts w:eastAsia="Times New Roman"/>
      <w:sz w:val="24"/>
      <w:szCs w:val="24"/>
      <w:lang w:val="x-none" w:eastAsia="x-none"/>
    </w:rPr>
  </w:style>
  <w:style w:type="character" w:customStyle="1" w:styleId="BodyTextIndentChar">
    <w:name w:val="Body Text Indent Char"/>
    <w:link w:val="15"/>
    <w:rsid w:val="008E595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f3">
    <w:name w:val="Знак"/>
    <w:rsid w:val="008E5957"/>
    <w:rPr>
      <w:rFonts w:cs="Times New Roman"/>
      <w:sz w:val="16"/>
      <w:szCs w:val="16"/>
      <w:lang w:val="ru-RU" w:eastAsia="ru-RU"/>
    </w:rPr>
  </w:style>
  <w:style w:type="character" w:styleId="aff4">
    <w:name w:val="FollowedHyperlink"/>
    <w:uiPriority w:val="99"/>
    <w:semiHidden/>
    <w:rsid w:val="008E5957"/>
    <w:rPr>
      <w:rFonts w:cs="Times New Roman"/>
      <w:color w:val="800080"/>
      <w:u w:val="single"/>
    </w:rPr>
  </w:style>
  <w:style w:type="paragraph" w:customStyle="1" w:styleId="28">
    <w:name w:val="Абзац списка2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character" w:styleId="aff5">
    <w:name w:val="footnote reference"/>
    <w:uiPriority w:val="99"/>
    <w:semiHidden/>
    <w:rsid w:val="008E5957"/>
    <w:rPr>
      <w:rFonts w:cs="Times New Roman"/>
      <w:vertAlign w:val="superscript"/>
    </w:rPr>
  </w:style>
  <w:style w:type="character" w:styleId="aff6">
    <w:name w:val="page number"/>
    <w:rsid w:val="008E5957"/>
    <w:rPr>
      <w:rFonts w:cs="Times New Roman"/>
    </w:rPr>
  </w:style>
  <w:style w:type="paragraph" w:customStyle="1" w:styleId="36">
    <w:name w:val="Обычный3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ight1">
    <w:name w:val="right1"/>
    <w:basedOn w:val="a"/>
    <w:uiPriority w:val="99"/>
    <w:rsid w:val="008E5957"/>
    <w:pPr>
      <w:spacing w:before="100" w:beforeAutospacing="1" w:after="100" w:afterAutospacing="1"/>
      <w:jc w:val="right"/>
    </w:pPr>
    <w:rPr>
      <w:rFonts w:eastAsia="Times New Roman"/>
      <w:sz w:val="24"/>
      <w:szCs w:val="24"/>
    </w:rPr>
  </w:style>
  <w:style w:type="character" w:customStyle="1" w:styleId="file-lnkdwnld4">
    <w:name w:val="file-lnk_dwnld4"/>
    <w:uiPriority w:val="99"/>
    <w:rsid w:val="008E5957"/>
    <w:rPr>
      <w:rFonts w:cs="Times New Roman"/>
      <w:color w:val="024C8B"/>
    </w:rPr>
  </w:style>
  <w:style w:type="character" w:customStyle="1" w:styleId="file-lnksize1">
    <w:name w:val="file-lnk_size1"/>
    <w:uiPriority w:val="99"/>
    <w:rsid w:val="008E5957"/>
    <w:rPr>
      <w:rFonts w:cs="Times New Roman"/>
      <w:color w:val="959595"/>
    </w:rPr>
  </w:style>
  <w:style w:type="character" w:customStyle="1" w:styleId="note1">
    <w:name w:val="note1"/>
    <w:uiPriority w:val="99"/>
    <w:rsid w:val="008E5957"/>
    <w:rPr>
      <w:rFonts w:cs="Times New Roman"/>
      <w:color w:val="FFFFFF"/>
      <w:bdr w:val="none" w:sz="0" w:space="0" w:color="auto" w:frame="1"/>
      <w:shd w:val="clear" w:color="auto" w:fill="7AC1C5"/>
      <w:vertAlign w:val="baseline"/>
    </w:rPr>
  </w:style>
  <w:style w:type="paragraph" w:customStyle="1" w:styleId="aff7">
    <w:name w:val="МУ Обычный стиль"/>
    <w:basedOn w:val="a"/>
    <w:autoRedefine/>
    <w:uiPriority w:val="99"/>
    <w:rsid w:val="008E5957"/>
    <w:pPr>
      <w:autoSpaceDE w:val="0"/>
      <w:autoSpaceDN w:val="0"/>
      <w:adjustRightInd w:val="0"/>
      <w:spacing w:line="360" w:lineRule="auto"/>
      <w:jc w:val="both"/>
    </w:pPr>
    <w:rPr>
      <w:rFonts w:eastAsia="Times New Roman"/>
      <w:szCs w:val="28"/>
    </w:rPr>
  </w:style>
  <w:style w:type="paragraph" w:customStyle="1" w:styleId="ConsPlusDocList">
    <w:name w:val="ConsPlusDocList"/>
    <w:next w:val="a"/>
    <w:uiPriority w:val="99"/>
    <w:rsid w:val="008E5957"/>
    <w:pPr>
      <w:widowControl w:val="0"/>
      <w:suppressAutoHyphens/>
      <w:spacing w:after="0" w:line="240" w:lineRule="auto"/>
    </w:pPr>
    <w:rPr>
      <w:rFonts w:ascii="Arial" w:eastAsia="Calibri" w:hAnsi="Arial" w:cs="Arial"/>
      <w:kern w:val="2"/>
      <w:sz w:val="20"/>
      <w:szCs w:val="20"/>
      <w:lang w:eastAsia="hi-IN" w:bidi="hi-IN"/>
    </w:rPr>
  </w:style>
  <w:style w:type="paragraph" w:customStyle="1" w:styleId="ConsPlusCell">
    <w:name w:val="ConsPlusCell"/>
    <w:link w:val="ConsPlusCell0"/>
    <w:uiPriority w:val="99"/>
    <w:rsid w:val="008E5957"/>
    <w:pPr>
      <w:autoSpaceDE w:val="0"/>
      <w:autoSpaceDN w:val="0"/>
      <w:adjustRightInd w:val="0"/>
      <w:spacing w:after="0" w:line="240" w:lineRule="auto"/>
    </w:pPr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ConsPlusCell0">
    <w:name w:val="ConsPlusCell Знак"/>
    <w:link w:val="ConsPlusCell"/>
    <w:uiPriority w:val="99"/>
    <w:locked/>
    <w:rsid w:val="008E5957"/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aff8">
    <w:name w:val="Текст концевой сноски Знак"/>
    <w:basedOn w:val="a0"/>
    <w:link w:val="aff9"/>
    <w:uiPriority w:val="99"/>
    <w:semiHidden/>
    <w:rsid w:val="008E5957"/>
  </w:style>
  <w:style w:type="paragraph" w:styleId="aff9">
    <w:name w:val="endnote text"/>
    <w:basedOn w:val="a"/>
    <w:link w:val="aff8"/>
    <w:uiPriority w:val="99"/>
    <w:semiHidden/>
    <w:rsid w:val="008E595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6">
    <w:name w:val="Текст концевой сноски Знак1"/>
    <w:basedOn w:val="a0"/>
    <w:uiPriority w:val="99"/>
    <w:semiHidden/>
    <w:rsid w:val="008E5957"/>
    <w:rPr>
      <w:rFonts w:ascii="Times New Roman" w:eastAsia="Calibri" w:hAnsi="Times New Roman" w:cs="Times New Roman"/>
      <w:sz w:val="20"/>
      <w:szCs w:val="20"/>
      <w:lang w:eastAsia="ru-RU"/>
    </w:rPr>
  </w:style>
  <w:style w:type="character" w:customStyle="1" w:styleId="small">
    <w:name w:val="small"/>
    <w:uiPriority w:val="99"/>
    <w:rsid w:val="008E5957"/>
    <w:rPr>
      <w:rFonts w:cs="Times New Roman"/>
    </w:rPr>
  </w:style>
  <w:style w:type="character" w:customStyle="1" w:styleId="apple-converted-space">
    <w:name w:val="apple-converted-space"/>
    <w:rsid w:val="008E5957"/>
    <w:rPr>
      <w:rFonts w:cs="Times New Roman"/>
    </w:rPr>
  </w:style>
  <w:style w:type="paragraph" w:customStyle="1" w:styleId="formattext">
    <w:name w:val="formattext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ffa">
    <w:name w:val="No Spacing"/>
    <w:uiPriority w:val="99"/>
    <w:qFormat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b">
    <w:name w:val="Заголовок Приложения"/>
    <w:basedOn w:val="2"/>
    <w:uiPriority w:val="99"/>
    <w:rsid w:val="008E5957"/>
    <w:pPr>
      <w:keepLines/>
      <w:suppressAutoHyphens/>
      <w:spacing w:before="120" w:after="240" w:line="360" w:lineRule="auto"/>
      <w:contextualSpacing/>
      <w:outlineLvl w:val="0"/>
    </w:pPr>
    <w:rPr>
      <w:rFonts w:eastAsia="SimSun" w:cs="Arial"/>
      <w:i w:val="0"/>
      <w:color w:val="000000"/>
      <w:lang w:val="ru-RU" w:eastAsia="ru-RU"/>
    </w:rPr>
  </w:style>
  <w:style w:type="paragraph" w:styleId="affc">
    <w:name w:val="Revision"/>
    <w:uiPriority w:val="99"/>
    <w:semiHidden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Bodytext">
    <w:name w:val="Body text_"/>
    <w:link w:val="17"/>
    <w:uiPriority w:val="99"/>
    <w:locked/>
    <w:rsid w:val="008E5957"/>
    <w:rPr>
      <w:sz w:val="27"/>
      <w:szCs w:val="27"/>
      <w:shd w:val="clear" w:color="auto" w:fill="FFFFFF"/>
    </w:rPr>
  </w:style>
  <w:style w:type="paragraph" w:customStyle="1" w:styleId="17">
    <w:name w:val="Основной текст1"/>
    <w:basedOn w:val="a"/>
    <w:link w:val="Bodytext"/>
    <w:uiPriority w:val="99"/>
    <w:rsid w:val="008E5957"/>
    <w:pPr>
      <w:shd w:val="clear" w:color="auto" w:fill="FFFFFF"/>
      <w:spacing w:after="600" w:line="322" w:lineRule="exact"/>
      <w:ind w:hanging="840"/>
      <w:jc w:val="right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s16">
    <w:name w:val="s_16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s1">
    <w:name w:val="s_1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41">
    <w:name w:val="Заголовок 4 Знак1"/>
    <w:semiHidden/>
    <w:locked/>
    <w:rsid w:val="008E5957"/>
    <w:rPr>
      <w:rFonts w:ascii="Times New Roman" w:eastAsia="Times New Roman" w:hAnsi="Times New Roman"/>
      <w:sz w:val="28"/>
      <w:szCs w:val="28"/>
    </w:rPr>
  </w:style>
  <w:style w:type="character" w:customStyle="1" w:styleId="s10">
    <w:name w:val="s_10"/>
    <w:rsid w:val="008E59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0FC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A860FC"/>
    <w:pPr>
      <w:keepNext/>
      <w:widowControl w:val="0"/>
      <w:ind w:firstLine="567"/>
      <w:outlineLvl w:val="0"/>
    </w:pPr>
    <w:rPr>
      <w:color w:val="000000"/>
    </w:rPr>
  </w:style>
  <w:style w:type="paragraph" w:styleId="2">
    <w:name w:val="heading 2"/>
    <w:aliases w:val="Раздел,карт,H2,Numbered text 3,2 headline,h,headline,h2,2,(подраздел),Reset numbering"/>
    <w:basedOn w:val="a"/>
    <w:next w:val="a"/>
    <w:link w:val="20"/>
    <w:uiPriority w:val="9"/>
    <w:qFormat/>
    <w:rsid w:val="008E5957"/>
    <w:pPr>
      <w:keepNext/>
      <w:spacing w:before="240" w:after="60"/>
      <w:outlineLvl w:val="1"/>
    </w:pPr>
    <w:rPr>
      <w:rFonts w:ascii="Arial" w:hAnsi="Arial"/>
      <w:b/>
      <w:bCs/>
      <w:i/>
      <w:iCs/>
      <w:szCs w:val="28"/>
      <w:lang w:val="x-none" w:eastAsia="x-none"/>
    </w:rPr>
  </w:style>
  <w:style w:type="paragraph" w:styleId="3">
    <w:name w:val="heading 3"/>
    <w:basedOn w:val="a"/>
    <w:next w:val="a"/>
    <w:link w:val="30"/>
    <w:unhideWhenUsed/>
    <w:qFormat/>
    <w:rsid w:val="008E595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nhideWhenUsed/>
    <w:qFormat/>
    <w:rsid w:val="008E595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qFormat/>
    <w:rsid w:val="008E5957"/>
    <w:pPr>
      <w:keepNext/>
      <w:ind w:left="5060" w:right="-2"/>
      <w:jc w:val="both"/>
      <w:outlineLvl w:val="4"/>
    </w:pPr>
    <w:rPr>
      <w:rFonts w:eastAsia="Times New Roman"/>
      <w:noProof/>
      <w:sz w:val="26"/>
      <w:szCs w:val="26"/>
      <w:lang w:val="x-none" w:eastAsia="x-none"/>
    </w:rPr>
  </w:style>
  <w:style w:type="paragraph" w:styleId="6">
    <w:name w:val="heading 6"/>
    <w:basedOn w:val="a"/>
    <w:next w:val="a"/>
    <w:link w:val="60"/>
    <w:qFormat/>
    <w:rsid w:val="008E5957"/>
    <w:pPr>
      <w:keepNext/>
      <w:ind w:left="5103"/>
      <w:jc w:val="right"/>
      <w:outlineLvl w:val="5"/>
    </w:pPr>
    <w:rPr>
      <w:rFonts w:eastAsia="Times New Roman"/>
      <w:sz w:val="26"/>
      <w:szCs w:val="26"/>
      <w:lang w:val="x-none" w:eastAsia="x-none"/>
    </w:rPr>
  </w:style>
  <w:style w:type="paragraph" w:styleId="7">
    <w:name w:val="heading 7"/>
    <w:basedOn w:val="a"/>
    <w:next w:val="a"/>
    <w:link w:val="70"/>
    <w:uiPriority w:val="99"/>
    <w:qFormat/>
    <w:rsid w:val="008E5957"/>
    <w:pPr>
      <w:keepNext/>
      <w:ind w:left="5220"/>
      <w:jc w:val="both"/>
      <w:outlineLvl w:val="6"/>
    </w:pPr>
    <w:rPr>
      <w:rFonts w:eastAsia="Times New Roman"/>
      <w:sz w:val="26"/>
      <w:szCs w:val="26"/>
      <w:lang w:val="x-none" w:eastAsia="x-none"/>
    </w:rPr>
  </w:style>
  <w:style w:type="paragraph" w:styleId="8">
    <w:name w:val="heading 8"/>
    <w:basedOn w:val="a"/>
    <w:next w:val="a"/>
    <w:link w:val="80"/>
    <w:qFormat/>
    <w:rsid w:val="008E5957"/>
    <w:pPr>
      <w:keepNext/>
      <w:jc w:val="center"/>
      <w:outlineLvl w:val="7"/>
    </w:pPr>
    <w:rPr>
      <w:rFonts w:eastAsia="Times New Roman"/>
      <w:sz w:val="26"/>
      <w:szCs w:val="26"/>
      <w:lang w:val="x-none" w:eastAsia="en-US"/>
    </w:rPr>
  </w:style>
  <w:style w:type="paragraph" w:styleId="9">
    <w:name w:val="heading 9"/>
    <w:basedOn w:val="a"/>
    <w:next w:val="a"/>
    <w:link w:val="90"/>
    <w:qFormat/>
    <w:rsid w:val="008E5957"/>
    <w:pPr>
      <w:keepNext/>
      <w:ind w:left="5060" w:right="-2"/>
      <w:jc w:val="right"/>
      <w:outlineLvl w:val="8"/>
    </w:pPr>
    <w:rPr>
      <w:rFonts w:eastAsia="Times New Roman"/>
      <w:noProof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Глава Знак1,Заголов Знак1,H1 Знак1,1 Знак1,(раздел) Знак1,Заголовок 1 Знак Знак Знак2,Заголовок 1 Знак Знак Знак Знак Знак1,Заголовок 1 Знак Знак Знак Знак2,Знак Знак Знак Знак Знак1,Header1-2000 Знак1,Head 1 + Arial Narrow Знак1"/>
    <w:basedOn w:val="a0"/>
    <w:link w:val="1"/>
    <w:rsid w:val="00A860FC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table" w:customStyle="1" w:styleId="11">
    <w:name w:val="Сетка таблицы1"/>
    <w:basedOn w:val="a1"/>
    <w:next w:val="a3"/>
    <w:rsid w:val="00A860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A860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A860F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860FC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Normal">
    <w:name w:val="ConsPlusNormal"/>
    <w:link w:val="ConsPlusNormal0"/>
    <w:rsid w:val="00A860F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8E5957"/>
    <w:rPr>
      <w:rFonts w:asciiTheme="majorHAnsi" w:eastAsiaTheme="majorEastAsia" w:hAnsiTheme="majorHAnsi" w:cstheme="majorBidi"/>
      <w:b/>
      <w:bCs/>
      <w:i/>
      <w:iCs/>
      <w:color w:val="4F81BD" w:themeColor="accent1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E5957"/>
    <w:rPr>
      <w:rFonts w:asciiTheme="majorHAnsi" w:eastAsiaTheme="majorEastAsia" w:hAnsiTheme="majorHAnsi" w:cstheme="majorBidi"/>
      <w:b/>
      <w:bCs/>
      <w:color w:val="4F81BD" w:themeColor="accent1"/>
      <w:sz w:val="28"/>
      <w:szCs w:val="20"/>
      <w:lang w:eastAsia="ru-RU"/>
    </w:rPr>
  </w:style>
  <w:style w:type="character" w:customStyle="1" w:styleId="20">
    <w:name w:val="Заголовок 2 Знак"/>
    <w:aliases w:val="Раздел Знак,карт Знак,H2 Знак,Numbered text 3 Знак,2 headline Знак,h Знак,headline Знак,h2 Знак,2 Знак,(подраздел) Знак,Reset numbering Знак"/>
    <w:basedOn w:val="a0"/>
    <w:link w:val="2"/>
    <w:uiPriority w:val="9"/>
    <w:rsid w:val="008E5957"/>
    <w:rPr>
      <w:rFonts w:ascii="Arial" w:eastAsia="Calibri" w:hAnsi="Arial" w:cs="Times New Roman"/>
      <w:b/>
      <w:bCs/>
      <w:i/>
      <w:iCs/>
      <w:sz w:val="28"/>
      <w:szCs w:val="28"/>
      <w:lang w:val="x-none" w:eastAsia="x-none"/>
    </w:rPr>
  </w:style>
  <w:style w:type="character" w:customStyle="1" w:styleId="50">
    <w:name w:val="Заголовок 5 Знак"/>
    <w:basedOn w:val="a0"/>
    <w:link w:val="5"/>
    <w:uiPriority w:val="9"/>
    <w:rsid w:val="008E5957"/>
    <w:rPr>
      <w:rFonts w:ascii="Times New Roman" w:eastAsia="Times New Roman" w:hAnsi="Times New Roman" w:cs="Times New Roman"/>
      <w:noProof/>
      <w:sz w:val="26"/>
      <w:szCs w:val="26"/>
      <w:lang w:val="x-none" w:eastAsia="x-none"/>
    </w:rPr>
  </w:style>
  <w:style w:type="character" w:customStyle="1" w:styleId="60">
    <w:name w:val="Заголовок 6 Знак"/>
    <w:basedOn w:val="a0"/>
    <w:link w:val="6"/>
    <w:rsid w:val="008E5957"/>
    <w:rPr>
      <w:rFonts w:ascii="Times New Roman" w:eastAsia="Times New Roman" w:hAnsi="Times New Roman" w:cs="Times New Roman"/>
      <w:sz w:val="26"/>
      <w:szCs w:val="26"/>
      <w:lang w:val="x-none" w:eastAsia="x-none"/>
    </w:rPr>
  </w:style>
  <w:style w:type="character" w:customStyle="1" w:styleId="70">
    <w:name w:val="Заголовок 7 Знак"/>
    <w:basedOn w:val="a0"/>
    <w:link w:val="7"/>
    <w:uiPriority w:val="99"/>
    <w:rsid w:val="008E5957"/>
    <w:rPr>
      <w:rFonts w:ascii="Times New Roman" w:eastAsia="Times New Roman" w:hAnsi="Times New Roman" w:cs="Times New Roman"/>
      <w:sz w:val="26"/>
      <w:szCs w:val="26"/>
      <w:lang w:val="x-none" w:eastAsia="x-none"/>
    </w:rPr>
  </w:style>
  <w:style w:type="character" w:customStyle="1" w:styleId="80">
    <w:name w:val="Заголовок 8 Знак"/>
    <w:basedOn w:val="a0"/>
    <w:link w:val="8"/>
    <w:rsid w:val="008E5957"/>
    <w:rPr>
      <w:rFonts w:ascii="Times New Roman" w:eastAsia="Times New Roman" w:hAnsi="Times New Roman" w:cs="Times New Roman"/>
      <w:sz w:val="26"/>
      <w:szCs w:val="26"/>
      <w:lang w:val="x-none"/>
    </w:rPr>
  </w:style>
  <w:style w:type="character" w:customStyle="1" w:styleId="90">
    <w:name w:val="Заголовок 9 Знак"/>
    <w:basedOn w:val="a0"/>
    <w:link w:val="9"/>
    <w:rsid w:val="008E5957"/>
    <w:rPr>
      <w:rFonts w:ascii="Times New Roman" w:eastAsia="Times New Roman" w:hAnsi="Times New Roman" w:cs="Times New Roman"/>
      <w:noProof/>
      <w:sz w:val="26"/>
      <w:szCs w:val="26"/>
      <w:lang w:val="x-none" w:eastAsia="x-none"/>
    </w:rPr>
  </w:style>
  <w:style w:type="paragraph" w:styleId="a6">
    <w:name w:val="List Paragraph"/>
    <w:basedOn w:val="a"/>
    <w:uiPriority w:val="99"/>
    <w:qFormat/>
    <w:rsid w:val="008E5957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  <w:style w:type="paragraph" w:customStyle="1" w:styleId="ConsPlusNonformat">
    <w:name w:val="ConsPlusNonformat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1">
    <w:name w:val="Основной текст2"/>
    <w:uiPriority w:val="99"/>
    <w:rsid w:val="008E595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paragraph" w:styleId="a7">
    <w:name w:val="Normal (Web)"/>
    <w:basedOn w:val="a"/>
    <w:link w:val="a8"/>
    <w:uiPriority w:val="99"/>
    <w:rsid w:val="008E5957"/>
    <w:pPr>
      <w:spacing w:before="100" w:after="100"/>
    </w:pPr>
    <w:rPr>
      <w:rFonts w:eastAsia="Times New Roman"/>
      <w:sz w:val="24"/>
      <w:lang w:val="x-none" w:eastAsia="x-none"/>
    </w:rPr>
  </w:style>
  <w:style w:type="character" w:customStyle="1" w:styleId="a8">
    <w:name w:val="Обычный (веб) Знак"/>
    <w:link w:val="a7"/>
    <w:uiPriority w:val="99"/>
    <w:rsid w:val="008E5957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ConsPlusNormal0">
    <w:name w:val="ConsPlusNormal Знак"/>
    <w:link w:val="ConsPlusNormal"/>
    <w:locked/>
    <w:rsid w:val="008E5957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31">
    <w:name w:val="Заголовок 3 Знак1"/>
    <w:uiPriority w:val="9"/>
    <w:semiHidden/>
    <w:rsid w:val="008E5957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rsid w:val="008E5957"/>
    <w:rPr>
      <w:rFonts w:cs="Times New Roman"/>
      <w:color w:val="0000FF"/>
      <w:u w:val="single"/>
    </w:rPr>
  </w:style>
  <w:style w:type="character" w:customStyle="1" w:styleId="110">
    <w:name w:val="Заголовок 1 Знак1"/>
    <w:aliases w:val="Глава Знак,Заголов Знак,H1 Знак,1 Знак,(раздел) Знак,Знак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"/>
    <w:uiPriority w:val="99"/>
    <w:rsid w:val="008E5957"/>
    <w:rPr>
      <w:rFonts w:ascii="Cambria" w:hAnsi="Cambria" w:cs="Times New Roman"/>
      <w:b/>
      <w:bCs/>
      <w:color w:val="365F91"/>
      <w:sz w:val="28"/>
      <w:szCs w:val="28"/>
    </w:rPr>
  </w:style>
  <w:style w:type="paragraph" w:styleId="aa">
    <w:name w:val="footnote text"/>
    <w:basedOn w:val="a"/>
    <w:link w:val="ab"/>
    <w:uiPriority w:val="99"/>
    <w:semiHidden/>
    <w:rsid w:val="008E5957"/>
    <w:rPr>
      <w:sz w:val="20"/>
      <w:lang w:val="x-none" w:eastAsia="x-none"/>
    </w:rPr>
  </w:style>
  <w:style w:type="character" w:customStyle="1" w:styleId="ab">
    <w:name w:val="Текст сноски Знак"/>
    <w:basedOn w:val="a0"/>
    <w:link w:val="aa"/>
    <w:uiPriority w:val="99"/>
    <w:semiHidden/>
    <w:rsid w:val="008E5957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ac">
    <w:name w:val="annotation text"/>
    <w:basedOn w:val="a"/>
    <w:link w:val="ad"/>
    <w:uiPriority w:val="99"/>
    <w:rsid w:val="008E5957"/>
    <w:rPr>
      <w:sz w:val="20"/>
      <w:lang w:val="x-none" w:eastAsia="x-none"/>
    </w:rPr>
  </w:style>
  <w:style w:type="character" w:customStyle="1" w:styleId="ad">
    <w:name w:val="Текст примечания Знак"/>
    <w:basedOn w:val="a0"/>
    <w:link w:val="ac"/>
    <w:uiPriority w:val="99"/>
    <w:rsid w:val="008E5957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ae">
    <w:name w:val="footer"/>
    <w:basedOn w:val="a"/>
    <w:link w:val="af"/>
    <w:rsid w:val="008E5957"/>
    <w:pPr>
      <w:tabs>
        <w:tab w:val="center" w:pos="4677"/>
        <w:tab w:val="right" w:pos="9355"/>
      </w:tabs>
    </w:pPr>
    <w:rPr>
      <w:sz w:val="24"/>
      <w:szCs w:val="24"/>
      <w:lang w:val="x-none" w:eastAsia="x-none"/>
    </w:rPr>
  </w:style>
  <w:style w:type="character" w:customStyle="1" w:styleId="af">
    <w:name w:val="Нижний колонтитул Знак"/>
    <w:basedOn w:val="a0"/>
    <w:link w:val="ae"/>
    <w:rsid w:val="008E5957"/>
    <w:rPr>
      <w:rFonts w:ascii="Times New Roman" w:eastAsia="Calibri" w:hAnsi="Times New Roman" w:cs="Times New Roman"/>
      <w:sz w:val="24"/>
      <w:szCs w:val="24"/>
      <w:lang w:val="x-none" w:eastAsia="x-none"/>
    </w:rPr>
  </w:style>
  <w:style w:type="paragraph" w:styleId="af0">
    <w:name w:val="Title"/>
    <w:basedOn w:val="a"/>
    <w:link w:val="af1"/>
    <w:qFormat/>
    <w:rsid w:val="008E5957"/>
    <w:pPr>
      <w:autoSpaceDE w:val="0"/>
      <w:autoSpaceDN w:val="0"/>
      <w:adjustRightInd w:val="0"/>
      <w:jc w:val="center"/>
    </w:pPr>
    <w:rPr>
      <w:sz w:val="40"/>
      <w:szCs w:val="40"/>
      <w:lang w:val="x-none" w:eastAsia="x-none"/>
    </w:rPr>
  </w:style>
  <w:style w:type="character" w:customStyle="1" w:styleId="af1">
    <w:name w:val="Название Знак"/>
    <w:basedOn w:val="a0"/>
    <w:link w:val="af0"/>
    <w:rsid w:val="008E5957"/>
    <w:rPr>
      <w:rFonts w:ascii="Times New Roman" w:eastAsia="Calibri" w:hAnsi="Times New Roman" w:cs="Times New Roman"/>
      <w:sz w:val="40"/>
      <w:szCs w:val="40"/>
      <w:lang w:val="x-none" w:eastAsia="x-none"/>
    </w:rPr>
  </w:style>
  <w:style w:type="paragraph" w:styleId="af2">
    <w:name w:val="Body Text"/>
    <w:basedOn w:val="a"/>
    <w:link w:val="af3"/>
    <w:uiPriority w:val="99"/>
    <w:semiHidden/>
    <w:rsid w:val="008E5957"/>
    <w:pPr>
      <w:autoSpaceDE w:val="0"/>
      <w:autoSpaceDN w:val="0"/>
      <w:jc w:val="both"/>
    </w:pPr>
    <w:rPr>
      <w:szCs w:val="28"/>
      <w:lang w:val="x-none" w:eastAsia="x-none"/>
    </w:rPr>
  </w:style>
  <w:style w:type="character" w:customStyle="1" w:styleId="af3">
    <w:name w:val="Основной текст Знак"/>
    <w:basedOn w:val="a0"/>
    <w:link w:val="af2"/>
    <w:uiPriority w:val="99"/>
    <w:semiHidden/>
    <w:rsid w:val="008E5957"/>
    <w:rPr>
      <w:rFonts w:ascii="Times New Roman" w:eastAsia="Calibri" w:hAnsi="Times New Roman" w:cs="Times New Roman"/>
      <w:sz w:val="28"/>
      <w:szCs w:val="28"/>
      <w:lang w:val="x-none" w:eastAsia="x-none"/>
    </w:rPr>
  </w:style>
  <w:style w:type="character" w:customStyle="1" w:styleId="af4">
    <w:name w:val="Основной текст с отступом Знак"/>
    <w:link w:val="af5"/>
    <w:uiPriority w:val="99"/>
    <w:semiHidden/>
    <w:rsid w:val="008E5957"/>
    <w:rPr>
      <w:rFonts w:ascii="Times New Roman" w:eastAsia="Calibri" w:hAnsi="Times New Roman"/>
      <w:sz w:val="28"/>
      <w:szCs w:val="28"/>
    </w:rPr>
  </w:style>
  <w:style w:type="paragraph" w:styleId="af5">
    <w:name w:val="Body Text Indent"/>
    <w:basedOn w:val="a"/>
    <w:link w:val="af4"/>
    <w:uiPriority w:val="99"/>
    <w:semiHidden/>
    <w:rsid w:val="008E5957"/>
    <w:pPr>
      <w:autoSpaceDE w:val="0"/>
      <w:autoSpaceDN w:val="0"/>
      <w:ind w:left="5760"/>
    </w:pPr>
    <w:rPr>
      <w:rFonts w:cstheme="minorBidi"/>
      <w:szCs w:val="28"/>
      <w:lang w:eastAsia="en-US"/>
    </w:rPr>
  </w:style>
  <w:style w:type="character" w:customStyle="1" w:styleId="12">
    <w:name w:val="Основной текст с отступом Знак1"/>
    <w:basedOn w:val="a0"/>
    <w:uiPriority w:val="99"/>
    <w:semiHidden/>
    <w:rsid w:val="008E5957"/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22">
    <w:name w:val="Body Text 2"/>
    <w:basedOn w:val="a"/>
    <w:link w:val="23"/>
    <w:uiPriority w:val="99"/>
    <w:rsid w:val="008E5957"/>
    <w:pPr>
      <w:jc w:val="both"/>
    </w:pPr>
    <w:rPr>
      <w:rFonts w:eastAsia="MS Mincho"/>
      <w:sz w:val="24"/>
      <w:szCs w:val="24"/>
      <w:lang w:val="x-none" w:eastAsia="x-none"/>
    </w:rPr>
  </w:style>
  <w:style w:type="character" w:customStyle="1" w:styleId="23">
    <w:name w:val="Основной текст 2 Знак"/>
    <w:basedOn w:val="a0"/>
    <w:link w:val="22"/>
    <w:uiPriority w:val="99"/>
    <w:rsid w:val="008E5957"/>
    <w:rPr>
      <w:rFonts w:ascii="Times New Roman" w:eastAsia="MS Mincho" w:hAnsi="Times New Roman" w:cs="Times New Roman"/>
      <w:sz w:val="24"/>
      <w:szCs w:val="24"/>
      <w:lang w:val="x-none" w:eastAsia="x-none"/>
    </w:rPr>
  </w:style>
  <w:style w:type="character" w:customStyle="1" w:styleId="32">
    <w:name w:val="Основной текст 3 Знак"/>
    <w:link w:val="33"/>
    <w:semiHidden/>
    <w:rsid w:val="008E5957"/>
    <w:rPr>
      <w:rFonts w:ascii="Times New Roman" w:eastAsia="Calibri" w:hAnsi="Times New Roman"/>
      <w:sz w:val="24"/>
      <w:szCs w:val="24"/>
    </w:rPr>
  </w:style>
  <w:style w:type="paragraph" w:styleId="33">
    <w:name w:val="Body Text 3"/>
    <w:basedOn w:val="a"/>
    <w:link w:val="32"/>
    <w:semiHidden/>
    <w:rsid w:val="008E5957"/>
    <w:rPr>
      <w:rFonts w:cstheme="minorBidi"/>
      <w:sz w:val="24"/>
      <w:szCs w:val="24"/>
      <w:lang w:eastAsia="en-US"/>
    </w:rPr>
  </w:style>
  <w:style w:type="character" w:customStyle="1" w:styleId="310">
    <w:name w:val="Основной текст 3 Знак1"/>
    <w:basedOn w:val="a0"/>
    <w:uiPriority w:val="99"/>
    <w:semiHidden/>
    <w:rsid w:val="008E5957"/>
    <w:rPr>
      <w:rFonts w:ascii="Times New Roman" w:eastAsia="Calibri" w:hAnsi="Times New Roman" w:cs="Times New Roman"/>
      <w:sz w:val="16"/>
      <w:szCs w:val="16"/>
      <w:lang w:eastAsia="ru-RU"/>
    </w:rPr>
  </w:style>
  <w:style w:type="paragraph" w:styleId="24">
    <w:name w:val="Body Text Indent 2"/>
    <w:basedOn w:val="a"/>
    <w:link w:val="25"/>
    <w:uiPriority w:val="99"/>
    <w:rsid w:val="008E5957"/>
    <w:pPr>
      <w:autoSpaceDE w:val="0"/>
      <w:autoSpaceDN w:val="0"/>
      <w:ind w:left="720"/>
    </w:pPr>
    <w:rPr>
      <w:szCs w:val="28"/>
      <w:lang w:val="x-none" w:eastAsia="x-none"/>
    </w:rPr>
  </w:style>
  <w:style w:type="character" w:customStyle="1" w:styleId="25">
    <w:name w:val="Основной текст с отступом 2 Знак"/>
    <w:basedOn w:val="a0"/>
    <w:link w:val="24"/>
    <w:uiPriority w:val="99"/>
    <w:rsid w:val="008E5957"/>
    <w:rPr>
      <w:rFonts w:ascii="Times New Roman" w:eastAsia="Calibri" w:hAnsi="Times New Roman" w:cs="Times New Roman"/>
      <w:sz w:val="28"/>
      <w:szCs w:val="28"/>
      <w:lang w:val="x-none" w:eastAsia="x-none"/>
    </w:rPr>
  </w:style>
  <w:style w:type="paragraph" w:styleId="34">
    <w:name w:val="Body Text Indent 3"/>
    <w:basedOn w:val="a"/>
    <w:link w:val="35"/>
    <w:semiHidden/>
    <w:rsid w:val="008E5957"/>
    <w:pPr>
      <w:ind w:firstLine="709"/>
      <w:jc w:val="both"/>
    </w:pPr>
    <w:rPr>
      <w:rFonts w:eastAsia="MS Mincho"/>
      <w:sz w:val="24"/>
      <w:szCs w:val="24"/>
      <w:lang w:val="x-none" w:eastAsia="x-none"/>
    </w:rPr>
  </w:style>
  <w:style w:type="character" w:customStyle="1" w:styleId="35">
    <w:name w:val="Основной текст с отступом 3 Знак"/>
    <w:basedOn w:val="a0"/>
    <w:link w:val="34"/>
    <w:semiHidden/>
    <w:rsid w:val="008E5957"/>
    <w:rPr>
      <w:rFonts w:ascii="Times New Roman" w:eastAsia="MS Mincho" w:hAnsi="Times New Roman" w:cs="Times New Roman"/>
      <w:sz w:val="24"/>
      <w:szCs w:val="24"/>
      <w:lang w:val="x-none" w:eastAsia="x-none"/>
    </w:rPr>
  </w:style>
  <w:style w:type="paragraph" w:customStyle="1" w:styleId="13">
    <w:name w:val="Абзац списка1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paragraph" w:customStyle="1" w:styleId="26">
    <w:name w:val="Îñíîâíîé òåêñò 2"/>
    <w:basedOn w:val="a"/>
    <w:rsid w:val="008E5957"/>
    <w:pPr>
      <w:autoSpaceDE w:val="0"/>
      <w:autoSpaceDN w:val="0"/>
      <w:adjustRightInd w:val="0"/>
      <w:ind w:firstLine="567"/>
    </w:pPr>
    <w:rPr>
      <w:sz w:val="20"/>
      <w:szCs w:val="24"/>
    </w:rPr>
  </w:style>
  <w:style w:type="paragraph" w:customStyle="1" w:styleId="Normal">
    <w:name w:val="Normal Знак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14">
    <w:name w:val="Обычный1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Normal0">
    <w:name w:val="Normal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0"/>
      <w:lang w:eastAsia="ru-RU"/>
    </w:rPr>
  </w:style>
  <w:style w:type="paragraph" w:customStyle="1" w:styleId="consplusnormal1">
    <w:name w:val="consplusnormal"/>
    <w:basedOn w:val="a"/>
    <w:rsid w:val="008E5957"/>
    <w:pPr>
      <w:spacing w:before="100" w:beforeAutospacing="1" w:after="100" w:afterAutospacing="1"/>
    </w:pPr>
    <w:rPr>
      <w:sz w:val="24"/>
      <w:szCs w:val="24"/>
    </w:rPr>
  </w:style>
  <w:style w:type="paragraph" w:customStyle="1" w:styleId="af6">
    <w:name w:val="Знак Знак Знак"/>
    <w:basedOn w:val="a"/>
    <w:rsid w:val="008E5957"/>
    <w:pPr>
      <w:spacing w:before="100" w:beforeAutospacing="1" w:after="100" w:afterAutospacing="1"/>
    </w:pPr>
    <w:rPr>
      <w:rFonts w:ascii="Tahoma" w:hAnsi="Tahoma" w:cs="Tahoma"/>
      <w:sz w:val="20"/>
      <w:lang w:val="en-US" w:eastAsia="en-US"/>
    </w:rPr>
  </w:style>
  <w:style w:type="character" w:styleId="af7">
    <w:name w:val="annotation reference"/>
    <w:uiPriority w:val="99"/>
    <w:rsid w:val="008E5957"/>
    <w:rPr>
      <w:sz w:val="16"/>
    </w:rPr>
  </w:style>
  <w:style w:type="character" w:customStyle="1" w:styleId="Normal1">
    <w:name w:val="Normal Знак Знак Знак Знак"/>
    <w:rsid w:val="008E5957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8E5957"/>
    <w:rPr>
      <w:rFonts w:cs="Times New Roman"/>
      <w:sz w:val="24"/>
      <w:lang w:val="ru-RU" w:eastAsia="ru-RU" w:bidi="ar-SA"/>
    </w:rPr>
  </w:style>
  <w:style w:type="character" w:styleId="af8">
    <w:name w:val="Strong"/>
    <w:uiPriority w:val="99"/>
    <w:qFormat/>
    <w:rsid w:val="008E5957"/>
    <w:rPr>
      <w:rFonts w:cs="Times New Roman"/>
      <w:b/>
      <w:bCs/>
    </w:rPr>
  </w:style>
  <w:style w:type="paragraph" w:styleId="af9">
    <w:name w:val="header"/>
    <w:basedOn w:val="a"/>
    <w:link w:val="afa"/>
    <w:uiPriority w:val="99"/>
    <w:rsid w:val="008E5957"/>
    <w:pPr>
      <w:tabs>
        <w:tab w:val="center" w:pos="4677"/>
        <w:tab w:val="right" w:pos="9355"/>
      </w:tabs>
    </w:pPr>
    <w:rPr>
      <w:rFonts w:ascii="Calibri" w:hAnsi="Calibri"/>
      <w:sz w:val="20"/>
      <w:lang w:val="x-none" w:eastAsia="en-US"/>
    </w:rPr>
  </w:style>
  <w:style w:type="character" w:customStyle="1" w:styleId="afa">
    <w:name w:val="Верхний колонтитул Знак"/>
    <w:basedOn w:val="a0"/>
    <w:link w:val="af9"/>
    <w:uiPriority w:val="99"/>
    <w:rsid w:val="008E5957"/>
    <w:rPr>
      <w:rFonts w:ascii="Calibri" w:eastAsia="Calibri" w:hAnsi="Calibri" w:cs="Times New Roman"/>
      <w:sz w:val="20"/>
      <w:szCs w:val="20"/>
      <w:lang w:val="x-none"/>
    </w:rPr>
  </w:style>
  <w:style w:type="paragraph" w:styleId="afb">
    <w:name w:val="caption"/>
    <w:basedOn w:val="a"/>
    <w:next w:val="a"/>
    <w:qFormat/>
    <w:rsid w:val="008E5957"/>
    <w:pPr>
      <w:spacing w:line="300" w:lineRule="exact"/>
      <w:jc w:val="center"/>
    </w:pPr>
    <w:rPr>
      <w:rFonts w:eastAsia="Times New Roman"/>
      <w:b/>
      <w:bCs/>
      <w:spacing w:val="14"/>
      <w:sz w:val="20"/>
    </w:rPr>
  </w:style>
  <w:style w:type="paragraph" w:customStyle="1" w:styleId="27">
    <w:name w:val="Обычный2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c">
    <w:name w:val="Emphasis"/>
    <w:uiPriority w:val="99"/>
    <w:qFormat/>
    <w:rsid w:val="008E5957"/>
    <w:rPr>
      <w:i/>
      <w:iCs/>
    </w:rPr>
  </w:style>
  <w:style w:type="paragraph" w:styleId="afd">
    <w:name w:val="List Bullet"/>
    <w:basedOn w:val="a"/>
    <w:rsid w:val="008E5957"/>
    <w:rPr>
      <w:rFonts w:eastAsia="Times New Roman"/>
      <w:sz w:val="24"/>
      <w:szCs w:val="24"/>
    </w:rPr>
  </w:style>
  <w:style w:type="paragraph" w:styleId="afe">
    <w:name w:val="annotation subject"/>
    <w:basedOn w:val="ac"/>
    <w:next w:val="ac"/>
    <w:link w:val="aff"/>
    <w:uiPriority w:val="99"/>
    <w:rsid w:val="008E5957"/>
    <w:pPr>
      <w:spacing w:after="200" w:line="276" w:lineRule="auto"/>
    </w:pPr>
    <w:rPr>
      <w:b/>
      <w:bCs/>
      <w:lang w:eastAsia="en-US"/>
    </w:rPr>
  </w:style>
  <w:style w:type="character" w:customStyle="1" w:styleId="aff">
    <w:name w:val="Тема примечания Знак"/>
    <w:basedOn w:val="ad"/>
    <w:link w:val="afe"/>
    <w:uiPriority w:val="99"/>
    <w:rsid w:val="008E5957"/>
    <w:rPr>
      <w:rFonts w:ascii="Times New Roman" w:eastAsia="Calibri" w:hAnsi="Times New Roman" w:cs="Times New Roman"/>
      <w:b/>
      <w:bCs/>
      <w:sz w:val="20"/>
      <w:szCs w:val="20"/>
      <w:lang w:val="x-none" w:eastAsia="x-none"/>
    </w:rPr>
  </w:style>
  <w:style w:type="paragraph" w:customStyle="1" w:styleId="210">
    <w:name w:val="Основной текст с отступом 21"/>
    <w:basedOn w:val="a"/>
    <w:rsid w:val="008E5957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character" w:customStyle="1" w:styleId="aff0">
    <w:name w:val="Гипертекстовая ссылка"/>
    <w:uiPriority w:val="99"/>
    <w:rsid w:val="008E5957"/>
    <w:rPr>
      <w:rFonts w:cs="Times New Roman"/>
      <w:color w:val="106BBE"/>
    </w:rPr>
  </w:style>
  <w:style w:type="paragraph" w:customStyle="1" w:styleId="aff1">
    <w:name w:val="Комментарий"/>
    <w:basedOn w:val="a"/>
    <w:next w:val="a"/>
    <w:uiPriority w:val="99"/>
    <w:rsid w:val="008E5957"/>
    <w:pPr>
      <w:widowControl w:val="0"/>
      <w:autoSpaceDE w:val="0"/>
      <w:autoSpaceDN w:val="0"/>
      <w:adjustRightInd w:val="0"/>
      <w:spacing w:before="75"/>
      <w:ind w:left="170"/>
      <w:jc w:val="both"/>
    </w:pPr>
    <w:rPr>
      <w:rFonts w:ascii="Arial" w:eastAsia="Times New Roman" w:hAnsi="Arial" w:cs="Arial"/>
      <w:color w:val="353842"/>
      <w:sz w:val="24"/>
      <w:szCs w:val="24"/>
      <w:shd w:val="clear" w:color="auto" w:fill="F0F0F0"/>
    </w:rPr>
  </w:style>
  <w:style w:type="paragraph" w:customStyle="1" w:styleId="aff2">
    <w:name w:val="Информация об изменениях документа"/>
    <w:basedOn w:val="aff1"/>
    <w:next w:val="a"/>
    <w:uiPriority w:val="99"/>
    <w:rsid w:val="008E5957"/>
    <w:rPr>
      <w:i/>
      <w:iCs/>
    </w:rPr>
  </w:style>
  <w:style w:type="paragraph" w:customStyle="1" w:styleId="15">
    <w:name w:val="Основной текст с отступом1"/>
    <w:basedOn w:val="a"/>
    <w:link w:val="BodyTextIndentChar"/>
    <w:rsid w:val="008E5957"/>
    <w:pPr>
      <w:spacing w:after="120" w:line="480" w:lineRule="auto"/>
    </w:pPr>
    <w:rPr>
      <w:rFonts w:eastAsia="Times New Roman"/>
      <w:sz w:val="24"/>
      <w:szCs w:val="24"/>
      <w:lang w:val="x-none" w:eastAsia="x-none"/>
    </w:rPr>
  </w:style>
  <w:style w:type="character" w:customStyle="1" w:styleId="BodyTextIndentChar">
    <w:name w:val="Body Text Indent Char"/>
    <w:link w:val="15"/>
    <w:rsid w:val="008E595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f3">
    <w:name w:val="Знак"/>
    <w:rsid w:val="008E5957"/>
    <w:rPr>
      <w:rFonts w:cs="Times New Roman"/>
      <w:sz w:val="16"/>
      <w:szCs w:val="16"/>
      <w:lang w:val="ru-RU" w:eastAsia="ru-RU"/>
    </w:rPr>
  </w:style>
  <w:style w:type="character" w:styleId="aff4">
    <w:name w:val="FollowedHyperlink"/>
    <w:uiPriority w:val="99"/>
    <w:semiHidden/>
    <w:rsid w:val="008E5957"/>
    <w:rPr>
      <w:rFonts w:cs="Times New Roman"/>
      <w:color w:val="800080"/>
      <w:u w:val="single"/>
    </w:rPr>
  </w:style>
  <w:style w:type="paragraph" w:customStyle="1" w:styleId="28">
    <w:name w:val="Абзац списка2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character" w:styleId="aff5">
    <w:name w:val="footnote reference"/>
    <w:uiPriority w:val="99"/>
    <w:semiHidden/>
    <w:rsid w:val="008E5957"/>
    <w:rPr>
      <w:rFonts w:cs="Times New Roman"/>
      <w:vertAlign w:val="superscript"/>
    </w:rPr>
  </w:style>
  <w:style w:type="character" w:styleId="aff6">
    <w:name w:val="page number"/>
    <w:rsid w:val="008E5957"/>
    <w:rPr>
      <w:rFonts w:cs="Times New Roman"/>
    </w:rPr>
  </w:style>
  <w:style w:type="paragraph" w:customStyle="1" w:styleId="36">
    <w:name w:val="Обычный3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ight1">
    <w:name w:val="right1"/>
    <w:basedOn w:val="a"/>
    <w:uiPriority w:val="99"/>
    <w:rsid w:val="008E5957"/>
    <w:pPr>
      <w:spacing w:before="100" w:beforeAutospacing="1" w:after="100" w:afterAutospacing="1"/>
      <w:jc w:val="right"/>
    </w:pPr>
    <w:rPr>
      <w:rFonts w:eastAsia="Times New Roman"/>
      <w:sz w:val="24"/>
      <w:szCs w:val="24"/>
    </w:rPr>
  </w:style>
  <w:style w:type="character" w:customStyle="1" w:styleId="file-lnkdwnld4">
    <w:name w:val="file-lnk_dwnld4"/>
    <w:uiPriority w:val="99"/>
    <w:rsid w:val="008E5957"/>
    <w:rPr>
      <w:rFonts w:cs="Times New Roman"/>
      <w:color w:val="024C8B"/>
    </w:rPr>
  </w:style>
  <w:style w:type="character" w:customStyle="1" w:styleId="file-lnksize1">
    <w:name w:val="file-lnk_size1"/>
    <w:uiPriority w:val="99"/>
    <w:rsid w:val="008E5957"/>
    <w:rPr>
      <w:rFonts w:cs="Times New Roman"/>
      <w:color w:val="959595"/>
    </w:rPr>
  </w:style>
  <w:style w:type="character" w:customStyle="1" w:styleId="note1">
    <w:name w:val="note1"/>
    <w:uiPriority w:val="99"/>
    <w:rsid w:val="008E5957"/>
    <w:rPr>
      <w:rFonts w:cs="Times New Roman"/>
      <w:color w:val="FFFFFF"/>
      <w:bdr w:val="none" w:sz="0" w:space="0" w:color="auto" w:frame="1"/>
      <w:shd w:val="clear" w:color="auto" w:fill="7AC1C5"/>
      <w:vertAlign w:val="baseline"/>
    </w:rPr>
  </w:style>
  <w:style w:type="paragraph" w:customStyle="1" w:styleId="aff7">
    <w:name w:val="МУ Обычный стиль"/>
    <w:basedOn w:val="a"/>
    <w:autoRedefine/>
    <w:uiPriority w:val="99"/>
    <w:rsid w:val="008E5957"/>
    <w:pPr>
      <w:autoSpaceDE w:val="0"/>
      <w:autoSpaceDN w:val="0"/>
      <w:adjustRightInd w:val="0"/>
      <w:spacing w:line="360" w:lineRule="auto"/>
      <w:jc w:val="both"/>
    </w:pPr>
    <w:rPr>
      <w:rFonts w:eastAsia="Times New Roman"/>
      <w:szCs w:val="28"/>
    </w:rPr>
  </w:style>
  <w:style w:type="paragraph" w:customStyle="1" w:styleId="ConsPlusDocList">
    <w:name w:val="ConsPlusDocList"/>
    <w:next w:val="a"/>
    <w:uiPriority w:val="99"/>
    <w:rsid w:val="008E5957"/>
    <w:pPr>
      <w:widowControl w:val="0"/>
      <w:suppressAutoHyphens/>
      <w:spacing w:after="0" w:line="240" w:lineRule="auto"/>
    </w:pPr>
    <w:rPr>
      <w:rFonts w:ascii="Arial" w:eastAsia="Calibri" w:hAnsi="Arial" w:cs="Arial"/>
      <w:kern w:val="2"/>
      <w:sz w:val="20"/>
      <w:szCs w:val="20"/>
      <w:lang w:eastAsia="hi-IN" w:bidi="hi-IN"/>
    </w:rPr>
  </w:style>
  <w:style w:type="paragraph" w:customStyle="1" w:styleId="ConsPlusCell">
    <w:name w:val="ConsPlusCell"/>
    <w:link w:val="ConsPlusCell0"/>
    <w:uiPriority w:val="99"/>
    <w:rsid w:val="008E5957"/>
    <w:pPr>
      <w:autoSpaceDE w:val="0"/>
      <w:autoSpaceDN w:val="0"/>
      <w:adjustRightInd w:val="0"/>
      <w:spacing w:after="0" w:line="240" w:lineRule="auto"/>
    </w:pPr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ConsPlusCell0">
    <w:name w:val="ConsPlusCell Знак"/>
    <w:link w:val="ConsPlusCell"/>
    <w:uiPriority w:val="99"/>
    <w:locked/>
    <w:rsid w:val="008E5957"/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aff8">
    <w:name w:val="Текст концевой сноски Знак"/>
    <w:basedOn w:val="a0"/>
    <w:link w:val="aff9"/>
    <w:uiPriority w:val="99"/>
    <w:semiHidden/>
    <w:rsid w:val="008E5957"/>
  </w:style>
  <w:style w:type="paragraph" w:styleId="aff9">
    <w:name w:val="endnote text"/>
    <w:basedOn w:val="a"/>
    <w:link w:val="aff8"/>
    <w:uiPriority w:val="99"/>
    <w:semiHidden/>
    <w:rsid w:val="008E595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6">
    <w:name w:val="Текст концевой сноски Знак1"/>
    <w:basedOn w:val="a0"/>
    <w:uiPriority w:val="99"/>
    <w:semiHidden/>
    <w:rsid w:val="008E5957"/>
    <w:rPr>
      <w:rFonts w:ascii="Times New Roman" w:eastAsia="Calibri" w:hAnsi="Times New Roman" w:cs="Times New Roman"/>
      <w:sz w:val="20"/>
      <w:szCs w:val="20"/>
      <w:lang w:eastAsia="ru-RU"/>
    </w:rPr>
  </w:style>
  <w:style w:type="character" w:customStyle="1" w:styleId="small">
    <w:name w:val="small"/>
    <w:uiPriority w:val="99"/>
    <w:rsid w:val="008E5957"/>
    <w:rPr>
      <w:rFonts w:cs="Times New Roman"/>
    </w:rPr>
  </w:style>
  <w:style w:type="character" w:customStyle="1" w:styleId="apple-converted-space">
    <w:name w:val="apple-converted-space"/>
    <w:rsid w:val="008E5957"/>
    <w:rPr>
      <w:rFonts w:cs="Times New Roman"/>
    </w:rPr>
  </w:style>
  <w:style w:type="paragraph" w:customStyle="1" w:styleId="formattext">
    <w:name w:val="formattext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ffa">
    <w:name w:val="No Spacing"/>
    <w:uiPriority w:val="99"/>
    <w:qFormat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b">
    <w:name w:val="Заголовок Приложения"/>
    <w:basedOn w:val="2"/>
    <w:uiPriority w:val="99"/>
    <w:rsid w:val="008E5957"/>
    <w:pPr>
      <w:keepLines/>
      <w:suppressAutoHyphens/>
      <w:spacing w:before="120" w:after="240" w:line="360" w:lineRule="auto"/>
      <w:contextualSpacing/>
      <w:outlineLvl w:val="0"/>
    </w:pPr>
    <w:rPr>
      <w:rFonts w:eastAsia="SimSun" w:cs="Arial"/>
      <w:i w:val="0"/>
      <w:color w:val="000000"/>
      <w:lang w:val="ru-RU" w:eastAsia="ru-RU"/>
    </w:rPr>
  </w:style>
  <w:style w:type="paragraph" w:styleId="affc">
    <w:name w:val="Revision"/>
    <w:uiPriority w:val="99"/>
    <w:semiHidden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Bodytext">
    <w:name w:val="Body text_"/>
    <w:link w:val="17"/>
    <w:uiPriority w:val="99"/>
    <w:locked/>
    <w:rsid w:val="008E5957"/>
    <w:rPr>
      <w:sz w:val="27"/>
      <w:szCs w:val="27"/>
      <w:shd w:val="clear" w:color="auto" w:fill="FFFFFF"/>
    </w:rPr>
  </w:style>
  <w:style w:type="paragraph" w:customStyle="1" w:styleId="17">
    <w:name w:val="Основной текст1"/>
    <w:basedOn w:val="a"/>
    <w:link w:val="Bodytext"/>
    <w:uiPriority w:val="99"/>
    <w:rsid w:val="008E5957"/>
    <w:pPr>
      <w:shd w:val="clear" w:color="auto" w:fill="FFFFFF"/>
      <w:spacing w:after="600" w:line="322" w:lineRule="exact"/>
      <w:ind w:hanging="840"/>
      <w:jc w:val="right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s16">
    <w:name w:val="s_16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s1">
    <w:name w:val="s_1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41">
    <w:name w:val="Заголовок 4 Знак1"/>
    <w:semiHidden/>
    <w:locked/>
    <w:rsid w:val="008E5957"/>
    <w:rPr>
      <w:rFonts w:ascii="Times New Roman" w:eastAsia="Times New Roman" w:hAnsi="Times New Roman"/>
      <w:sz w:val="28"/>
      <w:szCs w:val="28"/>
    </w:rPr>
  </w:style>
  <w:style w:type="character" w:customStyle="1" w:styleId="s10">
    <w:name w:val="s_10"/>
    <w:rsid w:val="008E59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BE932114CE45B462BCA554EB6A3CDA5FD558CE828D551270EB1B74EDC520262BAD2F914BC357AFECCzAG" TargetMode="External"/><Relationship Id="rId13" Type="http://schemas.openxmlformats.org/officeDocument/2006/relationships/hyperlink" Target="http://base.garant.ru/70865886/" TargetMode="External"/><Relationship Id="rId18" Type="http://schemas.openxmlformats.org/officeDocument/2006/relationships/hyperlink" Target="http://base.garant.ru/70865886/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hyperlink" Target="consultantplus://offline/ref=4BE932114CE45B462BCA554EB6A3CDA5FD5486EE25D451270EB1B74EDC520262BAD2F914BC357CF8CCzAG" TargetMode="External"/><Relationship Id="rId12" Type="http://schemas.openxmlformats.org/officeDocument/2006/relationships/hyperlink" Target="http://base.garant.ru/70865886/" TargetMode="External"/><Relationship Id="rId17" Type="http://schemas.openxmlformats.org/officeDocument/2006/relationships/hyperlink" Target="http://base.garant.ru/70865886/" TargetMode="External"/><Relationship Id="rId2" Type="http://schemas.openxmlformats.org/officeDocument/2006/relationships/styles" Target="styles.xml"/><Relationship Id="rId16" Type="http://schemas.openxmlformats.org/officeDocument/2006/relationships/hyperlink" Target="http://base.garant.ru/70865886/" TargetMode="External"/><Relationship Id="rId20" Type="http://schemas.openxmlformats.org/officeDocument/2006/relationships/hyperlink" Target="http://base.garant.ru/12154874/3/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base.garant.ru/70865886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base.garant.ru/70865886/" TargetMode="External"/><Relationship Id="rId10" Type="http://schemas.openxmlformats.org/officeDocument/2006/relationships/hyperlink" Target="http://base.garant.ru/70865886/" TargetMode="External"/><Relationship Id="rId19" Type="http://schemas.openxmlformats.org/officeDocument/2006/relationships/hyperlink" Target="http://base.garant.ru/12154874/3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http://base.garant.ru/12138258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23</Pages>
  <Words>8935</Words>
  <Characters>50930</Characters>
  <Application>Microsoft Office Word</Application>
  <DocSecurity>0</DocSecurity>
  <Lines>424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2018-03-05T05:17:00Z</cp:lastPrinted>
  <dcterms:created xsi:type="dcterms:W3CDTF">2018-03-01T09:55:00Z</dcterms:created>
  <dcterms:modified xsi:type="dcterms:W3CDTF">2018-03-07T04:28:00Z</dcterms:modified>
</cp:coreProperties>
</file>