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6BE4" w:rsidRDefault="00896BE4" w:rsidP="00896BE4">
      <w:pPr>
        <w:pStyle w:val="ConsPlusTitle"/>
        <w:widowControl/>
        <w:ind w:left="4248"/>
        <w:jc w:val="both"/>
        <w:rPr>
          <w:rFonts w:ascii="Times New Roman" w:hAnsi="Times New Roman" w:cs="Times New Roman"/>
          <w:b w:val="0"/>
          <w:sz w:val="22"/>
          <w:szCs w:val="22"/>
        </w:rPr>
      </w:pPr>
      <w:r>
        <w:rPr>
          <w:rFonts w:ascii="Times New Roman" w:hAnsi="Times New Roman" w:cs="Times New Roman"/>
          <w:b w:val="0"/>
          <w:sz w:val="22"/>
          <w:szCs w:val="22"/>
        </w:rPr>
        <w:t>Приложение</w:t>
      </w:r>
    </w:p>
    <w:p w:rsidR="00896BE4" w:rsidRDefault="00896BE4" w:rsidP="00896BE4">
      <w:pPr>
        <w:pStyle w:val="ConsPlusTitle"/>
        <w:widowControl/>
        <w:ind w:left="4248"/>
        <w:jc w:val="both"/>
        <w:rPr>
          <w:b w:val="0"/>
          <w:sz w:val="24"/>
          <w:szCs w:val="24"/>
        </w:rPr>
      </w:pPr>
      <w:r>
        <w:rPr>
          <w:rFonts w:ascii="Times New Roman" w:hAnsi="Times New Roman" w:cs="Times New Roman"/>
          <w:b w:val="0"/>
          <w:sz w:val="22"/>
          <w:szCs w:val="22"/>
        </w:rPr>
        <w:t>к  решению Собрания представителей</w:t>
      </w:r>
    </w:p>
    <w:p w:rsidR="00896BE4" w:rsidRDefault="00896BE4" w:rsidP="00896BE4">
      <w:pPr>
        <w:pStyle w:val="ConsPlusTitle"/>
        <w:widowControl/>
        <w:ind w:left="4248"/>
        <w:jc w:val="both"/>
        <w:rPr>
          <w:rFonts w:ascii="Times New Roman" w:hAnsi="Times New Roman" w:cs="Times New Roman"/>
          <w:b w:val="0"/>
          <w:sz w:val="22"/>
          <w:szCs w:val="22"/>
        </w:rPr>
      </w:pPr>
      <w:r>
        <w:rPr>
          <w:rFonts w:ascii="Times New Roman" w:hAnsi="Times New Roman" w:cs="Times New Roman"/>
          <w:b w:val="0"/>
          <w:sz w:val="22"/>
          <w:szCs w:val="22"/>
        </w:rPr>
        <w:t xml:space="preserve">сельского поселения </w:t>
      </w:r>
      <w:r>
        <w:rPr>
          <w:rFonts w:ascii="Times New Roman" w:hAnsi="Times New Roman" w:cs="Times New Roman"/>
          <w:sz w:val="24"/>
          <w:szCs w:val="24"/>
        </w:rPr>
        <w:t>Пискалы</w:t>
      </w:r>
    </w:p>
    <w:p w:rsidR="00896BE4" w:rsidRDefault="00896BE4" w:rsidP="00896BE4">
      <w:pPr>
        <w:pStyle w:val="ConsPlusTitle"/>
        <w:widowControl/>
        <w:ind w:left="4248"/>
        <w:jc w:val="both"/>
        <w:rPr>
          <w:rFonts w:ascii="Times New Roman" w:hAnsi="Times New Roman" w:cs="Times New Roman"/>
          <w:b w:val="0"/>
          <w:sz w:val="22"/>
          <w:szCs w:val="22"/>
        </w:rPr>
      </w:pPr>
      <w:r>
        <w:rPr>
          <w:rFonts w:ascii="Times New Roman" w:hAnsi="Times New Roman" w:cs="Times New Roman"/>
          <w:b w:val="0"/>
          <w:sz w:val="22"/>
          <w:szCs w:val="22"/>
        </w:rPr>
        <w:t xml:space="preserve"> муниципального района Ставропольский </w:t>
      </w:r>
    </w:p>
    <w:p w:rsidR="00896BE4" w:rsidRDefault="00896BE4" w:rsidP="00896BE4">
      <w:pPr>
        <w:pStyle w:val="ConsPlusTitle"/>
        <w:widowControl/>
        <w:ind w:left="4248"/>
        <w:jc w:val="both"/>
        <w:rPr>
          <w:rFonts w:ascii="Times New Roman" w:hAnsi="Times New Roman" w:cs="Times New Roman"/>
          <w:b w:val="0"/>
          <w:sz w:val="22"/>
          <w:szCs w:val="22"/>
        </w:rPr>
      </w:pPr>
      <w:r>
        <w:rPr>
          <w:rFonts w:ascii="Times New Roman" w:hAnsi="Times New Roman" w:cs="Times New Roman"/>
          <w:b w:val="0"/>
          <w:sz w:val="22"/>
          <w:szCs w:val="22"/>
        </w:rPr>
        <w:t xml:space="preserve"> Самарской области</w:t>
      </w:r>
    </w:p>
    <w:p w:rsidR="00896BE4" w:rsidRDefault="00896BE4" w:rsidP="00896BE4">
      <w:pPr>
        <w:pStyle w:val="ConsPlusTitle"/>
        <w:widowControl/>
        <w:ind w:left="4248"/>
        <w:jc w:val="both"/>
        <w:rPr>
          <w:rFonts w:ascii="Times New Roman" w:hAnsi="Times New Roman" w:cs="Times New Roman"/>
          <w:b w:val="0"/>
          <w:sz w:val="22"/>
          <w:szCs w:val="22"/>
        </w:rPr>
      </w:pPr>
      <w:r>
        <w:rPr>
          <w:rFonts w:ascii="Times New Roman" w:hAnsi="Times New Roman" w:cs="Times New Roman"/>
          <w:b w:val="0"/>
          <w:sz w:val="22"/>
          <w:szCs w:val="22"/>
        </w:rPr>
        <w:t>от 14.02.2020      № 185</w:t>
      </w:r>
    </w:p>
    <w:p w:rsidR="00896BE4" w:rsidRDefault="00896BE4" w:rsidP="00896BE4">
      <w:pPr>
        <w:pStyle w:val="ConsPlusTitle"/>
        <w:widowControl/>
        <w:jc w:val="both"/>
        <w:rPr>
          <w:sz w:val="36"/>
          <w:szCs w:val="36"/>
        </w:rPr>
      </w:pPr>
    </w:p>
    <w:p w:rsidR="00896BE4" w:rsidRDefault="00896BE4" w:rsidP="00896BE4">
      <w:pPr>
        <w:pStyle w:val="ConsPlusTitle"/>
        <w:widowControl/>
        <w:jc w:val="both"/>
        <w:rPr>
          <w:sz w:val="36"/>
          <w:szCs w:val="36"/>
        </w:rPr>
      </w:pPr>
    </w:p>
    <w:p w:rsidR="00896BE4" w:rsidRDefault="00896BE4" w:rsidP="00896BE4">
      <w:pPr>
        <w:pStyle w:val="ConsPlusTitle"/>
        <w:widowControl/>
        <w:jc w:val="both"/>
        <w:rPr>
          <w:sz w:val="36"/>
          <w:szCs w:val="36"/>
        </w:rPr>
      </w:pPr>
    </w:p>
    <w:p w:rsidR="00896BE4" w:rsidRDefault="00896BE4" w:rsidP="00896BE4">
      <w:pPr>
        <w:pStyle w:val="ConsPlusTitle"/>
        <w:widowControl/>
        <w:jc w:val="both"/>
        <w:rPr>
          <w:sz w:val="36"/>
          <w:szCs w:val="36"/>
        </w:rPr>
      </w:pPr>
    </w:p>
    <w:p w:rsidR="00896BE4" w:rsidRDefault="00896BE4" w:rsidP="00896BE4">
      <w:pPr>
        <w:pStyle w:val="a5"/>
        <w:shd w:val="clear" w:color="auto" w:fill="FFFFFF"/>
        <w:spacing w:before="0" w:beforeAutospacing="0" w:after="0" w:afterAutospacing="0"/>
        <w:jc w:val="center"/>
        <w:rPr>
          <w:sz w:val="28"/>
          <w:szCs w:val="28"/>
        </w:rPr>
      </w:pPr>
      <w:r>
        <w:rPr>
          <w:sz w:val="28"/>
          <w:szCs w:val="28"/>
        </w:rPr>
        <w:t xml:space="preserve">ПРАВИЛА БЛАГОУСТРОЙСТВА </w:t>
      </w:r>
    </w:p>
    <w:p w:rsidR="00896BE4" w:rsidRDefault="00896BE4" w:rsidP="00896BE4">
      <w:pPr>
        <w:pStyle w:val="a5"/>
        <w:shd w:val="clear" w:color="auto" w:fill="FFFFFF"/>
        <w:spacing w:before="0" w:beforeAutospacing="0" w:after="0" w:afterAutospacing="0"/>
        <w:jc w:val="center"/>
        <w:rPr>
          <w:sz w:val="28"/>
          <w:szCs w:val="28"/>
        </w:rPr>
      </w:pPr>
      <w:r>
        <w:rPr>
          <w:sz w:val="28"/>
          <w:szCs w:val="28"/>
        </w:rPr>
        <w:t>ТЕРРИТОРИИ СЕЛЬСКОГО ПОСЕЛЕНИЯ ПИСКАЛЫ МУНИЦИПАЛЬНОГО РАЙОНА СТАВРОПОЛЬСКИЙ</w:t>
      </w:r>
      <w:r>
        <w:rPr>
          <w:sz w:val="28"/>
          <w:szCs w:val="28"/>
        </w:rPr>
        <w:br/>
        <w:t>САМАРСКОЙ ОБЛАСТИ</w:t>
      </w:r>
    </w:p>
    <w:p w:rsidR="00896BE4" w:rsidRDefault="00896BE4" w:rsidP="00896BE4">
      <w:pPr>
        <w:pStyle w:val="a5"/>
        <w:shd w:val="clear" w:color="auto" w:fill="FFFFFF"/>
        <w:ind w:firstLine="578"/>
        <w:jc w:val="center"/>
        <w:rPr>
          <w:b/>
          <w:bCs/>
        </w:rPr>
      </w:pPr>
      <w:r>
        <w:rPr>
          <w:b/>
          <w:bCs/>
          <w:sz w:val="28"/>
          <w:szCs w:val="28"/>
        </w:rPr>
        <w:t xml:space="preserve">Раздел </w:t>
      </w:r>
      <w:r>
        <w:rPr>
          <w:b/>
          <w:bCs/>
          <w:sz w:val="28"/>
          <w:szCs w:val="28"/>
          <w:lang w:val="en-US"/>
        </w:rPr>
        <w:t>I</w:t>
      </w:r>
      <w:r>
        <w:rPr>
          <w:b/>
          <w:bCs/>
          <w:sz w:val="28"/>
          <w:szCs w:val="28"/>
        </w:rPr>
        <w:t>. Общие положения</w:t>
      </w:r>
    </w:p>
    <w:p w:rsidR="00896BE4" w:rsidRDefault="00896BE4" w:rsidP="00896BE4">
      <w:pPr>
        <w:pStyle w:val="a5"/>
        <w:keepNext/>
        <w:shd w:val="clear" w:color="auto" w:fill="FFFFFF"/>
        <w:ind w:firstLine="578"/>
        <w:jc w:val="center"/>
        <w:rPr>
          <w:b/>
          <w:bCs/>
        </w:rPr>
      </w:pPr>
      <w:bookmarkStart w:id="0" w:name="bookmark0"/>
      <w:bookmarkStart w:id="1" w:name="bookmark1"/>
      <w:bookmarkEnd w:id="0"/>
      <w:bookmarkEnd w:id="1"/>
      <w:r>
        <w:rPr>
          <w:b/>
          <w:bCs/>
          <w:sz w:val="28"/>
          <w:szCs w:val="28"/>
        </w:rPr>
        <w:t>Глава 1. Предмет регулирования настоящих Правил</w:t>
      </w:r>
    </w:p>
    <w:p w:rsidR="00896BE4" w:rsidRDefault="00896BE4" w:rsidP="00B15F1C">
      <w:pPr>
        <w:pStyle w:val="a5"/>
        <w:numPr>
          <w:ilvl w:val="0"/>
          <w:numId w:val="1"/>
        </w:numPr>
        <w:shd w:val="clear" w:color="auto" w:fill="FFFFFF"/>
        <w:tabs>
          <w:tab w:val="num" w:pos="360"/>
        </w:tabs>
        <w:spacing w:beforeAutospacing="0" w:after="0" w:afterAutospacing="0"/>
        <w:ind w:left="0" w:firstLine="709"/>
        <w:jc w:val="both"/>
      </w:pPr>
      <w:bookmarkStart w:id="2" w:name="_Hlk17107302"/>
      <w:bookmarkEnd w:id="2"/>
      <w:r>
        <w:rPr>
          <w:sz w:val="28"/>
          <w:szCs w:val="28"/>
        </w:rPr>
        <w:t>Правила благоустройства территории сельского поселения Пискалы</w:t>
      </w:r>
      <w:r>
        <w:t xml:space="preserve"> </w:t>
      </w:r>
      <w:r>
        <w:rPr>
          <w:sz w:val="28"/>
          <w:szCs w:val="28"/>
        </w:rPr>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w:t>
      </w:r>
      <w:smartTag w:uri="urn:schemas-microsoft-com:office:smarttags" w:element="date">
        <w:smartTagPr>
          <w:attr w:name="Year" w:val="2003"/>
          <w:attr w:name="Day" w:val="6"/>
          <w:attr w:name="Month" w:val="10"/>
          <w:attr w:name="ls" w:val="trans"/>
        </w:smartTagPr>
        <w:r>
          <w:rPr>
            <w:sz w:val="28"/>
            <w:szCs w:val="28"/>
          </w:rPr>
          <w:t>6 октября 2003 года</w:t>
        </w:r>
      </w:smartTag>
      <w:r>
        <w:rPr>
          <w:sz w:val="28"/>
          <w:szCs w:val="28"/>
        </w:rPr>
        <w:t xml:space="preserve"> № 131-ФЗ «Об общих принципах организации местного самоуправления в Российской Федерации», Законом Самарской области от </w:t>
      </w:r>
      <w:smartTag w:uri="urn:schemas-microsoft-com:office:smarttags" w:element="date">
        <w:smartTagPr>
          <w:attr w:name="Year" w:val="2018"/>
          <w:attr w:name="Day" w:val="13"/>
          <w:attr w:name="Month" w:val="6"/>
          <w:attr w:name="ls" w:val="trans"/>
        </w:smartTagPr>
        <w:r>
          <w:rPr>
            <w:sz w:val="28"/>
            <w:szCs w:val="28"/>
          </w:rPr>
          <w:t>13 июня 2018 года</w:t>
        </w:r>
      </w:smartTag>
      <w:r>
        <w:rPr>
          <w:sz w:val="28"/>
          <w:szCs w:val="28"/>
        </w:rPr>
        <w:t xml:space="preserve">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896BE4" w:rsidRDefault="00896BE4" w:rsidP="00B15F1C">
      <w:pPr>
        <w:pStyle w:val="a5"/>
        <w:numPr>
          <w:ilvl w:val="0"/>
          <w:numId w:val="1"/>
        </w:numPr>
        <w:shd w:val="clear" w:color="auto" w:fill="FFFFFF"/>
        <w:tabs>
          <w:tab w:val="num" w:pos="360"/>
        </w:tabs>
        <w:spacing w:beforeAutospacing="0" w:after="0" w:afterAutospacing="0"/>
        <w:ind w:left="0" w:firstLine="709"/>
        <w:jc w:val="both"/>
      </w:pPr>
      <w:r>
        <w:rPr>
          <w:sz w:val="28"/>
          <w:szCs w:val="28"/>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896BE4" w:rsidRDefault="00896BE4" w:rsidP="00B15F1C">
      <w:pPr>
        <w:pStyle w:val="a5"/>
        <w:numPr>
          <w:ilvl w:val="0"/>
          <w:numId w:val="1"/>
        </w:numPr>
        <w:shd w:val="clear" w:color="auto" w:fill="FFFFFF"/>
        <w:tabs>
          <w:tab w:val="num" w:pos="360"/>
        </w:tabs>
        <w:spacing w:beforeAutospacing="0" w:after="0" w:afterAutospacing="0"/>
        <w:ind w:left="0" w:firstLine="709"/>
        <w:jc w:val="both"/>
      </w:pPr>
      <w:r>
        <w:rPr>
          <w:sz w:val="28"/>
          <w:szCs w:val="28"/>
        </w:rPr>
        <w:t>В настоящих Правилах используются следующие основные понятия:</w:t>
      </w:r>
    </w:p>
    <w:p w:rsidR="00896BE4" w:rsidRDefault="00896BE4" w:rsidP="00896BE4">
      <w:pPr>
        <w:pStyle w:val="a5"/>
        <w:shd w:val="clear" w:color="auto" w:fill="FFFFFF"/>
        <w:tabs>
          <w:tab w:val="num" w:pos="360"/>
        </w:tabs>
        <w:spacing w:after="0" w:afterAutospacing="0"/>
        <w:ind w:firstLine="709"/>
        <w:jc w:val="both"/>
      </w:pPr>
      <w:r>
        <w:rPr>
          <w:sz w:val="28"/>
          <w:szCs w:val="28"/>
        </w:rPr>
        <w:t xml:space="preserve">-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w:t>
      </w:r>
      <w:r>
        <w:rPr>
          <w:sz w:val="28"/>
          <w:szCs w:val="28"/>
        </w:rPr>
        <w:lastRenderedPageBreak/>
        <w:t>общего пользования, земельных участков, зданий, строений, сооружений, прилегающих территорий;</w:t>
      </w:r>
    </w:p>
    <w:p w:rsidR="00896BE4" w:rsidRDefault="00896BE4" w:rsidP="00896BE4">
      <w:pPr>
        <w:pStyle w:val="a5"/>
        <w:shd w:val="clear" w:color="auto" w:fill="FFFFFF"/>
        <w:tabs>
          <w:tab w:val="num" w:pos="360"/>
        </w:tabs>
        <w:spacing w:after="0" w:afterAutospacing="0"/>
        <w:ind w:firstLine="709"/>
        <w:jc w:val="both"/>
      </w:pPr>
      <w:r>
        <w:rPr>
          <w:sz w:val="28"/>
          <w:szCs w:val="28"/>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896BE4" w:rsidRDefault="00896BE4" w:rsidP="00896BE4">
      <w:pPr>
        <w:pStyle w:val="a5"/>
        <w:shd w:val="clear" w:color="auto" w:fill="FFFFFF"/>
        <w:tabs>
          <w:tab w:val="num" w:pos="360"/>
        </w:tabs>
        <w:spacing w:after="0" w:afterAutospacing="0"/>
        <w:ind w:firstLine="709"/>
        <w:jc w:val="both"/>
      </w:pPr>
      <w:r>
        <w:rPr>
          <w:sz w:val="28"/>
          <w:szCs w:val="28"/>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96BE4" w:rsidRDefault="00896BE4" w:rsidP="00896BE4">
      <w:pPr>
        <w:pStyle w:val="a5"/>
        <w:shd w:val="clear" w:color="auto" w:fill="FFFFFF"/>
        <w:tabs>
          <w:tab w:val="num" w:pos="360"/>
        </w:tabs>
        <w:spacing w:after="0" w:afterAutospacing="0"/>
        <w:ind w:firstLine="709"/>
        <w:jc w:val="both"/>
      </w:pPr>
      <w:r>
        <w:rPr>
          <w:sz w:val="28"/>
          <w:szCs w:val="28"/>
        </w:rPr>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896BE4" w:rsidRDefault="00896BE4" w:rsidP="00896BE4">
      <w:pPr>
        <w:pStyle w:val="a5"/>
        <w:shd w:val="clear" w:color="auto" w:fill="FFFFFF"/>
        <w:tabs>
          <w:tab w:val="num" w:pos="360"/>
        </w:tabs>
        <w:spacing w:after="0" w:afterAutospacing="0"/>
        <w:ind w:firstLine="709"/>
        <w:jc w:val="both"/>
      </w:pPr>
      <w:r>
        <w:rPr>
          <w:sz w:val="28"/>
          <w:szCs w:val="28"/>
        </w:rPr>
        <w:t xml:space="preserve">- авария - </w:t>
      </w:r>
      <w:r>
        <w:rPr>
          <w:spacing w:val="2"/>
          <w:sz w:val="28"/>
          <w:szCs w:val="28"/>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896BE4" w:rsidRDefault="00896BE4" w:rsidP="00896BE4">
      <w:pPr>
        <w:pStyle w:val="a5"/>
        <w:shd w:val="clear" w:color="auto" w:fill="FFFFFF"/>
        <w:tabs>
          <w:tab w:val="num" w:pos="360"/>
        </w:tabs>
        <w:spacing w:after="0" w:afterAutospacing="0"/>
        <w:ind w:firstLine="709"/>
        <w:jc w:val="both"/>
      </w:pPr>
      <w:r>
        <w:rPr>
          <w:sz w:val="28"/>
          <w:szCs w:val="28"/>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896BE4" w:rsidRDefault="00896BE4" w:rsidP="00896BE4">
      <w:pPr>
        <w:pStyle w:val="a5"/>
        <w:shd w:val="clear" w:color="auto" w:fill="FFFFFF"/>
        <w:tabs>
          <w:tab w:val="num" w:pos="360"/>
        </w:tabs>
        <w:spacing w:after="0" w:afterAutospacing="0"/>
        <w:ind w:firstLine="709"/>
        <w:jc w:val="both"/>
      </w:pPr>
      <w:r>
        <w:rPr>
          <w:sz w:val="28"/>
          <w:szCs w:val="28"/>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896BE4" w:rsidRDefault="00896BE4" w:rsidP="00896BE4">
      <w:pPr>
        <w:pStyle w:val="a5"/>
        <w:shd w:val="clear" w:color="auto" w:fill="FFFFFF"/>
        <w:tabs>
          <w:tab w:val="num" w:pos="360"/>
        </w:tabs>
        <w:spacing w:after="0" w:afterAutospacing="0"/>
        <w:ind w:firstLine="709"/>
        <w:jc w:val="both"/>
      </w:pPr>
      <w:r>
        <w:rPr>
          <w:sz w:val="28"/>
          <w:szCs w:val="28"/>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896BE4" w:rsidRDefault="00896BE4" w:rsidP="00896BE4">
      <w:pPr>
        <w:pStyle w:val="a5"/>
        <w:shd w:val="clear" w:color="auto" w:fill="FFFFFF"/>
        <w:tabs>
          <w:tab w:val="num" w:pos="360"/>
        </w:tabs>
        <w:spacing w:after="0" w:afterAutospacing="0"/>
        <w:ind w:firstLine="709"/>
        <w:jc w:val="both"/>
      </w:pPr>
      <w:r>
        <w:rPr>
          <w:sz w:val="28"/>
          <w:szCs w:val="28"/>
        </w:rPr>
        <w:lastRenderedPageBreak/>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дворовые территории;</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площадки для игр детей;</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площадки для занятий спортом;</w:t>
      </w:r>
    </w:p>
    <w:p w:rsidR="00896BE4" w:rsidRDefault="00896BE4" w:rsidP="00896BE4">
      <w:pPr>
        <w:pStyle w:val="a5"/>
        <w:shd w:val="clear" w:color="auto" w:fill="FFFFFF"/>
        <w:tabs>
          <w:tab w:val="num" w:pos="360"/>
        </w:tabs>
        <w:spacing w:after="0" w:afterAutospacing="0"/>
        <w:ind w:firstLine="709"/>
        <w:jc w:val="both"/>
        <w:rPr>
          <w:sz w:val="28"/>
          <w:szCs w:val="28"/>
        </w:rPr>
      </w:pPr>
      <w:bookmarkStart w:id="3" w:name="_Hlk17282146"/>
      <w:r>
        <w:rPr>
          <w:sz w:val="28"/>
          <w:szCs w:val="28"/>
        </w:rPr>
        <w:t xml:space="preserve">- площадки для </w:t>
      </w:r>
      <w:bookmarkEnd w:id="3"/>
      <w:r>
        <w:rPr>
          <w:sz w:val="28"/>
          <w:szCs w:val="28"/>
        </w:rPr>
        <w:t>отдыха взрослых;</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площадки парковки (парковочные места) и стоянок автомобилей;</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площадки для установки мусоросборников;</w:t>
      </w:r>
    </w:p>
    <w:p w:rsidR="00896BE4" w:rsidRDefault="00896BE4" w:rsidP="00896BE4">
      <w:pPr>
        <w:pStyle w:val="a5"/>
        <w:shd w:val="clear" w:color="auto" w:fill="FFFFFF"/>
        <w:tabs>
          <w:tab w:val="num" w:pos="360"/>
          <w:tab w:val="left" w:pos="7396"/>
        </w:tabs>
        <w:spacing w:after="0" w:afterAutospacing="0"/>
        <w:ind w:firstLine="709"/>
        <w:jc w:val="both"/>
        <w:rPr>
          <w:sz w:val="28"/>
          <w:szCs w:val="28"/>
        </w:rPr>
      </w:pPr>
      <w:r>
        <w:rPr>
          <w:sz w:val="28"/>
          <w:szCs w:val="28"/>
        </w:rPr>
        <w:t>- площадки для выгула животных;</w:t>
      </w:r>
    </w:p>
    <w:p w:rsidR="00896BE4" w:rsidRDefault="00896BE4" w:rsidP="00896BE4">
      <w:pPr>
        <w:pStyle w:val="a5"/>
        <w:shd w:val="clear" w:color="auto" w:fill="FFFFFF"/>
        <w:tabs>
          <w:tab w:val="num" w:pos="360"/>
        </w:tabs>
        <w:spacing w:after="0" w:afterAutospacing="0"/>
        <w:ind w:firstLine="709"/>
        <w:jc w:val="both"/>
      </w:pPr>
      <w:r>
        <w:rPr>
          <w:sz w:val="28"/>
          <w:szCs w:val="28"/>
        </w:rPr>
        <w:t>- парки, скверы, иные зеленые зоны;</w:t>
      </w:r>
    </w:p>
    <w:p w:rsidR="00896BE4" w:rsidRDefault="00896BE4" w:rsidP="00896BE4">
      <w:pPr>
        <w:pStyle w:val="a5"/>
        <w:shd w:val="clear" w:color="auto" w:fill="FFFFFF"/>
        <w:tabs>
          <w:tab w:val="num" w:pos="360"/>
        </w:tabs>
        <w:spacing w:after="0" w:afterAutospacing="0"/>
        <w:ind w:firstLine="709"/>
        <w:jc w:val="both"/>
      </w:pPr>
      <w:r>
        <w:rPr>
          <w:sz w:val="28"/>
          <w:szCs w:val="28"/>
        </w:rPr>
        <w:t>- технические и санитарно-защитные зоны;</w:t>
      </w:r>
    </w:p>
    <w:p w:rsidR="00896BE4" w:rsidRDefault="00896BE4" w:rsidP="00896BE4">
      <w:pPr>
        <w:pStyle w:val="a5"/>
        <w:shd w:val="clear" w:color="auto" w:fill="FFFFFF"/>
        <w:tabs>
          <w:tab w:val="num" w:pos="360"/>
        </w:tabs>
        <w:spacing w:after="0" w:afterAutospacing="0"/>
        <w:ind w:firstLine="709"/>
        <w:jc w:val="both"/>
      </w:pPr>
      <w:r>
        <w:rPr>
          <w:sz w:val="28"/>
          <w:szCs w:val="28"/>
        </w:rPr>
        <w:t>- ограждающие устройства - ворота, калитки, шлагбаумы, в том числе автоматические, и декоративные ограждения (заборы);</w:t>
      </w:r>
    </w:p>
    <w:p w:rsidR="00896BE4" w:rsidRDefault="00896BE4" w:rsidP="00896BE4">
      <w:pPr>
        <w:pStyle w:val="a5"/>
        <w:shd w:val="clear" w:color="auto" w:fill="FFFFFF"/>
        <w:tabs>
          <w:tab w:val="num" w:pos="360"/>
        </w:tabs>
        <w:spacing w:after="0" w:afterAutospacing="0"/>
        <w:ind w:firstLine="709"/>
        <w:jc w:val="both"/>
      </w:pPr>
      <w:r>
        <w:rPr>
          <w:sz w:val="28"/>
          <w:szCs w:val="28"/>
        </w:rPr>
        <w:t>- уполномоченный орган - Администрация поселения;</w:t>
      </w:r>
    </w:p>
    <w:p w:rsidR="00896BE4" w:rsidRDefault="00896BE4" w:rsidP="00896BE4">
      <w:pPr>
        <w:pStyle w:val="a5"/>
        <w:shd w:val="clear" w:color="auto" w:fill="FFFFFF"/>
        <w:tabs>
          <w:tab w:val="num" w:pos="360"/>
        </w:tabs>
        <w:spacing w:after="0" w:afterAutospacing="0"/>
        <w:ind w:firstLine="709"/>
        <w:jc w:val="both"/>
        <w:rPr>
          <w:sz w:val="28"/>
          <w:szCs w:val="28"/>
        </w:rPr>
      </w:pPr>
      <w:r>
        <w:rPr>
          <w:sz w:val="28"/>
          <w:szCs w:val="28"/>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896BE4" w:rsidRDefault="00896BE4" w:rsidP="00896BE4">
      <w:pPr>
        <w:pStyle w:val="a5"/>
        <w:shd w:val="clear" w:color="auto" w:fill="FFFFFF"/>
        <w:tabs>
          <w:tab w:val="num" w:pos="360"/>
        </w:tabs>
        <w:spacing w:after="0" w:afterAutospacing="0"/>
        <w:ind w:firstLine="709"/>
        <w:jc w:val="both"/>
        <w:rPr>
          <w:sz w:val="28"/>
          <w:szCs w:val="28"/>
        </w:rPr>
      </w:pPr>
    </w:p>
    <w:p w:rsidR="00896BE4" w:rsidRDefault="00896BE4" w:rsidP="00896BE4">
      <w:pPr>
        <w:widowControl w:val="0"/>
        <w:spacing w:after="0" w:line="240" w:lineRule="auto"/>
        <w:ind w:firstLine="709"/>
        <w:jc w:val="both"/>
        <w:rPr>
          <w:rFonts w:ascii="Times New Roman" w:eastAsia="Times New Roman" w:hAnsi="Times New Roman"/>
          <w:sz w:val="28"/>
          <w:szCs w:val="28"/>
          <w:lang w:bidi="ru-RU"/>
        </w:rPr>
      </w:pPr>
      <w:r>
        <w:rPr>
          <w:rFonts w:ascii="Times New Roman" w:eastAsia="Times New Roman" w:hAnsi="Times New Roman"/>
          <w:sz w:val="28"/>
          <w:szCs w:val="28"/>
          <w:lang w:bidi="ru-RU"/>
        </w:rPr>
        <w:t>- арборициды – химические вещества, применяемые против сорной древесно-кустарниковой растительности;</w:t>
      </w:r>
    </w:p>
    <w:p w:rsidR="00896BE4" w:rsidRDefault="00896BE4" w:rsidP="00896BE4">
      <w:pPr>
        <w:widowControl w:val="0"/>
        <w:spacing w:after="0" w:line="240" w:lineRule="auto"/>
        <w:ind w:firstLine="709"/>
        <w:jc w:val="both"/>
        <w:rPr>
          <w:rFonts w:ascii="Times New Roman" w:eastAsia="Times New Roman" w:hAnsi="Times New Roman"/>
          <w:sz w:val="28"/>
          <w:szCs w:val="28"/>
          <w:lang w:bidi="ru-RU"/>
        </w:rPr>
      </w:pPr>
    </w:p>
    <w:p w:rsidR="00896BE4" w:rsidRDefault="00896BE4" w:rsidP="00896BE4">
      <w:pPr>
        <w:widowControl w:val="0"/>
        <w:spacing w:after="0" w:line="240" w:lineRule="auto"/>
        <w:ind w:firstLine="709"/>
        <w:jc w:val="both"/>
        <w:rPr>
          <w:rFonts w:ascii="Times New Roman" w:eastAsia="Times New Roman" w:hAnsi="Times New Roman"/>
          <w:sz w:val="28"/>
          <w:szCs w:val="28"/>
          <w:lang w:bidi="ru-RU"/>
        </w:rPr>
      </w:pPr>
      <w:r>
        <w:rPr>
          <w:rFonts w:ascii="Times New Roman" w:eastAsia="Times New Roman" w:hAnsi="Times New Roman"/>
          <w:sz w:val="28"/>
          <w:szCs w:val="28"/>
          <w:lang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896BE4" w:rsidRDefault="00896BE4" w:rsidP="00896BE4">
      <w:pPr>
        <w:widowControl w:val="0"/>
        <w:spacing w:after="0" w:line="240" w:lineRule="auto"/>
        <w:ind w:firstLine="709"/>
        <w:jc w:val="both"/>
        <w:rPr>
          <w:rFonts w:ascii="Times New Roman" w:eastAsia="Times New Roman" w:hAnsi="Times New Roman"/>
          <w:sz w:val="28"/>
          <w:szCs w:val="28"/>
          <w:lang w:bidi="ru-RU"/>
        </w:rPr>
      </w:pPr>
    </w:p>
    <w:p w:rsidR="00896BE4" w:rsidRDefault="00896BE4" w:rsidP="00896BE4">
      <w:pPr>
        <w:widowControl w:val="0"/>
        <w:spacing w:after="0" w:line="240" w:lineRule="auto"/>
        <w:ind w:firstLine="709"/>
        <w:jc w:val="both"/>
        <w:rPr>
          <w:rFonts w:ascii="Times New Roman" w:eastAsia="Times New Roman" w:hAnsi="Times New Roman"/>
          <w:sz w:val="28"/>
          <w:szCs w:val="28"/>
          <w:lang w:bidi="ru-RU"/>
        </w:rPr>
      </w:pPr>
      <w:r>
        <w:rPr>
          <w:rFonts w:ascii="Times New Roman" w:eastAsia="Times New Roman" w:hAnsi="Times New Roman"/>
          <w:sz w:val="28"/>
          <w:szCs w:val="28"/>
          <w:lang w:bidi="ru-RU"/>
        </w:rPr>
        <w:t>- гербициды – химические вещества, применяемые для уничтожения растительности.</w:t>
      </w:r>
    </w:p>
    <w:p w:rsidR="00896BE4" w:rsidRDefault="00896BE4" w:rsidP="00B15F1C">
      <w:pPr>
        <w:pStyle w:val="a5"/>
        <w:numPr>
          <w:ilvl w:val="0"/>
          <w:numId w:val="2"/>
        </w:numPr>
        <w:shd w:val="clear" w:color="auto" w:fill="FFFFFF"/>
        <w:tabs>
          <w:tab w:val="num" w:pos="360"/>
        </w:tabs>
        <w:spacing w:beforeAutospacing="0" w:after="0" w:afterAutospacing="0"/>
        <w:ind w:left="0" w:firstLine="709"/>
        <w:jc w:val="both"/>
      </w:pPr>
      <w:r>
        <w:rPr>
          <w:sz w:val="28"/>
          <w:szCs w:val="28"/>
        </w:rPr>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896BE4" w:rsidRDefault="00896BE4" w:rsidP="00B15F1C">
      <w:pPr>
        <w:pStyle w:val="a5"/>
        <w:numPr>
          <w:ilvl w:val="0"/>
          <w:numId w:val="2"/>
        </w:numPr>
        <w:shd w:val="clear" w:color="auto" w:fill="FFFFFF"/>
        <w:tabs>
          <w:tab w:val="num" w:pos="360"/>
        </w:tabs>
        <w:spacing w:beforeAutospacing="0" w:after="0" w:afterAutospacing="0"/>
        <w:ind w:left="0" w:firstLine="709"/>
        <w:jc w:val="both"/>
      </w:pPr>
      <w:r>
        <w:rPr>
          <w:sz w:val="28"/>
          <w:szCs w:val="28"/>
        </w:rPr>
        <w:lastRenderedPageBreak/>
        <w:t>Настоящие Правила не распространяются на отношения, связанные:</w:t>
      </w:r>
    </w:p>
    <w:p w:rsidR="00896BE4" w:rsidRDefault="00896BE4" w:rsidP="00896BE4">
      <w:pPr>
        <w:pStyle w:val="a5"/>
        <w:shd w:val="clear" w:color="auto" w:fill="FFFFFF"/>
        <w:tabs>
          <w:tab w:val="num" w:pos="360"/>
        </w:tabs>
        <w:spacing w:after="0" w:afterAutospacing="0"/>
        <w:ind w:firstLine="709"/>
        <w:jc w:val="both"/>
      </w:pPr>
      <w:r>
        <w:rPr>
          <w:sz w:val="28"/>
          <w:szCs w:val="28"/>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896BE4" w:rsidRDefault="00896BE4" w:rsidP="00896BE4">
      <w:pPr>
        <w:pStyle w:val="a5"/>
        <w:shd w:val="clear" w:color="auto" w:fill="FFFFFF"/>
        <w:tabs>
          <w:tab w:val="num" w:pos="360"/>
        </w:tabs>
        <w:spacing w:after="0" w:afterAutospacing="0"/>
        <w:ind w:firstLine="709"/>
        <w:jc w:val="both"/>
      </w:pPr>
      <w:r>
        <w:rPr>
          <w:sz w:val="28"/>
          <w:szCs w:val="28"/>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896BE4" w:rsidRDefault="00896BE4" w:rsidP="00896BE4">
      <w:pPr>
        <w:pStyle w:val="a5"/>
        <w:shd w:val="clear" w:color="auto" w:fill="FFFFFF"/>
        <w:tabs>
          <w:tab w:val="num" w:pos="360"/>
        </w:tabs>
        <w:spacing w:after="0" w:afterAutospacing="0"/>
        <w:ind w:firstLine="709"/>
        <w:jc w:val="both"/>
      </w:pPr>
      <w:r>
        <w:rPr>
          <w:sz w:val="28"/>
          <w:szCs w:val="28"/>
        </w:rPr>
        <w:t>- с использованием, охраной, защитой, воспроизводством лесов населенных пунктов и лесов особо охраняемых природных территорий;</w:t>
      </w:r>
    </w:p>
    <w:p w:rsidR="00896BE4" w:rsidRDefault="00896BE4" w:rsidP="00896BE4">
      <w:pPr>
        <w:pStyle w:val="a5"/>
        <w:shd w:val="clear" w:color="auto" w:fill="FFFFFF"/>
        <w:tabs>
          <w:tab w:val="num" w:pos="360"/>
        </w:tabs>
        <w:spacing w:after="0" w:afterAutospacing="0"/>
        <w:ind w:firstLine="709"/>
        <w:jc w:val="both"/>
      </w:pPr>
      <w:r>
        <w:rPr>
          <w:sz w:val="28"/>
          <w:szCs w:val="28"/>
        </w:rPr>
        <w:t>- с размещением и эксплуатацией объектов наружной рекламы и информации.</w:t>
      </w:r>
    </w:p>
    <w:p w:rsidR="00896BE4" w:rsidRDefault="00896BE4" w:rsidP="00B15F1C">
      <w:pPr>
        <w:pStyle w:val="a5"/>
        <w:numPr>
          <w:ilvl w:val="0"/>
          <w:numId w:val="3"/>
        </w:numPr>
        <w:shd w:val="clear" w:color="auto" w:fill="FFFFFF"/>
        <w:tabs>
          <w:tab w:val="num" w:pos="360"/>
        </w:tabs>
        <w:spacing w:beforeAutospacing="0" w:after="318" w:afterAutospacing="0"/>
        <w:ind w:left="0" w:firstLine="709"/>
        <w:jc w:val="both"/>
      </w:pPr>
      <w:r>
        <w:rPr>
          <w:sz w:val="28"/>
          <w:szCs w:val="28"/>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896BE4" w:rsidRDefault="00896BE4" w:rsidP="00896BE4">
      <w:pPr>
        <w:pStyle w:val="a5"/>
        <w:shd w:val="clear" w:color="auto" w:fill="FFFFFF"/>
        <w:ind w:firstLine="709"/>
        <w:jc w:val="center"/>
      </w:pPr>
      <w:bookmarkStart w:id="4" w:name="_Hlk16783264"/>
      <w:bookmarkEnd w:id="4"/>
      <w:r>
        <w:rPr>
          <w:b/>
          <w:bCs/>
          <w:sz w:val="28"/>
          <w:szCs w:val="28"/>
        </w:rPr>
        <w:t>Глава 2. Формы и механизмы участия жителей поселения в принятии и реализации решений по благоустройству территории поселения</w:t>
      </w:r>
    </w:p>
    <w:p w:rsidR="00896BE4" w:rsidRDefault="00896BE4" w:rsidP="00B15F1C">
      <w:pPr>
        <w:pStyle w:val="a5"/>
        <w:numPr>
          <w:ilvl w:val="0"/>
          <w:numId w:val="4"/>
        </w:numPr>
        <w:shd w:val="clear" w:color="auto" w:fill="FFFFFF"/>
        <w:tabs>
          <w:tab w:val="num" w:pos="0"/>
        </w:tabs>
        <w:spacing w:beforeAutospacing="0" w:after="0" w:afterAutospacing="0"/>
        <w:ind w:left="0" w:firstLine="709"/>
        <w:jc w:val="both"/>
      </w:pPr>
      <w:r>
        <w:rPr>
          <w:sz w:val="28"/>
          <w:szCs w:val="28"/>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896BE4" w:rsidRDefault="00896BE4" w:rsidP="00896BE4">
      <w:pPr>
        <w:pStyle w:val="a5"/>
        <w:shd w:val="clear" w:color="auto" w:fill="FFFFFF"/>
        <w:ind w:firstLine="709"/>
        <w:jc w:val="both"/>
      </w:pPr>
      <w:r>
        <w:rPr>
          <w:sz w:val="28"/>
          <w:szCs w:val="28"/>
        </w:rPr>
        <w:t>- совместное определение целей и задач по развитию территории, инвентаризация проблем и потенциалов среды;</w:t>
      </w:r>
    </w:p>
    <w:p w:rsidR="00896BE4" w:rsidRDefault="00896BE4" w:rsidP="00896BE4">
      <w:pPr>
        <w:pStyle w:val="a5"/>
        <w:shd w:val="clear" w:color="auto" w:fill="FFFFFF"/>
        <w:ind w:firstLine="709"/>
        <w:jc w:val="both"/>
      </w:pPr>
      <w:r>
        <w:rPr>
          <w:sz w:val="28"/>
          <w:szCs w:val="28"/>
        </w:rPr>
        <w:t>- определение основных видов активностей, функциональных зон и их взаимного расположения на выбранной территории;</w:t>
      </w:r>
    </w:p>
    <w:p w:rsidR="00896BE4" w:rsidRDefault="00896BE4" w:rsidP="00896BE4">
      <w:pPr>
        <w:pStyle w:val="a5"/>
        <w:shd w:val="clear" w:color="auto" w:fill="FFFFFF"/>
        <w:ind w:firstLine="709"/>
        <w:jc w:val="both"/>
      </w:pPr>
      <w:r>
        <w:rPr>
          <w:sz w:val="28"/>
          <w:szCs w:val="28"/>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96BE4" w:rsidRDefault="00896BE4" w:rsidP="00896BE4">
      <w:pPr>
        <w:pStyle w:val="a5"/>
        <w:shd w:val="clear" w:color="auto" w:fill="FFFFFF"/>
        <w:ind w:firstLine="709"/>
        <w:jc w:val="both"/>
      </w:pPr>
      <w:r>
        <w:rPr>
          <w:sz w:val="28"/>
          <w:szCs w:val="28"/>
        </w:rPr>
        <w:t>- консультации в выборе типов покрытий с учетом функционального зонирования территории;</w:t>
      </w:r>
    </w:p>
    <w:p w:rsidR="00896BE4" w:rsidRDefault="00896BE4" w:rsidP="00896BE4">
      <w:pPr>
        <w:pStyle w:val="a5"/>
        <w:shd w:val="clear" w:color="auto" w:fill="FFFFFF"/>
        <w:ind w:firstLine="709"/>
        <w:jc w:val="both"/>
      </w:pPr>
      <w:r>
        <w:rPr>
          <w:sz w:val="28"/>
          <w:szCs w:val="28"/>
        </w:rPr>
        <w:t>- консультации по предполагаемым типам озеленения;</w:t>
      </w:r>
    </w:p>
    <w:p w:rsidR="00896BE4" w:rsidRDefault="00896BE4" w:rsidP="00896BE4">
      <w:pPr>
        <w:pStyle w:val="a5"/>
        <w:shd w:val="clear" w:color="auto" w:fill="FFFFFF"/>
        <w:ind w:firstLine="709"/>
        <w:jc w:val="both"/>
      </w:pPr>
      <w:r>
        <w:rPr>
          <w:sz w:val="28"/>
          <w:szCs w:val="28"/>
        </w:rPr>
        <w:lastRenderedPageBreak/>
        <w:t>- консультации по предполагаемым типам освещения и осветительного оборудования;</w:t>
      </w:r>
    </w:p>
    <w:p w:rsidR="00896BE4" w:rsidRDefault="00896BE4" w:rsidP="00896BE4">
      <w:pPr>
        <w:pStyle w:val="a5"/>
        <w:shd w:val="clear" w:color="auto" w:fill="FFFFFF"/>
        <w:ind w:firstLine="709"/>
        <w:jc w:val="both"/>
      </w:pPr>
      <w:r>
        <w:rPr>
          <w:sz w:val="28"/>
          <w:szCs w:val="28"/>
        </w:rPr>
        <w:t>- участие в разработке проекта, обсуждение решений с архитекторами, проектировщиками и другими профильными специалистами;</w:t>
      </w:r>
    </w:p>
    <w:p w:rsidR="00896BE4" w:rsidRDefault="00896BE4" w:rsidP="00896BE4">
      <w:pPr>
        <w:pStyle w:val="a5"/>
        <w:shd w:val="clear" w:color="auto" w:fill="FFFFFF"/>
        <w:ind w:firstLine="709"/>
        <w:jc w:val="both"/>
      </w:pPr>
      <w:r>
        <w:rPr>
          <w:sz w:val="28"/>
          <w:szCs w:val="28"/>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96BE4" w:rsidRDefault="00896BE4" w:rsidP="00896BE4">
      <w:pPr>
        <w:pStyle w:val="a5"/>
        <w:shd w:val="clear" w:color="auto" w:fill="FFFFFF"/>
        <w:ind w:firstLine="709"/>
        <w:jc w:val="both"/>
      </w:pPr>
      <w:r>
        <w:rPr>
          <w:sz w:val="28"/>
          <w:szCs w:val="28"/>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96BE4" w:rsidRDefault="00896BE4" w:rsidP="00896BE4">
      <w:pPr>
        <w:pStyle w:val="a5"/>
        <w:shd w:val="clear" w:color="auto" w:fill="FFFFFF"/>
        <w:ind w:firstLine="709"/>
        <w:jc w:val="both"/>
      </w:pPr>
      <w:r>
        <w:rPr>
          <w:sz w:val="28"/>
          <w:szCs w:val="28"/>
        </w:rPr>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96BE4" w:rsidRDefault="00896BE4" w:rsidP="00B15F1C">
      <w:pPr>
        <w:pStyle w:val="a5"/>
        <w:numPr>
          <w:ilvl w:val="0"/>
          <w:numId w:val="5"/>
        </w:numPr>
        <w:shd w:val="clear" w:color="auto" w:fill="FFFFFF"/>
        <w:tabs>
          <w:tab w:val="num" w:pos="0"/>
        </w:tabs>
        <w:spacing w:beforeAutospacing="0" w:after="0" w:afterAutospacing="0"/>
        <w:ind w:left="0" w:firstLine="709"/>
        <w:jc w:val="both"/>
      </w:pPr>
      <w:r>
        <w:rPr>
          <w:sz w:val="28"/>
          <w:szCs w:val="28"/>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896BE4" w:rsidRDefault="00896BE4" w:rsidP="00B15F1C">
      <w:pPr>
        <w:pStyle w:val="a5"/>
        <w:numPr>
          <w:ilvl w:val="0"/>
          <w:numId w:val="5"/>
        </w:numPr>
        <w:shd w:val="clear" w:color="auto" w:fill="FFFFFF"/>
        <w:tabs>
          <w:tab w:val="num" w:pos="0"/>
        </w:tabs>
        <w:spacing w:beforeAutospacing="0" w:after="0" w:afterAutospacing="0"/>
        <w:ind w:left="0" w:firstLine="709"/>
        <w:jc w:val="both"/>
      </w:pPr>
      <w:r>
        <w:rPr>
          <w:sz w:val="28"/>
          <w:szCs w:val="28"/>
        </w:rPr>
        <w:t>Информирование осуществляется:</w:t>
      </w:r>
    </w:p>
    <w:p w:rsidR="00896BE4" w:rsidRDefault="00896BE4" w:rsidP="00896BE4">
      <w:pPr>
        <w:pStyle w:val="a5"/>
        <w:shd w:val="clear" w:color="auto" w:fill="FFFFFF"/>
        <w:ind w:firstLine="709"/>
        <w:jc w:val="both"/>
      </w:pPr>
      <w:r>
        <w:rPr>
          <w:sz w:val="28"/>
          <w:szCs w:val="28"/>
        </w:rPr>
        <w:t xml:space="preserve">- на официальном сайте Администрации сельского поселения </w:t>
      </w:r>
      <w:r>
        <w:t>Пискалы</w:t>
      </w:r>
      <w:r>
        <w:rPr>
          <w:sz w:val="28"/>
          <w:szCs w:val="28"/>
        </w:rPr>
        <w:t xml:space="preserve"> муниципального района Ставропольский Самарской области в информационно-телекоммуникационной сети «Интернет» по адресу: </w:t>
      </w:r>
      <w:hyperlink r:id="rId8" w:history="1">
        <w:r>
          <w:rPr>
            <w:rStyle w:val="a3"/>
            <w:sz w:val="28"/>
            <w:szCs w:val="28"/>
            <w:lang w:val="en-US"/>
          </w:rPr>
          <w:t>http</w:t>
        </w:r>
        <w:r>
          <w:rPr>
            <w:rStyle w:val="a3"/>
            <w:sz w:val="28"/>
            <w:szCs w:val="28"/>
          </w:rPr>
          <w:t>://</w:t>
        </w:r>
        <w:r>
          <w:rPr>
            <w:rStyle w:val="a3"/>
            <w:sz w:val="28"/>
            <w:szCs w:val="28"/>
            <w:lang w:val="en-US"/>
          </w:rPr>
          <w:t>piskali</w:t>
        </w:r>
        <w:r>
          <w:rPr>
            <w:rStyle w:val="a3"/>
            <w:sz w:val="28"/>
            <w:szCs w:val="28"/>
          </w:rPr>
          <w:t>.</w:t>
        </w:r>
        <w:r>
          <w:rPr>
            <w:rStyle w:val="a3"/>
            <w:sz w:val="28"/>
            <w:szCs w:val="28"/>
            <w:lang w:val="en-US"/>
          </w:rPr>
          <w:t>stavrsp</w:t>
        </w:r>
        <w:r>
          <w:rPr>
            <w:rStyle w:val="a3"/>
            <w:sz w:val="28"/>
            <w:szCs w:val="28"/>
          </w:rPr>
          <w:t>.</w:t>
        </w:r>
        <w:r>
          <w:rPr>
            <w:rStyle w:val="a3"/>
            <w:sz w:val="28"/>
            <w:szCs w:val="28"/>
            <w:lang w:val="en-US"/>
          </w:rPr>
          <w:t>r</w:t>
        </w:r>
        <w:r>
          <w:rPr>
            <w:rStyle w:val="a3"/>
            <w:sz w:val="28"/>
            <w:szCs w:val="28"/>
          </w:rPr>
          <w:t>и</w:t>
        </w:r>
      </w:hyperlink>
      <w:r w:rsidRPr="00896BE4">
        <w:rPr>
          <w:sz w:val="28"/>
          <w:szCs w:val="28"/>
        </w:rPr>
        <w:t xml:space="preserve"> </w:t>
      </w:r>
      <w:r w:rsidRPr="00896BE4">
        <w:t xml:space="preserve"> </w:t>
      </w:r>
      <w:r>
        <w:rPr>
          <w:sz w:val="28"/>
          <w:szCs w:val="28"/>
        </w:rPr>
        <w:t>и иных интернет-ресурсах;</w:t>
      </w:r>
    </w:p>
    <w:p w:rsidR="00896BE4" w:rsidRDefault="00896BE4" w:rsidP="00896BE4">
      <w:pPr>
        <w:pStyle w:val="a5"/>
        <w:shd w:val="clear" w:color="auto" w:fill="FFFFFF"/>
        <w:ind w:firstLine="709"/>
        <w:jc w:val="both"/>
      </w:pPr>
      <w:r>
        <w:rPr>
          <w:sz w:val="28"/>
          <w:szCs w:val="28"/>
        </w:rPr>
        <w:t>- в средствах массовой информации;</w:t>
      </w:r>
    </w:p>
    <w:p w:rsidR="00896BE4" w:rsidRDefault="00896BE4" w:rsidP="00896BE4">
      <w:pPr>
        <w:pStyle w:val="a5"/>
        <w:shd w:val="clear" w:color="auto" w:fill="FFFFFF"/>
        <w:ind w:firstLine="709"/>
        <w:jc w:val="both"/>
      </w:pPr>
      <w:r>
        <w:rPr>
          <w:sz w:val="28"/>
          <w:szCs w:val="28"/>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896BE4" w:rsidRDefault="00896BE4" w:rsidP="00896BE4">
      <w:pPr>
        <w:pStyle w:val="a5"/>
        <w:shd w:val="clear" w:color="auto" w:fill="FFFFFF"/>
        <w:ind w:firstLine="709"/>
        <w:jc w:val="both"/>
      </w:pPr>
      <w:r>
        <w:rPr>
          <w:sz w:val="28"/>
          <w:szCs w:val="28"/>
        </w:rPr>
        <w:t>- в социальных сетях.</w:t>
      </w:r>
    </w:p>
    <w:p w:rsidR="00896BE4" w:rsidRDefault="00896BE4" w:rsidP="00B15F1C">
      <w:pPr>
        <w:pStyle w:val="a5"/>
        <w:numPr>
          <w:ilvl w:val="0"/>
          <w:numId w:val="6"/>
        </w:numPr>
        <w:shd w:val="clear" w:color="auto" w:fill="FFFFFF"/>
        <w:tabs>
          <w:tab w:val="num" w:pos="0"/>
        </w:tabs>
        <w:spacing w:beforeAutospacing="0" w:after="0" w:afterAutospacing="0"/>
        <w:ind w:left="0" w:firstLine="709"/>
        <w:jc w:val="both"/>
      </w:pPr>
      <w:r>
        <w:rPr>
          <w:sz w:val="28"/>
          <w:szCs w:val="28"/>
        </w:rPr>
        <w:lastRenderedPageBreak/>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896BE4" w:rsidRDefault="00896BE4" w:rsidP="00B15F1C">
      <w:pPr>
        <w:pStyle w:val="a5"/>
        <w:numPr>
          <w:ilvl w:val="0"/>
          <w:numId w:val="6"/>
        </w:numPr>
        <w:shd w:val="clear" w:color="auto" w:fill="FFFFFF"/>
        <w:tabs>
          <w:tab w:val="num" w:pos="0"/>
        </w:tabs>
        <w:spacing w:beforeAutospacing="0" w:after="0" w:afterAutospacing="0"/>
        <w:ind w:left="0" w:firstLine="709"/>
        <w:jc w:val="both"/>
      </w:pPr>
      <w:r>
        <w:rPr>
          <w:sz w:val="28"/>
          <w:szCs w:val="28"/>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896BE4" w:rsidRDefault="00896BE4" w:rsidP="00B15F1C">
      <w:pPr>
        <w:pStyle w:val="a5"/>
        <w:numPr>
          <w:ilvl w:val="0"/>
          <w:numId w:val="6"/>
        </w:numPr>
        <w:shd w:val="clear" w:color="auto" w:fill="FFFFFF"/>
        <w:tabs>
          <w:tab w:val="num" w:pos="0"/>
        </w:tabs>
        <w:spacing w:beforeAutospacing="0" w:after="0" w:afterAutospacing="0"/>
        <w:ind w:left="0" w:firstLine="709"/>
        <w:jc w:val="both"/>
      </w:pPr>
      <w:r>
        <w:rPr>
          <w:sz w:val="28"/>
          <w:szCs w:val="28"/>
        </w:rPr>
        <w:t>Механизмы общественного участия:</w:t>
      </w:r>
    </w:p>
    <w:p w:rsidR="00896BE4" w:rsidRDefault="00896BE4" w:rsidP="00896BE4">
      <w:pPr>
        <w:pStyle w:val="a5"/>
        <w:shd w:val="clear" w:color="auto" w:fill="FFFFFF"/>
        <w:spacing w:after="0" w:afterAutospacing="0"/>
        <w:ind w:firstLine="709"/>
        <w:jc w:val="both"/>
      </w:pPr>
      <w:r>
        <w:rPr>
          <w:sz w:val="28"/>
          <w:szCs w:val="28"/>
        </w:rPr>
        <w:t>- обсуждение проектов по благоустройству в интерактивном формате с применением современных групповых методов работы;</w:t>
      </w:r>
    </w:p>
    <w:p w:rsidR="00896BE4" w:rsidRDefault="00896BE4" w:rsidP="00896BE4">
      <w:pPr>
        <w:pStyle w:val="a5"/>
        <w:shd w:val="clear" w:color="auto" w:fill="FFFFFF"/>
        <w:spacing w:after="0" w:afterAutospacing="0"/>
        <w:ind w:firstLine="709"/>
        <w:jc w:val="both"/>
      </w:pPr>
      <w:r>
        <w:rPr>
          <w:sz w:val="28"/>
          <w:szCs w:val="28"/>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896BE4" w:rsidRDefault="00896BE4" w:rsidP="00896BE4">
      <w:pPr>
        <w:pStyle w:val="a5"/>
        <w:shd w:val="clear" w:color="auto" w:fill="FFFFFF"/>
        <w:spacing w:after="0" w:afterAutospacing="0"/>
        <w:ind w:firstLine="709"/>
        <w:jc w:val="both"/>
      </w:pPr>
      <w:r>
        <w:rPr>
          <w:sz w:val="28"/>
          <w:szCs w:val="28"/>
        </w:rPr>
        <w:t>- осуществление общественного контроля за реализацией проектов.</w:t>
      </w:r>
    </w:p>
    <w:p w:rsidR="00896BE4" w:rsidRDefault="00896BE4" w:rsidP="00896BE4">
      <w:pPr>
        <w:pStyle w:val="a5"/>
        <w:shd w:val="clear" w:color="auto" w:fill="FFFFFF"/>
        <w:spacing w:after="0" w:afterAutospacing="0"/>
        <w:ind w:firstLine="709"/>
        <w:jc w:val="both"/>
        <w:rPr>
          <w:sz w:val="28"/>
          <w:szCs w:val="28"/>
        </w:rPr>
      </w:pPr>
      <w:r>
        <w:rPr>
          <w:sz w:val="28"/>
          <w:szCs w:val="28"/>
        </w:rPr>
        <w:t>По итогам встреч, совещаний и иных мероприятий формируется отчет об их проведении.</w:t>
      </w:r>
    </w:p>
    <w:p w:rsidR="00896BE4" w:rsidRDefault="00896BE4" w:rsidP="00896BE4">
      <w:pPr>
        <w:pStyle w:val="a5"/>
        <w:shd w:val="clear" w:color="auto" w:fill="FFFFFF"/>
        <w:spacing w:after="0" w:afterAutospacing="0"/>
        <w:ind w:firstLine="709"/>
        <w:jc w:val="both"/>
      </w:pPr>
      <w:r>
        <w:rPr>
          <w:sz w:val="28"/>
          <w:szCs w:val="28"/>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t>Пискалы</w:t>
      </w:r>
      <w:r>
        <w:rPr>
          <w:sz w:val="28"/>
          <w:szCs w:val="28"/>
        </w:rPr>
        <w:t xml:space="preserve"> муниципального района Ставропольский Самарской области.</w:t>
      </w:r>
    </w:p>
    <w:p w:rsidR="00896BE4" w:rsidRDefault="00896BE4" w:rsidP="00896BE4">
      <w:pPr>
        <w:pStyle w:val="a5"/>
        <w:shd w:val="clear" w:color="auto" w:fill="FFFFFF"/>
        <w:spacing w:beforeAutospacing="0" w:after="0" w:afterAutospacing="0"/>
        <w:ind w:left="709"/>
        <w:jc w:val="both"/>
      </w:pPr>
      <w:r>
        <w:rPr>
          <w:sz w:val="28"/>
          <w:szCs w:val="28"/>
        </w:rPr>
        <w:t>8. Реализация проектов по благоустройству осуществляется с учетом интересов лиц, осуществляющих предпринимательскую деятельность.</w:t>
      </w:r>
    </w:p>
    <w:p w:rsidR="00896BE4" w:rsidRDefault="00896BE4" w:rsidP="00896BE4">
      <w:pPr>
        <w:pStyle w:val="a5"/>
        <w:shd w:val="clear" w:color="auto" w:fill="FFFFFF"/>
        <w:ind w:firstLine="709"/>
        <w:jc w:val="both"/>
      </w:pPr>
      <w:r>
        <w:rPr>
          <w:sz w:val="28"/>
          <w:szCs w:val="28"/>
        </w:rPr>
        <w:t>Участие лиц, осуществляющих предпринимательскую деятельность, в реализации проектов по благоустройству может заключаться:</w:t>
      </w:r>
    </w:p>
    <w:p w:rsidR="00896BE4" w:rsidRDefault="00896BE4" w:rsidP="00896BE4">
      <w:pPr>
        <w:pStyle w:val="a5"/>
        <w:shd w:val="clear" w:color="auto" w:fill="FFFFFF"/>
        <w:ind w:firstLine="709"/>
        <w:jc w:val="both"/>
      </w:pPr>
      <w:r>
        <w:rPr>
          <w:sz w:val="28"/>
          <w:szCs w:val="28"/>
        </w:rPr>
        <w:t>- в оказании услуг посетителям общественных пространств;</w:t>
      </w:r>
    </w:p>
    <w:p w:rsidR="00896BE4" w:rsidRDefault="00896BE4" w:rsidP="00896BE4">
      <w:pPr>
        <w:pStyle w:val="a5"/>
        <w:shd w:val="clear" w:color="auto" w:fill="FFFFFF"/>
        <w:ind w:firstLine="709"/>
        <w:jc w:val="both"/>
      </w:pPr>
      <w:r>
        <w:rPr>
          <w:sz w:val="28"/>
          <w:szCs w:val="28"/>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w:t>
      </w:r>
      <w:r>
        <w:t xml:space="preserve"> </w:t>
      </w:r>
      <w:r>
        <w:rPr>
          <w:sz w:val="28"/>
          <w:szCs w:val="28"/>
        </w:rPr>
        <w:t>деятельность:</w:t>
      </w:r>
    </w:p>
    <w:p w:rsidR="00896BE4" w:rsidRDefault="00896BE4" w:rsidP="00896BE4">
      <w:pPr>
        <w:pStyle w:val="a5"/>
        <w:shd w:val="clear" w:color="auto" w:fill="FFFFFF"/>
        <w:ind w:firstLine="709"/>
        <w:jc w:val="both"/>
      </w:pPr>
      <w:r>
        <w:rPr>
          <w:sz w:val="28"/>
          <w:szCs w:val="28"/>
        </w:rPr>
        <w:t>- в строительстве, реконструкции, реставрации объектов недвижимости;</w:t>
      </w:r>
    </w:p>
    <w:p w:rsidR="00896BE4" w:rsidRDefault="00896BE4" w:rsidP="00896BE4">
      <w:pPr>
        <w:pStyle w:val="a5"/>
        <w:shd w:val="clear" w:color="auto" w:fill="FFFFFF"/>
        <w:ind w:firstLine="709"/>
        <w:jc w:val="both"/>
      </w:pPr>
      <w:r>
        <w:rPr>
          <w:sz w:val="28"/>
          <w:szCs w:val="28"/>
        </w:rPr>
        <w:t>- в производстве и размещении элементов благоустройства;</w:t>
      </w:r>
    </w:p>
    <w:p w:rsidR="00896BE4" w:rsidRDefault="00896BE4" w:rsidP="00896BE4">
      <w:pPr>
        <w:pStyle w:val="a5"/>
        <w:shd w:val="clear" w:color="auto" w:fill="FFFFFF"/>
        <w:ind w:firstLine="709"/>
        <w:jc w:val="both"/>
      </w:pPr>
      <w:r>
        <w:rPr>
          <w:sz w:val="28"/>
          <w:szCs w:val="28"/>
        </w:rPr>
        <w:lastRenderedPageBreak/>
        <w:t>- в комплексном благоустройстве отдельных территорий, прилегающих к территориям, благоустраиваемым за счет средств бюджета поселения;</w:t>
      </w:r>
    </w:p>
    <w:p w:rsidR="00896BE4" w:rsidRDefault="00896BE4" w:rsidP="00896BE4">
      <w:pPr>
        <w:pStyle w:val="a5"/>
        <w:shd w:val="clear" w:color="auto" w:fill="FFFFFF"/>
        <w:ind w:firstLine="709"/>
        <w:jc w:val="both"/>
      </w:pPr>
      <w:r>
        <w:rPr>
          <w:sz w:val="28"/>
          <w:szCs w:val="28"/>
        </w:rPr>
        <w:t>- в организации мероприятий, обеспечивающих приток посетителей на создаваемые общественные пространства;</w:t>
      </w:r>
    </w:p>
    <w:p w:rsidR="00896BE4" w:rsidRDefault="00896BE4" w:rsidP="00896BE4">
      <w:pPr>
        <w:pStyle w:val="a5"/>
        <w:shd w:val="clear" w:color="auto" w:fill="FFFFFF"/>
        <w:ind w:firstLine="709"/>
        <w:jc w:val="both"/>
      </w:pPr>
      <w:r>
        <w:rPr>
          <w:sz w:val="28"/>
          <w:szCs w:val="28"/>
        </w:rPr>
        <w:t>- в организации уборки благоустроенных территорий, предоставлении средств для подготовки проектов;</w:t>
      </w:r>
    </w:p>
    <w:p w:rsidR="00896BE4" w:rsidRDefault="00896BE4" w:rsidP="00896BE4">
      <w:pPr>
        <w:pStyle w:val="a5"/>
        <w:shd w:val="clear" w:color="auto" w:fill="FFFFFF"/>
        <w:ind w:firstLine="709"/>
        <w:jc w:val="both"/>
      </w:pPr>
      <w:r>
        <w:rPr>
          <w:sz w:val="28"/>
          <w:szCs w:val="28"/>
        </w:rPr>
        <w:t>- в иных формах.</w:t>
      </w:r>
    </w:p>
    <w:p w:rsidR="00896BE4" w:rsidRDefault="00896BE4" w:rsidP="00896BE4">
      <w:pPr>
        <w:pStyle w:val="a5"/>
        <w:shd w:val="clear" w:color="auto" w:fill="FFFFFF"/>
        <w:ind w:firstLine="709"/>
        <w:jc w:val="both"/>
      </w:pPr>
      <w:r>
        <w:rPr>
          <w:sz w:val="28"/>
          <w:szCs w:val="28"/>
        </w:rPr>
        <w:t>При проектировании объектов благоустройства обеспечивается доступность общественной среды для маломобильных групп населения.</w:t>
      </w:r>
    </w:p>
    <w:p w:rsidR="00896BE4" w:rsidRDefault="00896BE4" w:rsidP="00896BE4">
      <w:pPr>
        <w:pStyle w:val="a5"/>
        <w:shd w:val="clear" w:color="auto" w:fill="FFFFFF"/>
        <w:ind w:firstLine="709"/>
        <w:jc w:val="both"/>
      </w:pPr>
      <w:bookmarkStart w:id="5" w:name="_Hlk16783209"/>
      <w:bookmarkEnd w:id="5"/>
      <w:r>
        <w:rPr>
          <w:sz w:val="28"/>
          <w:szCs w:val="28"/>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896BE4" w:rsidRDefault="00896BE4" w:rsidP="00896BE4">
      <w:pPr>
        <w:pStyle w:val="a5"/>
        <w:shd w:val="clear" w:color="auto" w:fill="FFFFFF"/>
        <w:jc w:val="center"/>
      </w:pPr>
      <w:r>
        <w:rPr>
          <w:b/>
          <w:bCs/>
          <w:sz w:val="28"/>
          <w:szCs w:val="28"/>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896BE4" w:rsidRDefault="00896BE4" w:rsidP="00B15F1C">
      <w:pPr>
        <w:pStyle w:val="a5"/>
        <w:numPr>
          <w:ilvl w:val="0"/>
          <w:numId w:val="7"/>
        </w:numPr>
        <w:tabs>
          <w:tab w:val="num" w:pos="0"/>
        </w:tabs>
        <w:spacing w:beforeAutospacing="0" w:after="0" w:afterAutospacing="0"/>
        <w:ind w:left="0" w:firstLine="709"/>
        <w:jc w:val="both"/>
      </w:pPr>
      <w:bookmarkStart w:id="6" w:name="_Hlk29482531"/>
      <w:r>
        <w:rPr>
          <w:sz w:val="28"/>
          <w:szCs w:val="28"/>
        </w:rPr>
        <w:t xml:space="preserve">Границы прилегающих территорий </w:t>
      </w:r>
      <w:bookmarkEnd w:id="6"/>
      <w:r>
        <w:rPr>
          <w:sz w:val="28"/>
          <w:szCs w:val="28"/>
        </w:rPr>
        <w:t>определяются исходя из следующих основных принципов:</w:t>
      </w:r>
    </w:p>
    <w:p w:rsidR="00896BE4" w:rsidRDefault="00896BE4" w:rsidP="00896BE4">
      <w:pPr>
        <w:pStyle w:val="a5"/>
        <w:spacing w:after="0" w:afterAutospacing="0"/>
        <w:jc w:val="both"/>
      </w:pPr>
      <w:r>
        <w:rPr>
          <w:sz w:val="28"/>
          <w:szCs w:val="28"/>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896BE4" w:rsidRDefault="00896BE4" w:rsidP="00896BE4">
      <w:pPr>
        <w:pStyle w:val="a5"/>
        <w:spacing w:after="0" w:afterAutospacing="0"/>
        <w:jc w:val="both"/>
      </w:pPr>
      <w:r>
        <w:rPr>
          <w:sz w:val="28"/>
          <w:szCs w:val="28"/>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896BE4" w:rsidRDefault="00896BE4" w:rsidP="00B15F1C">
      <w:pPr>
        <w:pStyle w:val="a5"/>
        <w:numPr>
          <w:ilvl w:val="0"/>
          <w:numId w:val="8"/>
        </w:numPr>
        <w:tabs>
          <w:tab w:val="num" w:pos="0"/>
        </w:tabs>
        <w:spacing w:beforeAutospacing="0" w:after="0" w:afterAutospacing="0"/>
        <w:ind w:left="0" w:firstLine="709"/>
        <w:jc w:val="both"/>
      </w:pPr>
      <w:r>
        <w:rPr>
          <w:sz w:val="28"/>
          <w:szCs w:val="28"/>
        </w:rPr>
        <w:t>о состоянии объектов и элементов благоустройства;</w:t>
      </w:r>
    </w:p>
    <w:p w:rsidR="00896BE4" w:rsidRDefault="00896BE4" w:rsidP="00B15F1C">
      <w:pPr>
        <w:pStyle w:val="a5"/>
        <w:numPr>
          <w:ilvl w:val="0"/>
          <w:numId w:val="8"/>
        </w:numPr>
        <w:tabs>
          <w:tab w:val="num" w:pos="0"/>
        </w:tabs>
        <w:spacing w:beforeAutospacing="0" w:after="0" w:afterAutospacing="0"/>
        <w:ind w:left="0" w:firstLine="709"/>
        <w:jc w:val="both"/>
      </w:pPr>
      <w:r>
        <w:rPr>
          <w:sz w:val="28"/>
          <w:szCs w:val="28"/>
        </w:rPr>
        <w:t>о собственниках и иных законных владельцах зданий, строений, сооружений, земельных участков, а также об уполномоченных лицах.</w:t>
      </w:r>
    </w:p>
    <w:p w:rsidR="00896BE4" w:rsidRDefault="00896BE4" w:rsidP="00B15F1C">
      <w:pPr>
        <w:pStyle w:val="a5"/>
        <w:numPr>
          <w:ilvl w:val="0"/>
          <w:numId w:val="9"/>
        </w:numPr>
        <w:tabs>
          <w:tab w:val="num" w:pos="0"/>
        </w:tabs>
        <w:spacing w:beforeAutospacing="0" w:after="159" w:afterAutospacing="0"/>
        <w:ind w:left="0" w:firstLine="709"/>
        <w:jc w:val="both"/>
      </w:pPr>
      <w:r>
        <w:rPr>
          <w:sz w:val="28"/>
          <w:szCs w:val="28"/>
        </w:rPr>
        <w:t>Настоящими Правилами определяются следующие способы установления границ прилегающей территории:</w:t>
      </w:r>
    </w:p>
    <w:p w:rsidR="00896BE4" w:rsidRDefault="00896BE4" w:rsidP="00896BE4">
      <w:pPr>
        <w:pStyle w:val="a5"/>
        <w:spacing w:after="0" w:afterAutospacing="0"/>
        <w:jc w:val="both"/>
      </w:pPr>
      <w:r>
        <w:rPr>
          <w:sz w:val="28"/>
          <w:szCs w:val="28"/>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896BE4" w:rsidRDefault="00896BE4" w:rsidP="00896BE4">
      <w:pPr>
        <w:pStyle w:val="a5"/>
        <w:spacing w:after="0" w:afterAutospacing="0"/>
        <w:jc w:val="both"/>
      </w:pPr>
      <w:r>
        <w:rPr>
          <w:sz w:val="28"/>
          <w:szCs w:val="28"/>
        </w:rPr>
        <w:lastRenderedPageBreak/>
        <w:t>-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896BE4" w:rsidRDefault="00896BE4" w:rsidP="00B15F1C">
      <w:pPr>
        <w:pStyle w:val="a5"/>
        <w:numPr>
          <w:ilvl w:val="0"/>
          <w:numId w:val="10"/>
        </w:numPr>
        <w:tabs>
          <w:tab w:val="num" w:pos="0"/>
        </w:tabs>
        <w:spacing w:beforeAutospacing="0" w:after="0" w:afterAutospacing="0"/>
        <w:ind w:left="0" w:firstLine="709"/>
        <w:jc w:val="both"/>
      </w:pPr>
      <w:r>
        <w:rPr>
          <w:sz w:val="28"/>
          <w:szCs w:val="28"/>
        </w:rPr>
        <w:t>Границы прилегающих территорий определяются при наличии одного из следующих оснований:</w:t>
      </w:r>
    </w:p>
    <w:p w:rsidR="00896BE4" w:rsidRDefault="00896BE4" w:rsidP="00896BE4">
      <w:pPr>
        <w:pStyle w:val="a5"/>
        <w:spacing w:after="0" w:afterAutospacing="0"/>
        <w:jc w:val="both"/>
      </w:pPr>
      <w:r>
        <w:rPr>
          <w:sz w:val="28"/>
          <w:szCs w:val="28"/>
        </w:rPr>
        <w:t>3.1. нахождение здания, строения, сооружения, земельного участка в собственности или на ином праве юридических или физических лиц;</w:t>
      </w:r>
    </w:p>
    <w:p w:rsidR="00896BE4" w:rsidRDefault="00896BE4" w:rsidP="00896BE4">
      <w:pPr>
        <w:pStyle w:val="a5"/>
        <w:spacing w:after="0" w:afterAutospacing="0"/>
        <w:jc w:val="both"/>
      </w:pPr>
      <w:r>
        <w:rPr>
          <w:sz w:val="28"/>
          <w:szCs w:val="28"/>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896BE4" w:rsidRDefault="00896BE4" w:rsidP="00B15F1C">
      <w:pPr>
        <w:pStyle w:val="a5"/>
        <w:numPr>
          <w:ilvl w:val="0"/>
          <w:numId w:val="11"/>
        </w:numPr>
        <w:tabs>
          <w:tab w:val="num" w:pos="0"/>
        </w:tabs>
        <w:spacing w:beforeAutospacing="0" w:after="0" w:afterAutospacing="0"/>
        <w:ind w:left="0" w:firstLine="709"/>
        <w:jc w:val="both"/>
      </w:pPr>
      <w:r>
        <w:rPr>
          <w:sz w:val="28"/>
          <w:szCs w:val="28"/>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896BE4" w:rsidRDefault="00896BE4" w:rsidP="00896BE4">
      <w:pPr>
        <w:pStyle w:val="a5"/>
        <w:tabs>
          <w:tab w:val="num" w:pos="0"/>
        </w:tabs>
        <w:ind w:firstLine="709"/>
        <w:jc w:val="both"/>
      </w:pPr>
      <w:r>
        <w:rPr>
          <w:sz w:val="28"/>
          <w:szCs w:val="28"/>
        </w:rPr>
        <w:t xml:space="preserve">В отсутствие заключенного в соответствии с пунктом 3.1. главы 3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Pr>
            <w:sz w:val="28"/>
            <w:szCs w:val="28"/>
          </w:rPr>
          <w:t>15 метров</w:t>
        </w:r>
      </w:smartTag>
      <w:r>
        <w:rPr>
          <w:sz w:val="28"/>
          <w:szCs w:val="28"/>
        </w:rPr>
        <w:t xml:space="preserve"> от здания, строения, сооружения, земельного участка или ограждения.</w:t>
      </w:r>
    </w:p>
    <w:p w:rsidR="00896BE4" w:rsidRDefault="00896BE4" w:rsidP="00B15F1C">
      <w:pPr>
        <w:pStyle w:val="a5"/>
        <w:numPr>
          <w:ilvl w:val="0"/>
          <w:numId w:val="12"/>
        </w:numPr>
        <w:tabs>
          <w:tab w:val="num" w:pos="0"/>
        </w:tabs>
        <w:spacing w:beforeAutospacing="0" w:after="0" w:afterAutospacing="0"/>
        <w:ind w:left="0" w:firstLine="709"/>
        <w:jc w:val="both"/>
      </w:pPr>
      <w:r>
        <w:rPr>
          <w:sz w:val="28"/>
          <w:szCs w:val="28"/>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896BE4" w:rsidRDefault="00896BE4" w:rsidP="00896BE4">
      <w:pPr>
        <w:pStyle w:val="a5"/>
        <w:spacing w:after="0" w:afterAutospacing="0"/>
        <w:jc w:val="both"/>
      </w:pPr>
      <w:r>
        <w:rPr>
          <w:sz w:val="28"/>
          <w:szCs w:val="28"/>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896BE4" w:rsidRDefault="00896BE4" w:rsidP="00896BE4">
      <w:pPr>
        <w:pStyle w:val="a5"/>
        <w:spacing w:after="0" w:afterAutospacing="0"/>
        <w:jc w:val="both"/>
      </w:pPr>
      <w:r>
        <w:rPr>
          <w:sz w:val="28"/>
          <w:szCs w:val="28"/>
        </w:rPr>
        <w:t xml:space="preserve">-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w:t>
      </w:r>
      <w:r>
        <w:rPr>
          <w:sz w:val="28"/>
          <w:szCs w:val="28"/>
        </w:rPr>
        <w:lastRenderedPageBreak/>
        <w:t>отчество (для индивидуального предпринимателя и физического лица), место нахождения (для юридического лица), почтовый адрес, контактные телефоны;</w:t>
      </w:r>
    </w:p>
    <w:p w:rsidR="00896BE4" w:rsidRDefault="00896BE4" w:rsidP="00896BE4">
      <w:pPr>
        <w:pStyle w:val="a5"/>
        <w:spacing w:after="0" w:afterAutospacing="0"/>
        <w:jc w:val="both"/>
      </w:pPr>
      <w:r>
        <w:rPr>
          <w:sz w:val="28"/>
          <w:szCs w:val="28"/>
        </w:rPr>
        <w:t>- схематическое изображение границ здания, строения, сооружения, земельного участка;</w:t>
      </w:r>
    </w:p>
    <w:p w:rsidR="00896BE4" w:rsidRDefault="00896BE4" w:rsidP="00896BE4">
      <w:pPr>
        <w:pStyle w:val="a5"/>
        <w:spacing w:after="0" w:afterAutospacing="0"/>
        <w:jc w:val="both"/>
      </w:pPr>
      <w:r>
        <w:rPr>
          <w:sz w:val="28"/>
          <w:szCs w:val="28"/>
        </w:rPr>
        <w:t>- схематическое изображение границ территории, прилегающей к зданию, строению, сооружению, земельному участку;</w:t>
      </w:r>
    </w:p>
    <w:p w:rsidR="00896BE4" w:rsidRDefault="00896BE4" w:rsidP="00896BE4">
      <w:pPr>
        <w:pStyle w:val="a5"/>
        <w:spacing w:after="0" w:afterAutospacing="0"/>
        <w:jc w:val="both"/>
      </w:pPr>
      <w:r>
        <w:rPr>
          <w:sz w:val="28"/>
          <w:szCs w:val="28"/>
        </w:rPr>
        <w:t>- схематическое изображение, наименование (наименования) элементов благоустройства, попадающих в границы прилегающей территории.</w:t>
      </w:r>
    </w:p>
    <w:p w:rsidR="00896BE4" w:rsidRDefault="00896BE4" w:rsidP="00B15F1C">
      <w:pPr>
        <w:pStyle w:val="a5"/>
        <w:numPr>
          <w:ilvl w:val="0"/>
          <w:numId w:val="13"/>
        </w:numPr>
        <w:tabs>
          <w:tab w:val="num" w:pos="0"/>
        </w:tabs>
        <w:spacing w:beforeAutospacing="0" w:after="0" w:afterAutospacing="0"/>
        <w:ind w:left="0" w:firstLine="709"/>
        <w:jc w:val="both"/>
      </w:pPr>
      <w:r>
        <w:rPr>
          <w:sz w:val="28"/>
          <w:szCs w:val="28"/>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896BE4" w:rsidRDefault="00896BE4" w:rsidP="00896BE4">
      <w:pPr>
        <w:pStyle w:val="a5"/>
        <w:tabs>
          <w:tab w:val="num" w:pos="0"/>
        </w:tabs>
        <w:ind w:firstLine="709"/>
        <w:jc w:val="both"/>
      </w:pPr>
      <w:r>
        <w:rPr>
          <w:sz w:val="28"/>
          <w:szCs w:val="28"/>
        </w:rPr>
        <w:t>Уполномоченный орган в четырнадцати- 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896BE4" w:rsidRDefault="00896BE4" w:rsidP="00896BE4">
      <w:pPr>
        <w:pStyle w:val="a5"/>
        <w:tabs>
          <w:tab w:val="num" w:pos="0"/>
        </w:tabs>
        <w:ind w:firstLine="709"/>
        <w:jc w:val="both"/>
      </w:pPr>
      <w:r>
        <w:rPr>
          <w:sz w:val="28"/>
          <w:szCs w:val="28"/>
        </w:rPr>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896BE4" w:rsidRDefault="00896BE4" w:rsidP="00B15F1C">
      <w:pPr>
        <w:pStyle w:val="a5"/>
        <w:numPr>
          <w:ilvl w:val="0"/>
          <w:numId w:val="14"/>
        </w:numPr>
        <w:tabs>
          <w:tab w:val="num" w:pos="0"/>
        </w:tabs>
        <w:spacing w:beforeAutospacing="0" w:after="0" w:afterAutospacing="0"/>
        <w:ind w:left="0" w:firstLine="709"/>
        <w:jc w:val="both"/>
      </w:pPr>
      <w:r>
        <w:rPr>
          <w:sz w:val="28"/>
          <w:szCs w:val="28"/>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896BE4" w:rsidRDefault="00896BE4" w:rsidP="00896BE4">
      <w:pPr>
        <w:pStyle w:val="a5"/>
        <w:tabs>
          <w:tab w:val="num" w:pos="0"/>
        </w:tabs>
        <w:ind w:firstLine="709"/>
        <w:jc w:val="both"/>
      </w:pPr>
      <w:r>
        <w:rPr>
          <w:sz w:val="28"/>
          <w:szCs w:val="28"/>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896BE4" w:rsidRDefault="00896BE4" w:rsidP="00B15F1C">
      <w:pPr>
        <w:pStyle w:val="a5"/>
        <w:numPr>
          <w:ilvl w:val="0"/>
          <w:numId w:val="15"/>
        </w:numPr>
        <w:tabs>
          <w:tab w:val="num" w:pos="0"/>
        </w:tabs>
        <w:spacing w:beforeAutospacing="0" w:after="0" w:afterAutospacing="0"/>
        <w:ind w:left="0" w:firstLine="709"/>
        <w:jc w:val="both"/>
      </w:pPr>
      <w:r>
        <w:rPr>
          <w:sz w:val="28"/>
          <w:szCs w:val="28"/>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896BE4" w:rsidRDefault="00896BE4" w:rsidP="00896BE4">
      <w:pPr>
        <w:pStyle w:val="a5"/>
        <w:spacing w:beforeAutospacing="0" w:after="0" w:afterAutospacing="0"/>
        <w:ind w:left="709"/>
        <w:jc w:val="both"/>
      </w:pPr>
      <w:r>
        <w:rPr>
          <w:sz w:val="28"/>
          <w:szCs w:val="28"/>
        </w:rPr>
        <w:t>- для отдельно стоящих нестационарных объектов, расположенных:</w:t>
      </w:r>
    </w:p>
    <w:p w:rsidR="00896BE4" w:rsidRDefault="00896BE4" w:rsidP="00B15F1C">
      <w:pPr>
        <w:pStyle w:val="a5"/>
        <w:numPr>
          <w:ilvl w:val="0"/>
          <w:numId w:val="16"/>
        </w:numPr>
        <w:tabs>
          <w:tab w:val="num" w:pos="0"/>
        </w:tabs>
        <w:spacing w:beforeAutospacing="0" w:after="0" w:afterAutospacing="0"/>
        <w:ind w:left="0" w:firstLine="709"/>
        <w:jc w:val="both"/>
      </w:pPr>
      <w:r>
        <w:rPr>
          <w:sz w:val="28"/>
          <w:szCs w:val="28"/>
        </w:rPr>
        <w:t xml:space="preserve">на территориях жилых зон - </w:t>
      </w:r>
      <w:smartTag w:uri="urn:schemas-microsoft-com:office:smarttags" w:element="metricconverter">
        <w:smartTagPr>
          <w:attr w:name="ProductID" w:val="3 метра"/>
        </w:smartTagPr>
        <w:r>
          <w:rPr>
            <w:sz w:val="28"/>
            <w:szCs w:val="28"/>
          </w:rPr>
          <w:t>3 метра</w:t>
        </w:r>
      </w:smartTag>
      <w:r>
        <w:rPr>
          <w:sz w:val="28"/>
          <w:szCs w:val="28"/>
        </w:rPr>
        <w:t xml:space="preserve"> по периметру от фактических границ этих объектов, за исключением земельного участка, входящего в </w:t>
      </w:r>
      <w:r>
        <w:rPr>
          <w:sz w:val="28"/>
          <w:szCs w:val="28"/>
        </w:rPr>
        <w:lastRenderedPageBreak/>
        <w:t>состав общего имущества собственников помещений в многоквартирных домах;</w:t>
      </w:r>
    </w:p>
    <w:p w:rsidR="00896BE4" w:rsidRDefault="00896BE4" w:rsidP="00B15F1C">
      <w:pPr>
        <w:pStyle w:val="a5"/>
        <w:numPr>
          <w:ilvl w:val="0"/>
          <w:numId w:val="16"/>
        </w:numPr>
        <w:tabs>
          <w:tab w:val="num" w:pos="0"/>
        </w:tabs>
        <w:spacing w:beforeAutospacing="0" w:after="0" w:afterAutospacing="0"/>
        <w:ind w:left="0" w:firstLine="709"/>
        <w:jc w:val="both"/>
      </w:pPr>
      <w:r>
        <w:rPr>
          <w:sz w:val="28"/>
          <w:szCs w:val="28"/>
        </w:rPr>
        <w:t xml:space="preserve">на территории общего пользования - </w:t>
      </w:r>
      <w:smartTag w:uri="urn:schemas-microsoft-com:office:smarttags" w:element="metricconverter">
        <w:smartTagPr>
          <w:attr w:name="ProductID" w:val="3 метра"/>
        </w:smartTagPr>
        <w:r>
          <w:rPr>
            <w:sz w:val="28"/>
            <w:szCs w:val="28"/>
          </w:rPr>
          <w:t>3 метра</w:t>
        </w:r>
      </w:smartTag>
      <w:r>
        <w:rPr>
          <w:sz w:val="28"/>
          <w:szCs w:val="28"/>
        </w:rPr>
        <w:t xml:space="preserve"> по периметру от фактических границ этих объектов;</w:t>
      </w:r>
    </w:p>
    <w:p w:rsidR="00896BE4" w:rsidRDefault="00896BE4" w:rsidP="00B15F1C">
      <w:pPr>
        <w:pStyle w:val="a5"/>
        <w:numPr>
          <w:ilvl w:val="0"/>
          <w:numId w:val="16"/>
        </w:numPr>
        <w:tabs>
          <w:tab w:val="num" w:pos="0"/>
        </w:tabs>
        <w:spacing w:beforeAutospacing="0" w:after="0" w:afterAutospacing="0"/>
        <w:ind w:left="0" w:firstLine="709"/>
        <w:jc w:val="both"/>
      </w:pPr>
      <w:r>
        <w:rPr>
          <w:sz w:val="28"/>
          <w:szCs w:val="28"/>
        </w:rPr>
        <w:t xml:space="preserve">на территориях производственных зон - </w:t>
      </w:r>
      <w:smartTag w:uri="urn:schemas-microsoft-com:office:smarttags" w:element="metricconverter">
        <w:smartTagPr>
          <w:attr w:name="ProductID" w:val="4 метра"/>
        </w:smartTagPr>
        <w:r>
          <w:rPr>
            <w:sz w:val="28"/>
            <w:szCs w:val="28"/>
          </w:rPr>
          <w:t>4 метра</w:t>
        </w:r>
      </w:smartTag>
      <w:r>
        <w:rPr>
          <w:sz w:val="28"/>
          <w:szCs w:val="28"/>
        </w:rPr>
        <w:t xml:space="preserve"> по периметру от фактических границ этих объектов;</w:t>
      </w:r>
    </w:p>
    <w:p w:rsidR="00896BE4" w:rsidRDefault="00896BE4" w:rsidP="00B15F1C">
      <w:pPr>
        <w:pStyle w:val="a5"/>
        <w:numPr>
          <w:ilvl w:val="0"/>
          <w:numId w:val="16"/>
        </w:numPr>
        <w:tabs>
          <w:tab w:val="num" w:pos="0"/>
        </w:tabs>
        <w:spacing w:beforeAutospacing="0" w:after="0" w:afterAutospacing="0"/>
        <w:ind w:left="0" w:firstLine="709"/>
        <w:jc w:val="both"/>
      </w:pPr>
      <w:r>
        <w:rPr>
          <w:sz w:val="28"/>
          <w:szCs w:val="28"/>
        </w:rPr>
        <w:t xml:space="preserve">на остановочных площадках общественного транспорта - </w:t>
      </w:r>
      <w:smartTag w:uri="urn:schemas-microsoft-com:office:smarttags" w:element="metricconverter">
        <w:smartTagPr>
          <w:attr w:name="ProductID" w:val="4 метра"/>
        </w:smartTagPr>
        <w:r>
          <w:rPr>
            <w:sz w:val="28"/>
            <w:szCs w:val="28"/>
          </w:rPr>
          <w:t>4 метра</w:t>
        </w:r>
      </w:smartTag>
      <w:r>
        <w:rPr>
          <w:sz w:val="28"/>
          <w:szCs w:val="28"/>
        </w:rPr>
        <w:t xml:space="preserve"> по периметру от фактических границ этих объектов. При этом запрещается смет мусора на проезжую часть дороги;</w:t>
      </w:r>
    </w:p>
    <w:p w:rsidR="00896BE4" w:rsidRDefault="00896BE4" w:rsidP="00B15F1C">
      <w:pPr>
        <w:pStyle w:val="a5"/>
        <w:numPr>
          <w:ilvl w:val="0"/>
          <w:numId w:val="16"/>
        </w:numPr>
        <w:tabs>
          <w:tab w:val="num" w:pos="0"/>
        </w:tabs>
        <w:spacing w:beforeAutospacing="0" w:after="0" w:afterAutospacing="0"/>
        <w:ind w:left="0" w:firstLine="709"/>
        <w:jc w:val="both"/>
      </w:pPr>
      <w:r>
        <w:rPr>
          <w:sz w:val="28"/>
          <w:szCs w:val="28"/>
        </w:rPr>
        <w:t xml:space="preserve">на прочих территориях - </w:t>
      </w:r>
      <w:smartTag w:uri="urn:schemas-microsoft-com:office:smarttags" w:element="metricconverter">
        <w:smartTagPr>
          <w:attr w:name="ProductID" w:val="5 метров"/>
        </w:smartTagPr>
        <w:r>
          <w:rPr>
            <w:sz w:val="28"/>
            <w:szCs w:val="28"/>
          </w:rPr>
          <w:t>5 метров</w:t>
        </w:r>
      </w:smartTag>
      <w:r>
        <w:rPr>
          <w:sz w:val="28"/>
          <w:szCs w:val="28"/>
        </w:rPr>
        <w:t xml:space="preserve"> по периметру от фактических границ этих объектов;</w:t>
      </w:r>
    </w:p>
    <w:p w:rsidR="00896BE4" w:rsidRDefault="00896BE4" w:rsidP="00896BE4">
      <w:pPr>
        <w:pStyle w:val="a5"/>
        <w:spacing w:after="0" w:afterAutospacing="0"/>
        <w:ind w:firstLine="709"/>
        <w:jc w:val="both"/>
      </w:pPr>
      <w:r>
        <w:rPr>
          <w:sz w:val="28"/>
          <w:szCs w:val="28"/>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Pr>
            <w:sz w:val="28"/>
            <w:szCs w:val="28"/>
          </w:rPr>
          <w:t>5 метров</w:t>
        </w:r>
      </w:smartTag>
      <w:r>
        <w:rPr>
          <w:sz w:val="28"/>
          <w:szCs w:val="28"/>
        </w:rPr>
        <w:t xml:space="preserve"> по периметру от фактических границ этих объектов;</w:t>
      </w:r>
    </w:p>
    <w:p w:rsidR="00896BE4" w:rsidRDefault="00896BE4" w:rsidP="00896BE4">
      <w:pPr>
        <w:pStyle w:val="a5"/>
        <w:spacing w:after="0" w:afterAutospacing="0"/>
        <w:ind w:firstLine="709"/>
        <w:jc w:val="both"/>
      </w:pPr>
      <w:r>
        <w:rPr>
          <w:sz w:val="28"/>
          <w:szCs w:val="28"/>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Pr>
            <w:sz w:val="28"/>
            <w:szCs w:val="28"/>
          </w:rPr>
          <w:t>10 метров</w:t>
        </w:r>
      </w:smartTag>
      <w:r>
        <w:rPr>
          <w:sz w:val="28"/>
          <w:szCs w:val="28"/>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Pr>
            <w:sz w:val="28"/>
            <w:szCs w:val="28"/>
          </w:rPr>
          <w:t>10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Pr>
            <w:sz w:val="28"/>
            <w:szCs w:val="28"/>
          </w:rPr>
          <w:t>10 метров</w:t>
        </w:r>
      </w:smartTag>
      <w:r>
        <w:rPr>
          <w:sz w:val="28"/>
          <w:szCs w:val="28"/>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Pr>
            <w:sz w:val="28"/>
            <w:szCs w:val="28"/>
          </w:rPr>
          <w:t>10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нежилых зданий, не имеющих ограждающих устройств - </w:t>
      </w:r>
      <w:smartTag w:uri="urn:schemas-microsoft-com:office:smarttags" w:element="metricconverter">
        <w:smartTagPr>
          <w:attr w:name="ProductID" w:val="10 метров"/>
        </w:smartTagPr>
        <w:r>
          <w:rPr>
            <w:sz w:val="28"/>
            <w:szCs w:val="28"/>
          </w:rPr>
          <w:t>10 метров</w:t>
        </w:r>
      </w:smartTag>
      <w:r>
        <w:rPr>
          <w:sz w:val="28"/>
          <w:szCs w:val="28"/>
        </w:rPr>
        <w:t xml:space="preserve"> по периметру от фактических границ нежилых зданий;</w:t>
      </w:r>
    </w:p>
    <w:p w:rsidR="00896BE4" w:rsidRDefault="00896BE4" w:rsidP="00896BE4">
      <w:pPr>
        <w:pStyle w:val="a5"/>
        <w:spacing w:after="0" w:afterAutospacing="0"/>
        <w:ind w:firstLine="709"/>
        <w:jc w:val="both"/>
      </w:pPr>
      <w:r>
        <w:rPr>
          <w:sz w:val="28"/>
          <w:szCs w:val="28"/>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Pr>
            <w:sz w:val="28"/>
            <w:szCs w:val="28"/>
          </w:rPr>
          <w:t>10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автостоянок, не имеющих ограждающих устройств - </w:t>
      </w:r>
      <w:smartTag w:uri="urn:schemas-microsoft-com:office:smarttags" w:element="metricconverter">
        <w:smartTagPr>
          <w:attr w:name="ProductID" w:val="10 метров"/>
        </w:smartTagPr>
        <w:r>
          <w:rPr>
            <w:sz w:val="28"/>
            <w:szCs w:val="28"/>
          </w:rPr>
          <w:t>10 метров</w:t>
        </w:r>
      </w:smartTag>
      <w:r>
        <w:rPr>
          <w:sz w:val="28"/>
          <w:szCs w:val="28"/>
        </w:rPr>
        <w:t xml:space="preserve"> по периметру от границ автостоянок, определяемых в пределах санитарно</w:t>
      </w:r>
      <w:r>
        <w:rPr>
          <w:sz w:val="28"/>
          <w:szCs w:val="28"/>
        </w:rPr>
        <w:softHyphen/>
        <w:t xml:space="preserve">защитных зон, а при наличии ограждения - </w:t>
      </w:r>
      <w:smartTag w:uri="urn:schemas-microsoft-com:office:smarttags" w:element="metricconverter">
        <w:smartTagPr>
          <w:attr w:name="ProductID" w:val="10 метров"/>
        </w:smartTagPr>
        <w:r>
          <w:rPr>
            <w:sz w:val="28"/>
            <w:szCs w:val="28"/>
          </w:rPr>
          <w:t>10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промышленных объектов - </w:t>
      </w:r>
      <w:smartTag w:uri="urn:schemas-microsoft-com:office:smarttags" w:element="metricconverter">
        <w:smartTagPr>
          <w:attr w:name="ProductID" w:val="10 метров"/>
        </w:smartTagPr>
        <w:r>
          <w:rPr>
            <w:sz w:val="28"/>
            <w:szCs w:val="28"/>
          </w:rPr>
          <w:t>10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строительных объектов - </w:t>
      </w:r>
      <w:smartTag w:uri="urn:schemas-microsoft-com:office:smarttags" w:element="metricconverter">
        <w:smartTagPr>
          <w:attr w:name="ProductID" w:val="10 метров"/>
        </w:smartTagPr>
        <w:r>
          <w:rPr>
            <w:sz w:val="28"/>
            <w:szCs w:val="28"/>
          </w:rPr>
          <w:t>10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Pr>
            <w:sz w:val="28"/>
            <w:szCs w:val="28"/>
          </w:rPr>
          <w:t>5 метров</w:t>
        </w:r>
      </w:smartTag>
      <w:r>
        <w:rPr>
          <w:sz w:val="28"/>
          <w:szCs w:val="28"/>
        </w:rPr>
        <w:t xml:space="preserve"> по периметру;</w:t>
      </w:r>
    </w:p>
    <w:p w:rsidR="00896BE4" w:rsidRDefault="00896BE4" w:rsidP="00896BE4">
      <w:pPr>
        <w:pStyle w:val="a5"/>
        <w:spacing w:after="0" w:afterAutospacing="0"/>
        <w:ind w:firstLine="709"/>
        <w:jc w:val="both"/>
      </w:pPr>
      <w:r>
        <w:rPr>
          <w:sz w:val="28"/>
          <w:szCs w:val="28"/>
        </w:rPr>
        <w:lastRenderedPageBreak/>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Pr>
            <w:sz w:val="28"/>
            <w:szCs w:val="28"/>
          </w:rPr>
          <w:t>10 метров</w:t>
        </w:r>
      </w:smartTag>
      <w:r>
        <w:rPr>
          <w:sz w:val="28"/>
          <w:szCs w:val="28"/>
        </w:rPr>
        <w:t xml:space="preserve"> по периметру;</w:t>
      </w:r>
    </w:p>
    <w:p w:rsidR="00896BE4" w:rsidRDefault="00896BE4" w:rsidP="00896BE4">
      <w:pPr>
        <w:pStyle w:val="a5"/>
        <w:spacing w:after="0" w:afterAutospacing="0"/>
        <w:ind w:firstLine="709"/>
        <w:jc w:val="both"/>
      </w:pPr>
      <w:r>
        <w:rPr>
          <w:sz w:val="28"/>
          <w:szCs w:val="28"/>
        </w:rPr>
        <w:t xml:space="preserve">- для автозаправочных станций, автогазозаправочных станций - </w:t>
      </w:r>
      <w:smartTag w:uri="urn:schemas-microsoft-com:office:smarttags" w:element="metricconverter">
        <w:smartTagPr>
          <w:attr w:name="ProductID" w:val="10 метров"/>
        </w:smartTagPr>
        <w:r>
          <w:rPr>
            <w:sz w:val="28"/>
            <w:szCs w:val="28"/>
          </w:rPr>
          <w:t>10 метров</w:t>
        </w:r>
      </w:smartTag>
      <w:r>
        <w:rPr>
          <w:sz w:val="28"/>
          <w:szCs w:val="28"/>
        </w:rPr>
        <w:t xml:space="preserve"> по периметру от границ этих объектов, определяемых в пределах санитарно-защитных зон;</w:t>
      </w:r>
    </w:p>
    <w:p w:rsidR="00896BE4" w:rsidRDefault="00896BE4" w:rsidP="00896BE4">
      <w:pPr>
        <w:pStyle w:val="a5"/>
        <w:spacing w:after="0" w:afterAutospacing="0"/>
        <w:ind w:firstLine="709"/>
        <w:jc w:val="both"/>
      </w:pPr>
      <w:r>
        <w:rPr>
          <w:sz w:val="28"/>
          <w:szCs w:val="28"/>
        </w:rPr>
        <w:t>- для иных территорий:</w:t>
      </w:r>
    </w:p>
    <w:p w:rsidR="00896BE4" w:rsidRDefault="00896BE4" w:rsidP="00896BE4">
      <w:pPr>
        <w:pStyle w:val="a5"/>
        <w:tabs>
          <w:tab w:val="num" w:pos="0"/>
        </w:tabs>
        <w:spacing w:after="0" w:afterAutospacing="0"/>
        <w:ind w:firstLine="709"/>
        <w:jc w:val="both"/>
      </w:pPr>
      <w:r>
        <w:rPr>
          <w:sz w:val="28"/>
          <w:szCs w:val="28"/>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Pr>
            <w:sz w:val="28"/>
            <w:szCs w:val="28"/>
          </w:rPr>
          <w:t>2 метра</w:t>
        </w:r>
      </w:smartTag>
      <w:r>
        <w:rPr>
          <w:sz w:val="28"/>
          <w:szCs w:val="28"/>
        </w:rPr>
        <w:t xml:space="preserve"> по периметру от границ основания;</w:t>
      </w:r>
    </w:p>
    <w:p w:rsidR="00896BE4" w:rsidRDefault="00896BE4" w:rsidP="00896BE4">
      <w:pPr>
        <w:pStyle w:val="a5"/>
        <w:tabs>
          <w:tab w:val="num" w:pos="0"/>
        </w:tabs>
        <w:spacing w:after="0" w:afterAutospacing="0"/>
        <w:ind w:firstLine="709"/>
        <w:jc w:val="both"/>
      </w:pPr>
      <w:r>
        <w:rPr>
          <w:sz w:val="28"/>
          <w:szCs w:val="28"/>
        </w:rPr>
        <w:tab/>
        <w:t xml:space="preserve">2) территории, прилегающие к рекламным конструкциям - </w:t>
      </w:r>
      <w:smartTag w:uri="urn:schemas-microsoft-com:office:smarttags" w:element="metricconverter">
        <w:smartTagPr>
          <w:attr w:name="ProductID" w:val="2 метра"/>
        </w:smartTagPr>
        <w:r>
          <w:rPr>
            <w:sz w:val="28"/>
            <w:szCs w:val="28"/>
          </w:rPr>
          <w:t>2 метра</w:t>
        </w:r>
      </w:smartTag>
      <w:r>
        <w:rPr>
          <w:sz w:val="28"/>
          <w:szCs w:val="28"/>
        </w:rPr>
        <w:t xml:space="preserve"> по периметру от границ основания рекламной конструкции;</w:t>
      </w:r>
    </w:p>
    <w:p w:rsidR="00896BE4" w:rsidRDefault="00896BE4" w:rsidP="00896BE4">
      <w:pPr>
        <w:pStyle w:val="a5"/>
        <w:spacing w:after="0" w:afterAutospacing="0"/>
        <w:ind w:firstLine="709"/>
        <w:jc w:val="both"/>
      </w:pPr>
      <w:r>
        <w:rPr>
          <w:sz w:val="28"/>
          <w:szCs w:val="28"/>
        </w:rPr>
        <w:t xml:space="preserve">- для общеобразовательных организаций - </w:t>
      </w:r>
      <w:smartTag w:uri="urn:schemas-microsoft-com:office:smarttags" w:element="metricconverter">
        <w:smartTagPr>
          <w:attr w:name="ProductID" w:val="5 метров"/>
        </w:smartTagPr>
        <w:r>
          <w:rPr>
            <w:sz w:val="28"/>
            <w:szCs w:val="28"/>
          </w:rPr>
          <w:t>5 метров</w:t>
        </w:r>
      </w:smartTag>
      <w:r>
        <w:rPr>
          <w:sz w:val="28"/>
          <w:szCs w:val="28"/>
        </w:rPr>
        <w:t xml:space="preserve"> от ограждения по периметру;</w:t>
      </w:r>
    </w:p>
    <w:p w:rsidR="00896BE4" w:rsidRDefault="00896BE4" w:rsidP="00896BE4">
      <w:pPr>
        <w:pStyle w:val="a5"/>
        <w:spacing w:after="0" w:afterAutospacing="0"/>
        <w:ind w:firstLine="709"/>
        <w:jc w:val="both"/>
      </w:pPr>
      <w:r>
        <w:rPr>
          <w:sz w:val="28"/>
          <w:szCs w:val="28"/>
        </w:rPr>
        <w:t xml:space="preserve">- для дошкольных образовательных организаций - </w:t>
      </w:r>
      <w:smartTag w:uri="urn:schemas-microsoft-com:office:smarttags" w:element="metricconverter">
        <w:smartTagPr>
          <w:attr w:name="ProductID" w:val="5 метров"/>
        </w:smartTagPr>
        <w:r>
          <w:rPr>
            <w:sz w:val="28"/>
            <w:szCs w:val="28"/>
          </w:rPr>
          <w:t>5 метров</w:t>
        </w:r>
      </w:smartTag>
      <w:r>
        <w:rPr>
          <w:sz w:val="28"/>
          <w:szCs w:val="28"/>
        </w:rPr>
        <w:t xml:space="preserve"> от ограждения по периметру.</w:t>
      </w:r>
    </w:p>
    <w:p w:rsidR="00896BE4" w:rsidRDefault="00896BE4" w:rsidP="00896BE4">
      <w:pPr>
        <w:pStyle w:val="a5"/>
        <w:tabs>
          <w:tab w:val="num" w:pos="0"/>
        </w:tabs>
        <w:spacing w:after="0" w:afterAutospacing="0"/>
        <w:ind w:firstLine="709"/>
        <w:jc w:val="both"/>
      </w:pPr>
      <w:r>
        <w:rPr>
          <w:sz w:val="28"/>
          <w:szCs w:val="28"/>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896BE4" w:rsidRDefault="00896BE4" w:rsidP="00B15F1C">
      <w:pPr>
        <w:pStyle w:val="a5"/>
        <w:numPr>
          <w:ilvl w:val="0"/>
          <w:numId w:val="17"/>
        </w:numPr>
        <w:tabs>
          <w:tab w:val="num" w:pos="0"/>
        </w:tabs>
        <w:spacing w:beforeAutospacing="0" w:after="0" w:afterAutospacing="0"/>
        <w:ind w:left="0" w:firstLine="709"/>
        <w:jc w:val="both"/>
      </w:pPr>
      <w:r>
        <w:rPr>
          <w:sz w:val="28"/>
          <w:szCs w:val="28"/>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896BE4" w:rsidRDefault="00896BE4" w:rsidP="00B15F1C">
      <w:pPr>
        <w:pStyle w:val="a5"/>
        <w:numPr>
          <w:ilvl w:val="0"/>
          <w:numId w:val="17"/>
        </w:numPr>
        <w:tabs>
          <w:tab w:val="num" w:pos="0"/>
        </w:tabs>
        <w:spacing w:beforeAutospacing="0" w:after="0" w:afterAutospacing="0"/>
        <w:ind w:left="0" w:firstLine="709"/>
        <w:jc w:val="both"/>
      </w:pPr>
      <w:r>
        <w:rPr>
          <w:sz w:val="28"/>
          <w:szCs w:val="28"/>
        </w:rPr>
        <w:t>Карты - схемы подлежат систематизации и поддержанию в актуальном состоянии.</w:t>
      </w:r>
    </w:p>
    <w:p w:rsidR="00896BE4" w:rsidRDefault="00896BE4" w:rsidP="00896BE4">
      <w:pPr>
        <w:pStyle w:val="a5"/>
        <w:spacing w:after="0" w:afterAutospacing="0"/>
        <w:ind w:firstLine="709"/>
        <w:jc w:val="both"/>
      </w:pPr>
      <w:r>
        <w:rPr>
          <w:sz w:val="28"/>
          <w:szCs w:val="28"/>
        </w:rPr>
        <w:t>Работу по систематизации карт-схем осуществляет уполномоченный орган на постоянной основе.</w:t>
      </w:r>
    </w:p>
    <w:p w:rsidR="00896BE4" w:rsidRDefault="00896BE4" w:rsidP="00896BE4">
      <w:pPr>
        <w:pStyle w:val="a5"/>
        <w:spacing w:after="0" w:afterAutospacing="0"/>
        <w:ind w:firstLine="709"/>
        <w:jc w:val="both"/>
      </w:pPr>
      <w:r>
        <w:rPr>
          <w:sz w:val="28"/>
          <w:szCs w:val="28"/>
        </w:rPr>
        <w:t>Карты - схемы систематизируются по территориальной принадлежности к одному населенному пункту, входящему в состав поселения.</w:t>
      </w:r>
    </w:p>
    <w:p w:rsidR="00896BE4" w:rsidRDefault="00896BE4" w:rsidP="00B15F1C">
      <w:pPr>
        <w:pStyle w:val="a5"/>
        <w:numPr>
          <w:ilvl w:val="0"/>
          <w:numId w:val="18"/>
        </w:numPr>
        <w:tabs>
          <w:tab w:val="num" w:pos="0"/>
        </w:tabs>
        <w:spacing w:beforeAutospacing="0" w:after="0" w:afterAutospacing="0"/>
        <w:ind w:left="0" w:firstLine="709"/>
        <w:jc w:val="both"/>
      </w:pPr>
      <w:r>
        <w:rPr>
          <w:sz w:val="28"/>
          <w:szCs w:val="28"/>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896BE4" w:rsidRDefault="00896BE4" w:rsidP="00896BE4">
      <w:pPr>
        <w:pStyle w:val="a5"/>
        <w:spacing w:beforeAutospacing="0" w:after="0" w:afterAutospacing="0"/>
        <w:ind w:left="709"/>
        <w:jc w:val="both"/>
      </w:pPr>
      <w:r>
        <w:rPr>
          <w:sz w:val="28"/>
          <w:szCs w:val="28"/>
        </w:rPr>
        <w:t>Основными задачами мониторинга являются:</w:t>
      </w:r>
    </w:p>
    <w:p w:rsidR="00896BE4" w:rsidRDefault="00896BE4" w:rsidP="00B15F1C">
      <w:pPr>
        <w:pStyle w:val="a5"/>
        <w:numPr>
          <w:ilvl w:val="0"/>
          <w:numId w:val="19"/>
        </w:numPr>
        <w:tabs>
          <w:tab w:val="num" w:pos="0"/>
        </w:tabs>
        <w:spacing w:beforeAutospacing="0" w:after="0" w:afterAutospacing="0"/>
        <w:ind w:left="0" w:firstLine="709"/>
        <w:jc w:val="both"/>
      </w:pPr>
      <w:r>
        <w:rPr>
          <w:sz w:val="28"/>
          <w:szCs w:val="28"/>
        </w:rPr>
        <w:lastRenderedPageBreak/>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896BE4" w:rsidRDefault="00896BE4" w:rsidP="00B15F1C">
      <w:pPr>
        <w:pStyle w:val="a5"/>
        <w:numPr>
          <w:ilvl w:val="0"/>
          <w:numId w:val="19"/>
        </w:numPr>
        <w:tabs>
          <w:tab w:val="num" w:pos="0"/>
        </w:tabs>
        <w:spacing w:beforeAutospacing="0" w:after="0" w:afterAutospacing="0"/>
        <w:ind w:left="0" w:firstLine="709"/>
        <w:jc w:val="both"/>
      </w:pPr>
      <w:r>
        <w:rPr>
          <w:sz w:val="28"/>
          <w:szCs w:val="28"/>
        </w:rPr>
        <w:t>выявление и предупреждение возникновения негативных последствий нарушения обязательных требований;</w:t>
      </w:r>
    </w:p>
    <w:p w:rsidR="00896BE4" w:rsidRDefault="00896BE4" w:rsidP="00B15F1C">
      <w:pPr>
        <w:pStyle w:val="a5"/>
        <w:numPr>
          <w:ilvl w:val="0"/>
          <w:numId w:val="19"/>
        </w:numPr>
        <w:tabs>
          <w:tab w:val="num" w:pos="0"/>
        </w:tabs>
        <w:spacing w:beforeAutospacing="0" w:after="0" w:afterAutospacing="0"/>
        <w:ind w:left="0" w:firstLine="709"/>
        <w:jc w:val="both"/>
      </w:pPr>
      <w:r>
        <w:rPr>
          <w:sz w:val="28"/>
          <w:szCs w:val="28"/>
        </w:rPr>
        <w:t>получение объективных данных и показателей состояния объектов (элементов) благоустройства.</w:t>
      </w:r>
    </w:p>
    <w:p w:rsidR="00896BE4" w:rsidRDefault="00896BE4" w:rsidP="00896BE4">
      <w:pPr>
        <w:pStyle w:val="a5"/>
        <w:spacing w:beforeAutospacing="0" w:after="0" w:afterAutospacing="0"/>
        <w:ind w:left="709"/>
        <w:jc w:val="both"/>
      </w:pPr>
      <w:r>
        <w:rPr>
          <w:sz w:val="28"/>
          <w:szCs w:val="28"/>
        </w:rPr>
        <w:t>Мониторинг проводится ежеквартально, а также по информации, поступившей в уполномоченный орган.</w:t>
      </w:r>
    </w:p>
    <w:p w:rsidR="00896BE4" w:rsidRDefault="00896BE4" w:rsidP="00896BE4">
      <w:pPr>
        <w:pStyle w:val="a5"/>
        <w:spacing w:beforeAutospacing="0" w:after="0" w:afterAutospacing="0"/>
        <w:ind w:left="709"/>
        <w:jc w:val="both"/>
      </w:pPr>
      <w:r>
        <w:rPr>
          <w:sz w:val="28"/>
          <w:szCs w:val="28"/>
        </w:rPr>
        <w:t>Объектами, в отношении которых проводятся мероприятия по мониторингу, являются объекты (элементы) благоустройства.</w:t>
      </w:r>
    </w:p>
    <w:p w:rsidR="00896BE4" w:rsidRDefault="00896BE4" w:rsidP="00896BE4">
      <w:pPr>
        <w:pStyle w:val="a5"/>
        <w:spacing w:beforeAutospacing="0" w:after="0" w:afterAutospacing="0"/>
        <w:ind w:left="709"/>
        <w:jc w:val="both"/>
      </w:pPr>
      <w:r>
        <w:rPr>
          <w:sz w:val="28"/>
          <w:szCs w:val="28"/>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896BE4" w:rsidRDefault="00896BE4" w:rsidP="00896BE4">
      <w:pPr>
        <w:pStyle w:val="a5"/>
        <w:spacing w:beforeAutospacing="0" w:after="0" w:afterAutospacing="0"/>
        <w:ind w:left="709"/>
        <w:jc w:val="both"/>
      </w:pPr>
      <w:r>
        <w:rPr>
          <w:sz w:val="28"/>
          <w:szCs w:val="28"/>
        </w:rPr>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896BE4" w:rsidRDefault="00896BE4" w:rsidP="00896BE4">
      <w:pPr>
        <w:pStyle w:val="a5"/>
        <w:spacing w:beforeAutospacing="0" w:after="0" w:afterAutospacing="0"/>
        <w:ind w:left="709"/>
        <w:jc w:val="both"/>
      </w:pPr>
      <w:r>
        <w:rPr>
          <w:sz w:val="28"/>
          <w:szCs w:val="28"/>
        </w:rPr>
        <w:t>При проведении мониторинга используются сведения, содержащиеся в картах-схемах.</w:t>
      </w:r>
    </w:p>
    <w:p w:rsidR="00896BE4" w:rsidRDefault="00896BE4" w:rsidP="00896BE4">
      <w:pPr>
        <w:pStyle w:val="a5"/>
        <w:spacing w:beforeAutospacing="0" w:after="0" w:afterAutospacing="0"/>
        <w:ind w:left="709"/>
        <w:jc w:val="both"/>
      </w:pPr>
      <w:r>
        <w:rPr>
          <w:sz w:val="28"/>
          <w:szCs w:val="28"/>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896BE4" w:rsidRDefault="00896BE4" w:rsidP="00896BE4">
      <w:pPr>
        <w:pStyle w:val="a5"/>
        <w:spacing w:beforeAutospacing="0" w:after="0" w:afterAutospacing="0"/>
        <w:ind w:left="709"/>
        <w:jc w:val="both"/>
      </w:pPr>
      <w:r>
        <w:rPr>
          <w:sz w:val="28"/>
          <w:szCs w:val="28"/>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896BE4" w:rsidRDefault="00896BE4" w:rsidP="00896BE4">
      <w:pPr>
        <w:pStyle w:val="a5"/>
        <w:spacing w:beforeAutospacing="0" w:after="0" w:afterAutospacing="0"/>
        <w:ind w:left="709"/>
        <w:jc w:val="both"/>
      </w:pPr>
      <w:r>
        <w:rPr>
          <w:sz w:val="28"/>
          <w:szCs w:val="28"/>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896BE4" w:rsidRDefault="00896BE4" w:rsidP="00B15F1C">
      <w:pPr>
        <w:pStyle w:val="a5"/>
        <w:numPr>
          <w:ilvl w:val="0"/>
          <w:numId w:val="20"/>
        </w:numPr>
        <w:tabs>
          <w:tab w:val="num" w:pos="0"/>
        </w:tabs>
        <w:spacing w:beforeAutospacing="0" w:after="318" w:afterAutospacing="0"/>
        <w:ind w:left="0" w:firstLine="709"/>
        <w:jc w:val="both"/>
      </w:pPr>
      <w:r>
        <w:rPr>
          <w:sz w:val="28"/>
          <w:szCs w:val="28"/>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896BE4" w:rsidRDefault="00896BE4" w:rsidP="00896BE4">
      <w:pPr>
        <w:pStyle w:val="a5"/>
        <w:shd w:val="clear" w:color="auto" w:fill="FFFFFF"/>
        <w:jc w:val="center"/>
      </w:pPr>
      <w:bookmarkStart w:id="7" w:name="_Hlk29487098"/>
      <w:r>
        <w:rPr>
          <w:b/>
          <w:bCs/>
          <w:sz w:val="28"/>
          <w:szCs w:val="28"/>
        </w:rPr>
        <w:lastRenderedPageBreak/>
        <w:t xml:space="preserve">Раздел </w:t>
      </w:r>
      <w:r>
        <w:rPr>
          <w:b/>
          <w:bCs/>
          <w:sz w:val="28"/>
          <w:szCs w:val="28"/>
          <w:lang w:val="en-US"/>
        </w:rPr>
        <w:t>II</w:t>
      </w:r>
      <w:r>
        <w:rPr>
          <w:b/>
          <w:bCs/>
          <w:sz w:val="28"/>
          <w:szCs w:val="28"/>
        </w:rPr>
        <w:t>. Порядок содержания объектов благоустройства</w:t>
      </w:r>
    </w:p>
    <w:p w:rsidR="00896BE4" w:rsidRDefault="00896BE4" w:rsidP="00896BE4">
      <w:pPr>
        <w:pStyle w:val="a5"/>
        <w:keepNext/>
        <w:shd w:val="clear" w:color="auto" w:fill="FFFFFF"/>
        <w:jc w:val="center"/>
        <w:rPr>
          <w:color w:val="006600"/>
        </w:rPr>
      </w:pPr>
      <w:bookmarkStart w:id="8" w:name="bookmark2"/>
      <w:bookmarkStart w:id="9" w:name="bookmark3"/>
      <w:bookmarkStart w:id="10" w:name="_Hlk17300084"/>
      <w:bookmarkEnd w:id="8"/>
      <w:bookmarkEnd w:id="9"/>
      <w:r>
        <w:rPr>
          <w:b/>
          <w:bCs/>
          <w:sz w:val="28"/>
          <w:szCs w:val="28"/>
        </w:rPr>
        <w:t xml:space="preserve">Глава </w:t>
      </w:r>
      <w:bookmarkEnd w:id="10"/>
      <w:r>
        <w:rPr>
          <w:b/>
          <w:bCs/>
          <w:sz w:val="28"/>
          <w:szCs w:val="28"/>
        </w:rPr>
        <w:t>4. Общие требования к благоустройству, организации содержания и уборки территории поселения</w:t>
      </w:r>
    </w:p>
    <w:bookmarkEnd w:id="7"/>
    <w:p w:rsidR="00896BE4" w:rsidRDefault="00896BE4" w:rsidP="00896BE4">
      <w:pPr>
        <w:pStyle w:val="a5"/>
        <w:shd w:val="clear" w:color="auto" w:fill="FFFFFF"/>
        <w:ind w:firstLine="709"/>
        <w:jc w:val="both"/>
        <w:rPr>
          <w:sz w:val="28"/>
          <w:szCs w:val="28"/>
        </w:rPr>
      </w:pPr>
      <w:r>
        <w:rPr>
          <w:sz w:val="28"/>
          <w:szCs w:val="28"/>
        </w:rPr>
        <w:t>1. Благоустройству, содержанию и уборке подлежит вся территория сельского поселения и все расположенные на ней здания (включая жилые дома) и сооружения (далее - здания, сооружения).</w:t>
      </w:r>
    </w:p>
    <w:p w:rsidR="00896BE4" w:rsidRDefault="00896BE4" w:rsidP="00896BE4">
      <w:pPr>
        <w:pStyle w:val="a5"/>
        <w:shd w:val="clear" w:color="auto" w:fill="FFFFFF"/>
        <w:ind w:firstLine="709"/>
        <w:jc w:val="both"/>
        <w:rPr>
          <w:sz w:val="28"/>
          <w:szCs w:val="28"/>
        </w:rPr>
      </w:pPr>
      <w:r>
        <w:rPr>
          <w:sz w:val="28"/>
          <w:szCs w:val="28"/>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896BE4" w:rsidRDefault="00896BE4" w:rsidP="00896BE4">
      <w:pPr>
        <w:pStyle w:val="a5"/>
        <w:shd w:val="clear" w:color="auto" w:fill="FFFFFF"/>
        <w:ind w:firstLine="709"/>
        <w:jc w:val="both"/>
        <w:rPr>
          <w:sz w:val="28"/>
          <w:szCs w:val="28"/>
        </w:rPr>
      </w:pPr>
      <w:r>
        <w:rPr>
          <w:sz w:val="28"/>
          <w:szCs w:val="28"/>
        </w:rPr>
        <w:t>2. Организацию содержания и уборки территорий общего пользования, в том числе земельных участков, занятых площадями, улицами, проездами, автомобильными дорогами местного значения, набережными, скверами, бульварами, пляжами, другими объектами, осуществляют уполномоченные органы в пределах своих полномочий.</w:t>
      </w:r>
    </w:p>
    <w:p w:rsidR="00896BE4" w:rsidRDefault="00896BE4" w:rsidP="00896BE4">
      <w:pPr>
        <w:pStyle w:val="a5"/>
        <w:shd w:val="clear" w:color="auto" w:fill="FFFFFF"/>
        <w:ind w:firstLine="709"/>
        <w:jc w:val="both"/>
        <w:rPr>
          <w:sz w:val="28"/>
          <w:szCs w:val="28"/>
        </w:rPr>
      </w:pPr>
      <w:r>
        <w:rPr>
          <w:sz w:val="28"/>
          <w:szCs w:val="28"/>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896BE4" w:rsidRDefault="00896BE4" w:rsidP="00896BE4">
      <w:pPr>
        <w:pStyle w:val="a5"/>
        <w:shd w:val="clear" w:color="auto" w:fill="FFFFFF"/>
        <w:ind w:firstLine="709"/>
        <w:jc w:val="both"/>
        <w:rPr>
          <w:sz w:val="28"/>
          <w:szCs w:val="28"/>
        </w:rPr>
      </w:pPr>
      <w:r>
        <w:rPr>
          <w:sz w:val="28"/>
          <w:szCs w:val="28"/>
        </w:rPr>
        <w:t>3. Физические и юридические лица независимо от их организационно-правовых форм осуществляют содержание и уборку территории земельного участка, принадлежащего им на праве собственности, ином вещном либо обязательственном праве (далее - правообладатели земельных участков), и прилегающей территории, а также зданий, сооружений в объеме, предусмотренном действующим законодательством и настоящими Правилами, самостоятельно или посредством привлечения специализированных организаций за счет собственных средств.</w:t>
      </w:r>
    </w:p>
    <w:p w:rsidR="00896BE4" w:rsidRDefault="00896BE4" w:rsidP="00896BE4">
      <w:pPr>
        <w:pStyle w:val="a5"/>
        <w:shd w:val="clear" w:color="auto" w:fill="FFFFFF"/>
        <w:ind w:firstLine="709"/>
        <w:jc w:val="both"/>
        <w:rPr>
          <w:sz w:val="28"/>
          <w:szCs w:val="28"/>
        </w:rPr>
      </w:pPr>
      <w:r>
        <w:rPr>
          <w:sz w:val="28"/>
          <w:szCs w:val="28"/>
        </w:rPr>
        <w:t>В случае если здание, сооружение принадлежат на праве собственности или ином вещном либо обязательственном праве нескольким лицам, территория, подлежащая уборке, определяется пропорционально доле в праве собственности или ином праве на объект недвижимости.</w:t>
      </w:r>
    </w:p>
    <w:p w:rsidR="00896BE4" w:rsidRDefault="00896BE4" w:rsidP="00896BE4">
      <w:pPr>
        <w:pStyle w:val="a5"/>
        <w:shd w:val="clear" w:color="auto" w:fill="FFFFFF"/>
        <w:ind w:firstLine="709"/>
        <w:jc w:val="both"/>
        <w:rPr>
          <w:sz w:val="28"/>
          <w:szCs w:val="28"/>
        </w:rPr>
      </w:pPr>
      <w:r>
        <w:rPr>
          <w:sz w:val="28"/>
          <w:szCs w:val="28"/>
        </w:rPr>
        <w:lastRenderedPageBreak/>
        <w:t>В случае если на территории земельного участка находятся несколько зданий, сооружений, принадлежащих разным лицам, границы содержания и уборки территории могут определяться соглашением сторон.</w:t>
      </w:r>
    </w:p>
    <w:p w:rsidR="00896BE4" w:rsidRDefault="00896BE4" w:rsidP="00896BE4">
      <w:pPr>
        <w:pStyle w:val="a5"/>
        <w:shd w:val="clear" w:color="auto" w:fill="FFFFFF"/>
        <w:ind w:firstLine="709"/>
        <w:jc w:val="both"/>
        <w:rPr>
          <w:sz w:val="28"/>
          <w:szCs w:val="28"/>
        </w:rPr>
      </w:pPr>
      <w:r>
        <w:rPr>
          <w:sz w:val="28"/>
          <w:szCs w:val="28"/>
        </w:rPr>
        <w:t>При отсутствии соглашения, территория, подлежащая уборке, определяется в равных долях между всеми собственниками или иными владельцами (пользователями) зданий, сооружений.</w:t>
      </w:r>
    </w:p>
    <w:p w:rsidR="00896BE4" w:rsidRDefault="00896BE4" w:rsidP="00896BE4">
      <w:pPr>
        <w:pStyle w:val="a5"/>
        <w:shd w:val="clear" w:color="auto" w:fill="FFFFFF"/>
        <w:ind w:firstLine="709"/>
        <w:jc w:val="both"/>
        <w:rPr>
          <w:sz w:val="28"/>
          <w:szCs w:val="28"/>
        </w:rPr>
      </w:pPr>
      <w:r>
        <w:rPr>
          <w:sz w:val="28"/>
          <w:szCs w:val="28"/>
        </w:rPr>
        <w:t>В случае если земельный участок, находящийся во владении физического или юридического лица, не оформлен в установленном порядке, уборке подлежит территория по фактически сложившейся границе земельного участка, находящегося во владении, а также прилегающая территория.</w:t>
      </w:r>
    </w:p>
    <w:p w:rsidR="00896BE4" w:rsidRDefault="00896BE4" w:rsidP="00896BE4">
      <w:pPr>
        <w:pStyle w:val="a5"/>
        <w:shd w:val="clear" w:color="auto" w:fill="FFFFFF"/>
        <w:ind w:firstLine="709"/>
        <w:jc w:val="both"/>
        <w:rPr>
          <w:sz w:val="28"/>
          <w:szCs w:val="28"/>
        </w:rPr>
      </w:pPr>
      <w:r>
        <w:rPr>
          <w:sz w:val="28"/>
          <w:szCs w:val="28"/>
        </w:rPr>
        <w:t>В случае если здание, сооружение принадлежат на праве собственности или ином вещном либо обязательственном праве нескольким лицам, содержание фасада может определяться соглашением сторон.</w:t>
      </w:r>
    </w:p>
    <w:p w:rsidR="00896BE4" w:rsidRDefault="00896BE4" w:rsidP="00896BE4">
      <w:pPr>
        <w:pStyle w:val="a5"/>
        <w:shd w:val="clear" w:color="auto" w:fill="FFFFFF"/>
        <w:ind w:firstLine="709"/>
        <w:jc w:val="both"/>
        <w:rPr>
          <w:sz w:val="28"/>
          <w:szCs w:val="28"/>
        </w:rPr>
      </w:pPr>
      <w:r>
        <w:rPr>
          <w:sz w:val="28"/>
          <w:szCs w:val="28"/>
        </w:rPr>
        <w:t>При отсутствии соглашения содержание фасада осуществляется пропорционально доле в праве собственности или в ином праве на объект недвижимости.</w:t>
      </w:r>
    </w:p>
    <w:p w:rsidR="00896BE4" w:rsidRDefault="00896BE4" w:rsidP="00896BE4">
      <w:pPr>
        <w:pStyle w:val="a5"/>
        <w:shd w:val="clear" w:color="auto" w:fill="FFFFFF"/>
        <w:ind w:firstLine="709"/>
        <w:jc w:val="both"/>
        <w:rPr>
          <w:sz w:val="28"/>
          <w:szCs w:val="28"/>
        </w:rPr>
      </w:pPr>
      <w:r>
        <w:rPr>
          <w:sz w:val="28"/>
          <w:szCs w:val="28"/>
        </w:rPr>
        <w:t>4. Содержание и уборка автомобильных дорог местного значения осуществляются специализированными организациями, выигравшими конкурс на проведение данных видов работ по результатам размещения муниципального заказа.</w:t>
      </w:r>
    </w:p>
    <w:p w:rsidR="00896BE4" w:rsidRDefault="00896BE4" w:rsidP="00896BE4">
      <w:pPr>
        <w:pStyle w:val="a5"/>
        <w:shd w:val="clear" w:color="auto" w:fill="FFFFFF"/>
        <w:ind w:firstLine="709"/>
        <w:jc w:val="both"/>
        <w:rPr>
          <w:sz w:val="28"/>
          <w:szCs w:val="28"/>
        </w:rPr>
      </w:pPr>
      <w:r>
        <w:rPr>
          <w:sz w:val="28"/>
          <w:szCs w:val="28"/>
        </w:rPr>
        <w:t>5. Содержание и уборка остановок ожидания общественного транспорта осуществляются эксплуатирующими организациями до бордюра проезжей части дороги.</w:t>
      </w:r>
    </w:p>
    <w:p w:rsidR="00896BE4" w:rsidRDefault="00896BE4" w:rsidP="00896BE4">
      <w:pPr>
        <w:pStyle w:val="a5"/>
        <w:shd w:val="clear" w:color="auto" w:fill="FFFFFF"/>
        <w:ind w:firstLine="709"/>
        <w:jc w:val="both"/>
        <w:rPr>
          <w:sz w:val="28"/>
          <w:szCs w:val="28"/>
        </w:rPr>
      </w:pPr>
      <w:r>
        <w:rPr>
          <w:sz w:val="28"/>
          <w:szCs w:val="28"/>
        </w:rPr>
        <w:t>6. Пешеходные переходы через проезжую часть дороги содержатся силами организаций, эксплуатирующих данные сооружения.</w:t>
      </w:r>
    </w:p>
    <w:p w:rsidR="00896BE4" w:rsidRDefault="00896BE4" w:rsidP="00896BE4">
      <w:pPr>
        <w:pStyle w:val="a5"/>
        <w:shd w:val="clear" w:color="auto" w:fill="FFFFFF"/>
        <w:ind w:firstLine="709"/>
        <w:jc w:val="both"/>
        <w:rPr>
          <w:sz w:val="28"/>
          <w:szCs w:val="28"/>
        </w:rPr>
      </w:pPr>
      <w:r>
        <w:rPr>
          <w:sz w:val="28"/>
          <w:szCs w:val="28"/>
        </w:rPr>
        <w:t>7. Содержание и уборка придомовых территорий многоквартирных домов и прилегающих территорий осуществляются в соответствии с одним из способов управления многоквартирными домами: товариществом собственников жилья либо жилищным кооперативом или иным специализированным потребительским кооперативом, управляющей организацией, лицами, выполняющими работы по содержанию и ремонту общего имущества в многоквартирном доме, - при непосредственном управлении многоквартирным домом собственниками помещений в данном доме (далее - управляющие организации).</w:t>
      </w:r>
    </w:p>
    <w:p w:rsidR="00896BE4" w:rsidRDefault="00896BE4" w:rsidP="00896BE4">
      <w:pPr>
        <w:pStyle w:val="a5"/>
        <w:shd w:val="clear" w:color="auto" w:fill="FFFFFF"/>
        <w:ind w:firstLine="709"/>
        <w:jc w:val="both"/>
        <w:rPr>
          <w:sz w:val="28"/>
          <w:szCs w:val="28"/>
        </w:rPr>
      </w:pPr>
      <w:r>
        <w:rPr>
          <w:sz w:val="28"/>
          <w:szCs w:val="28"/>
        </w:rPr>
        <w:t>8. Содержание и уборка территорий индивидуальных жилых домов и прилегающих территорий осуществляются собственниками (нанимателями) таких домов.</w:t>
      </w:r>
    </w:p>
    <w:p w:rsidR="00896BE4" w:rsidRDefault="00896BE4" w:rsidP="00896BE4">
      <w:pPr>
        <w:pStyle w:val="a5"/>
        <w:shd w:val="clear" w:color="auto" w:fill="FFFFFF"/>
        <w:ind w:firstLine="709"/>
        <w:jc w:val="both"/>
        <w:rPr>
          <w:sz w:val="28"/>
          <w:szCs w:val="28"/>
        </w:rPr>
      </w:pPr>
      <w:r>
        <w:rPr>
          <w:sz w:val="28"/>
          <w:szCs w:val="28"/>
        </w:rPr>
        <w:lastRenderedPageBreak/>
        <w:t>9. Содержание и уход за элементами озеленения и благоустройства осуществляют:</w:t>
      </w:r>
    </w:p>
    <w:p w:rsidR="00896BE4" w:rsidRDefault="00896BE4" w:rsidP="00896BE4">
      <w:pPr>
        <w:pStyle w:val="a5"/>
        <w:shd w:val="clear" w:color="auto" w:fill="FFFFFF"/>
        <w:ind w:firstLine="709"/>
        <w:jc w:val="both"/>
        <w:rPr>
          <w:sz w:val="28"/>
          <w:szCs w:val="28"/>
        </w:rPr>
      </w:pPr>
      <w:r>
        <w:rPr>
          <w:sz w:val="28"/>
          <w:szCs w:val="28"/>
        </w:rPr>
        <w:t>1) в границах предоставленного земельного участка - собственники или иные правообладатели земельного участка;</w:t>
      </w:r>
    </w:p>
    <w:p w:rsidR="00896BE4" w:rsidRDefault="00896BE4" w:rsidP="00896BE4">
      <w:pPr>
        <w:pStyle w:val="a5"/>
        <w:shd w:val="clear" w:color="auto" w:fill="FFFFFF"/>
        <w:ind w:firstLine="709"/>
        <w:jc w:val="both"/>
        <w:rPr>
          <w:sz w:val="28"/>
          <w:szCs w:val="28"/>
        </w:rPr>
      </w:pPr>
      <w:r>
        <w:rPr>
          <w:sz w:val="28"/>
          <w:szCs w:val="28"/>
        </w:rPr>
        <w:t>2) в границах озелененных территорий общего пользования - уполномоченный орган либо специализированная организация, выигравшая конкурс на производство данных работ по результатам размещения муниципального заказа;</w:t>
      </w:r>
    </w:p>
    <w:p w:rsidR="00896BE4" w:rsidRDefault="00896BE4" w:rsidP="00896BE4">
      <w:pPr>
        <w:pStyle w:val="a5"/>
        <w:shd w:val="clear" w:color="auto" w:fill="FFFFFF"/>
        <w:ind w:firstLine="709"/>
        <w:jc w:val="both"/>
        <w:rPr>
          <w:sz w:val="28"/>
          <w:szCs w:val="28"/>
        </w:rPr>
      </w:pPr>
      <w:r>
        <w:rPr>
          <w:sz w:val="28"/>
          <w:szCs w:val="28"/>
        </w:rPr>
        <w:t>3) в границах озелененных территорий ограниченного пользования (предприятия, организации, учреждения) и специального назначения (санитарные зоны, водоохранные зоны, кладбища, питомники) - владельцы данных объектов;</w:t>
      </w:r>
    </w:p>
    <w:p w:rsidR="00896BE4" w:rsidRDefault="00896BE4" w:rsidP="00896BE4">
      <w:pPr>
        <w:pStyle w:val="a5"/>
        <w:shd w:val="clear" w:color="auto" w:fill="FFFFFF"/>
        <w:ind w:firstLine="709"/>
        <w:jc w:val="both"/>
        <w:rPr>
          <w:sz w:val="28"/>
          <w:szCs w:val="28"/>
        </w:rPr>
      </w:pPr>
      <w:r>
        <w:rPr>
          <w:sz w:val="28"/>
          <w:szCs w:val="28"/>
        </w:rPr>
        <w:t>4) в границах придомовых территорий - собственники жилых помещений в многоквартирных домах или управляющие организации;</w:t>
      </w:r>
    </w:p>
    <w:p w:rsidR="00896BE4" w:rsidRDefault="00896BE4" w:rsidP="00896BE4">
      <w:pPr>
        <w:pStyle w:val="a5"/>
        <w:shd w:val="clear" w:color="auto" w:fill="FFFFFF"/>
        <w:ind w:firstLine="709"/>
        <w:jc w:val="both"/>
        <w:rPr>
          <w:sz w:val="28"/>
          <w:szCs w:val="28"/>
        </w:rPr>
      </w:pPr>
      <w:r>
        <w:rPr>
          <w:sz w:val="28"/>
          <w:szCs w:val="28"/>
        </w:rPr>
        <w:t>5) в охранных зонах наземных коммуникаций, в том числе электрических сетей, сетей освещения, радиолиний - владельцы указанных коммуникаций;</w:t>
      </w:r>
    </w:p>
    <w:p w:rsidR="00896BE4" w:rsidRDefault="00896BE4" w:rsidP="00896BE4">
      <w:pPr>
        <w:pStyle w:val="a5"/>
        <w:shd w:val="clear" w:color="auto" w:fill="FFFFFF"/>
        <w:ind w:firstLine="709"/>
        <w:jc w:val="both"/>
        <w:rPr>
          <w:sz w:val="28"/>
          <w:szCs w:val="28"/>
        </w:rPr>
      </w:pPr>
      <w:r>
        <w:rPr>
          <w:sz w:val="28"/>
          <w:szCs w:val="28"/>
        </w:rPr>
        <w:t>6) в охранных зонах подземных коммуникаций (если размещение разрешено) - владельцы указанных коммуникаций.</w:t>
      </w:r>
    </w:p>
    <w:p w:rsidR="00896BE4" w:rsidRDefault="00896BE4" w:rsidP="00896BE4">
      <w:pPr>
        <w:pStyle w:val="a5"/>
        <w:shd w:val="clear" w:color="auto" w:fill="FFFFFF"/>
        <w:ind w:firstLine="709"/>
        <w:jc w:val="both"/>
        <w:rPr>
          <w:sz w:val="28"/>
          <w:szCs w:val="28"/>
        </w:rPr>
      </w:pPr>
      <w:r>
        <w:rPr>
          <w:sz w:val="28"/>
          <w:szCs w:val="28"/>
        </w:rPr>
        <w:t>10. Уборка и очистка кюветов, труб, дренажных сооружений, предназначенных для отвода грунтовых и поверхностных вод с улиц и дорог, очистка коллекторов ливневой канализации и дождеприемных колодцев производятся организациями, осуществляющими их эксплуатацию.</w:t>
      </w:r>
    </w:p>
    <w:p w:rsidR="00896BE4" w:rsidRDefault="00896BE4" w:rsidP="00896BE4">
      <w:pPr>
        <w:pStyle w:val="a5"/>
        <w:shd w:val="clear" w:color="auto" w:fill="FFFFFF"/>
        <w:ind w:firstLine="709"/>
        <w:jc w:val="both"/>
        <w:rPr>
          <w:sz w:val="28"/>
          <w:szCs w:val="28"/>
        </w:rPr>
      </w:pPr>
      <w:r>
        <w:rPr>
          <w:sz w:val="28"/>
          <w:szCs w:val="28"/>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896BE4" w:rsidRDefault="00896BE4" w:rsidP="00896BE4">
      <w:pPr>
        <w:pStyle w:val="a5"/>
        <w:shd w:val="clear" w:color="auto" w:fill="FFFFFF"/>
        <w:ind w:firstLine="709"/>
        <w:jc w:val="both"/>
        <w:rPr>
          <w:sz w:val="28"/>
          <w:szCs w:val="28"/>
        </w:rPr>
      </w:pPr>
      <w:r>
        <w:rPr>
          <w:sz w:val="28"/>
          <w:szCs w:val="28"/>
        </w:rPr>
        <w:t>Во избежание засорения водосточной сети запрещается сброс смёта и бытового мусора в водосточные коллекторы.</w:t>
      </w:r>
    </w:p>
    <w:p w:rsidR="00896BE4" w:rsidRDefault="00896BE4" w:rsidP="00896BE4">
      <w:pPr>
        <w:pStyle w:val="a5"/>
        <w:shd w:val="clear" w:color="auto" w:fill="FFFFFF"/>
        <w:ind w:firstLine="709"/>
        <w:jc w:val="both"/>
        <w:rPr>
          <w:sz w:val="28"/>
          <w:szCs w:val="28"/>
        </w:rPr>
      </w:pPr>
      <w:r>
        <w:rPr>
          <w:sz w:val="28"/>
          <w:szCs w:val="28"/>
        </w:rPr>
        <w:t>11. 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896BE4" w:rsidRDefault="00896BE4" w:rsidP="00896BE4">
      <w:pPr>
        <w:pStyle w:val="a5"/>
        <w:shd w:val="clear" w:color="auto" w:fill="FFFFFF"/>
        <w:ind w:firstLine="709"/>
        <w:jc w:val="both"/>
        <w:rPr>
          <w:sz w:val="28"/>
          <w:szCs w:val="28"/>
        </w:rPr>
      </w:pPr>
      <w:r>
        <w:rPr>
          <w:sz w:val="28"/>
          <w:szCs w:val="28"/>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896BE4" w:rsidRDefault="00896BE4" w:rsidP="00896BE4">
      <w:pPr>
        <w:pStyle w:val="a5"/>
        <w:shd w:val="clear" w:color="auto" w:fill="FFFFFF"/>
        <w:ind w:firstLine="709"/>
        <w:jc w:val="both"/>
        <w:rPr>
          <w:sz w:val="28"/>
          <w:szCs w:val="28"/>
        </w:rPr>
      </w:pPr>
      <w:r>
        <w:rPr>
          <w:sz w:val="28"/>
          <w:szCs w:val="28"/>
        </w:rPr>
        <w:lastRenderedPageBreak/>
        <w:t>12. Содержание и уборка территорий разворотных площадок общественного транспорта производятся организациями, осуществляющими эксплуатацию пассажирского транспорта.</w:t>
      </w:r>
    </w:p>
    <w:p w:rsidR="00896BE4" w:rsidRDefault="00896BE4" w:rsidP="00896BE4">
      <w:pPr>
        <w:pStyle w:val="a5"/>
        <w:shd w:val="clear" w:color="auto" w:fill="FFFFFF"/>
        <w:ind w:firstLine="709"/>
        <w:jc w:val="both"/>
        <w:rPr>
          <w:sz w:val="28"/>
          <w:szCs w:val="28"/>
        </w:rPr>
      </w:pPr>
      <w:r>
        <w:rPr>
          <w:sz w:val="28"/>
          <w:szCs w:val="28"/>
        </w:rPr>
        <w:t>13. Содержание и уборка павильонов ожидания общественного транспорта обеспечиваются уполномоченными территориальными органами на основании договоров со специализированными организациями, выигравшими конкурс на проведение данных видов работ по результатам размещения муниципального заказа.</w:t>
      </w:r>
    </w:p>
    <w:p w:rsidR="00896BE4" w:rsidRDefault="00896BE4" w:rsidP="00896BE4">
      <w:pPr>
        <w:pStyle w:val="a5"/>
        <w:shd w:val="clear" w:color="auto" w:fill="FFFFFF"/>
        <w:ind w:firstLine="709"/>
        <w:jc w:val="both"/>
        <w:rPr>
          <w:sz w:val="28"/>
          <w:szCs w:val="28"/>
        </w:rPr>
      </w:pPr>
      <w:r>
        <w:rPr>
          <w:sz w:val="28"/>
          <w:szCs w:val="28"/>
        </w:rPr>
        <w:t>14. 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896BE4" w:rsidRDefault="00896BE4" w:rsidP="00896BE4">
      <w:pPr>
        <w:pStyle w:val="a5"/>
        <w:shd w:val="clear" w:color="auto" w:fill="FFFFFF"/>
        <w:ind w:firstLine="709"/>
        <w:jc w:val="both"/>
        <w:rPr>
          <w:sz w:val="28"/>
          <w:szCs w:val="28"/>
        </w:rPr>
      </w:pPr>
      <w:r>
        <w:rPr>
          <w:sz w:val="28"/>
          <w:szCs w:val="28"/>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896BE4" w:rsidRDefault="00896BE4" w:rsidP="00896BE4">
      <w:pPr>
        <w:pStyle w:val="a5"/>
        <w:shd w:val="clear" w:color="auto" w:fill="FFFFFF"/>
        <w:ind w:firstLine="709"/>
        <w:jc w:val="both"/>
        <w:rPr>
          <w:sz w:val="28"/>
          <w:szCs w:val="28"/>
        </w:rPr>
      </w:pPr>
      <w:r>
        <w:rPr>
          <w:sz w:val="28"/>
          <w:szCs w:val="28"/>
        </w:rPr>
        <w:t>15. Порядок размещения и содержания общественных туалетов определяется в соответствии с действующим законодательством, санитарными правилами и нормами.</w:t>
      </w:r>
    </w:p>
    <w:p w:rsidR="00896BE4" w:rsidRDefault="00896BE4" w:rsidP="00896BE4">
      <w:pPr>
        <w:pStyle w:val="a5"/>
        <w:shd w:val="clear" w:color="auto" w:fill="FFFFFF"/>
        <w:ind w:firstLine="709"/>
        <w:jc w:val="both"/>
        <w:rPr>
          <w:sz w:val="28"/>
          <w:szCs w:val="28"/>
        </w:rPr>
      </w:pPr>
      <w:r>
        <w:rPr>
          <w:sz w:val="28"/>
          <w:szCs w:val="28"/>
        </w:rPr>
        <w:t>Санитарное и техническое состояние туалетов обеспечивают их собственники, владельцы, арендаторы или специализированные организации, на обслуживании которых они находятся.</w:t>
      </w:r>
    </w:p>
    <w:p w:rsidR="00896BE4" w:rsidRDefault="00896BE4" w:rsidP="00896BE4">
      <w:pPr>
        <w:pStyle w:val="a5"/>
        <w:shd w:val="clear" w:color="auto" w:fill="FFFFFF"/>
        <w:ind w:firstLine="709"/>
        <w:jc w:val="both"/>
        <w:rPr>
          <w:sz w:val="28"/>
          <w:szCs w:val="28"/>
        </w:rPr>
      </w:pPr>
      <w:r>
        <w:rPr>
          <w:sz w:val="28"/>
          <w:szCs w:val="28"/>
        </w:rPr>
        <w:t>16. Периодичность выполнения работ по благоустройству устанавливается заказчиком работ с учетом обеспечения должного санитарного и технического состояния объектов.</w:t>
      </w:r>
    </w:p>
    <w:p w:rsidR="00896BE4" w:rsidRDefault="00896BE4" w:rsidP="00896BE4">
      <w:pPr>
        <w:pStyle w:val="a5"/>
        <w:shd w:val="clear" w:color="auto" w:fill="FFFFFF"/>
        <w:ind w:firstLine="709"/>
        <w:jc w:val="both"/>
        <w:rPr>
          <w:sz w:val="28"/>
          <w:szCs w:val="28"/>
        </w:rPr>
      </w:pPr>
      <w:r>
        <w:rPr>
          <w:sz w:val="28"/>
          <w:szCs w:val="28"/>
        </w:rPr>
        <w:t>17. Границы содержания и уборки территории сельского поселения  физическими и юридическими лицами определяются в соответствии с границами предоставленного земельного участка (по фактически сложившейся границе земельного участка, находящегося во владении, если земельный участок не оформлен в установленном порядке) и порядком участия собственников зданий и сооружений, помещений в них в благоустройстве прилегающих территорий в соответствии с главой 4 настоящих Правил.</w:t>
      </w:r>
    </w:p>
    <w:p w:rsidR="00896BE4" w:rsidRDefault="00896BE4" w:rsidP="00896BE4">
      <w:pPr>
        <w:pStyle w:val="a5"/>
        <w:shd w:val="clear" w:color="auto" w:fill="FFFFFF"/>
        <w:ind w:firstLine="709"/>
        <w:jc w:val="both"/>
        <w:rPr>
          <w:sz w:val="28"/>
          <w:szCs w:val="28"/>
        </w:rPr>
      </w:pPr>
      <w:r>
        <w:rPr>
          <w:sz w:val="28"/>
          <w:szCs w:val="28"/>
        </w:rPr>
        <w:t>18. Уполномоченные органы осуществляют контроль за выполнением работ по содержанию и уборке территории сельского поселения, в том числе территорий общего пользования, в пределах установленных полномочий.</w:t>
      </w:r>
    </w:p>
    <w:p w:rsidR="00896BE4" w:rsidRDefault="00896BE4" w:rsidP="00896BE4">
      <w:pPr>
        <w:pStyle w:val="a5"/>
        <w:shd w:val="clear" w:color="auto" w:fill="FFFFFF"/>
        <w:ind w:firstLine="709"/>
        <w:jc w:val="both"/>
        <w:rPr>
          <w:color w:val="000000"/>
          <w:sz w:val="28"/>
          <w:szCs w:val="28"/>
        </w:rPr>
      </w:pPr>
      <w:r>
        <w:rPr>
          <w:color w:val="000000"/>
          <w:sz w:val="28"/>
          <w:szCs w:val="28"/>
        </w:rPr>
        <w:t>19. Правообладатели земельных участков обязаны проводить мероприятия по удалению борщевика Сосновского с:</w:t>
      </w:r>
    </w:p>
    <w:p w:rsidR="00896BE4" w:rsidRDefault="00896BE4" w:rsidP="00896BE4">
      <w:pPr>
        <w:pStyle w:val="a5"/>
        <w:shd w:val="clear" w:color="auto" w:fill="FFFFFF"/>
        <w:ind w:firstLine="709"/>
        <w:jc w:val="both"/>
        <w:rPr>
          <w:color w:val="000000"/>
          <w:sz w:val="28"/>
          <w:szCs w:val="28"/>
        </w:rPr>
      </w:pPr>
      <w:r>
        <w:rPr>
          <w:color w:val="000000"/>
          <w:sz w:val="28"/>
          <w:szCs w:val="28"/>
        </w:rPr>
        <w:lastRenderedPageBreak/>
        <w:t>- земельных участков, находящихся в их собственности, владении или пользовании;</w:t>
      </w:r>
    </w:p>
    <w:p w:rsidR="00896BE4" w:rsidRDefault="00896BE4" w:rsidP="00896BE4">
      <w:pPr>
        <w:pStyle w:val="a5"/>
        <w:shd w:val="clear" w:color="auto" w:fill="FFFFFF"/>
        <w:ind w:firstLine="709"/>
        <w:jc w:val="both"/>
        <w:rPr>
          <w:color w:val="000000"/>
          <w:sz w:val="28"/>
          <w:szCs w:val="28"/>
        </w:rPr>
      </w:pPr>
      <w:r>
        <w:rPr>
          <w:color w:val="000000"/>
          <w:sz w:val="28"/>
          <w:szCs w:val="28"/>
        </w:rPr>
        <w:t>- прилегающих территорий в соответствии с требованиями главы 3 настоящих Правил.</w:t>
      </w:r>
    </w:p>
    <w:p w:rsidR="00896BE4" w:rsidRDefault="00896BE4" w:rsidP="00896BE4">
      <w:pPr>
        <w:pStyle w:val="a5"/>
        <w:shd w:val="clear" w:color="auto" w:fill="FFFFFF"/>
        <w:spacing w:after="318" w:afterAutospacing="0"/>
        <w:ind w:firstLine="709"/>
        <w:jc w:val="both"/>
        <w:rPr>
          <w:color w:val="000000"/>
          <w:sz w:val="28"/>
          <w:szCs w:val="28"/>
        </w:rPr>
      </w:pPr>
      <w:r>
        <w:rPr>
          <w:color w:val="000000"/>
          <w:sz w:val="28"/>
          <w:szCs w:val="28"/>
        </w:rPr>
        <w:t>Мероприятия по удалению Борщевика Сосновского должны проводится до его бутонизации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896BE4" w:rsidRDefault="00896BE4" w:rsidP="00896BE4">
      <w:pPr>
        <w:pStyle w:val="a5"/>
        <w:shd w:val="clear" w:color="auto" w:fill="FFFFFF"/>
        <w:spacing w:after="318" w:afterAutospacing="0"/>
        <w:ind w:firstLine="709"/>
        <w:jc w:val="both"/>
        <w:rPr>
          <w:sz w:val="28"/>
          <w:szCs w:val="28"/>
        </w:rPr>
      </w:pPr>
      <w:r>
        <w:rPr>
          <w:sz w:val="28"/>
          <w:szCs w:val="28"/>
        </w:rPr>
        <w:t>20.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896BE4" w:rsidRDefault="00896BE4" w:rsidP="00896BE4">
      <w:pPr>
        <w:pStyle w:val="a5"/>
        <w:shd w:val="clear" w:color="auto" w:fill="FFFFFF"/>
        <w:spacing w:after="318" w:afterAutospacing="0"/>
        <w:ind w:firstLine="709"/>
        <w:jc w:val="both"/>
        <w:rPr>
          <w:sz w:val="28"/>
          <w:szCs w:val="28"/>
        </w:rPr>
      </w:pPr>
      <w:r>
        <w:rPr>
          <w:sz w:val="28"/>
          <w:szCs w:val="28"/>
        </w:rPr>
        <w:t>21. 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896BE4" w:rsidRDefault="00896BE4" w:rsidP="00896BE4">
      <w:pPr>
        <w:pStyle w:val="a5"/>
        <w:shd w:val="clear" w:color="auto" w:fill="FFFFFF"/>
        <w:spacing w:after="318" w:afterAutospacing="0"/>
        <w:ind w:firstLine="709"/>
        <w:jc w:val="both"/>
        <w:rPr>
          <w:sz w:val="28"/>
          <w:szCs w:val="28"/>
        </w:rPr>
      </w:pPr>
      <w:r>
        <w:rPr>
          <w:sz w:val="28"/>
          <w:szCs w:val="28"/>
        </w:rPr>
        <w:t>22.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896BE4" w:rsidRDefault="00896BE4" w:rsidP="00896BE4">
      <w:pPr>
        <w:pStyle w:val="a5"/>
        <w:shd w:val="clear" w:color="auto" w:fill="FFFFFF"/>
        <w:spacing w:after="318" w:afterAutospacing="0"/>
        <w:ind w:firstLine="709"/>
        <w:jc w:val="both"/>
        <w:rPr>
          <w:sz w:val="28"/>
          <w:szCs w:val="28"/>
        </w:rPr>
      </w:pPr>
      <w:r>
        <w:rPr>
          <w:sz w:val="28"/>
          <w:szCs w:val="28"/>
        </w:rPr>
        <w:t>23.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896BE4" w:rsidRDefault="00896BE4" w:rsidP="00896BE4">
      <w:pPr>
        <w:pStyle w:val="a5"/>
        <w:shd w:val="clear" w:color="auto" w:fill="FFFFFF"/>
        <w:spacing w:after="318" w:afterAutospacing="0"/>
        <w:ind w:firstLine="709"/>
        <w:jc w:val="both"/>
        <w:rPr>
          <w:sz w:val="28"/>
          <w:szCs w:val="28"/>
        </w:rPr>
      </w:pPr>
      <w:r>
        <w:rPr>
          <w:sz w:val="28"/>
          <w:szCs w:val="28"/>
        </w:rPr>
        <w:t>24. 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896BE4" w:rsidRDefault="00896BE4" w:rsidP="00896BE4">
      <w:pPr>
        <w:pStyle w:val="a5"/>
        <w:shd w:val="clear" w:color="auto" w:fill="FFFFFF"/>
        <w:spacing w:after="318" w:afterAutospacing="0"/>
        <w:ind w:firstLine="709"/>
        <w:jc w:val="both"/>
        <w:rPr>
          <w:sz w:val="28"/>
          <w:szCs w:val="28"/>
        </w:rPr>
      </w:pPr>
      <w:r>
        <w:rPr>
          <w:sz w:val="28"/>
          <w:szCs w:val="28"/>
        </w:rPr>
        <w:t>25.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896BE4" w:rsidRDefault="00896BE4" w:rsidP="00896BE4">
      <w:pPr>
        <w:pStyle w:val="a5"/>
        <w:shd w:val="clear" w:color="auto" w:fill="FFFFFF"/>
        <w:spacing w:after="318" w:afterAutospacing="0"/>
        <w:ind w:firstLine="709"/>
        <w:jc w:val="both"/>
        <w:rPr>
          <w:sz w:val="28"/>
          <w:szCs w:val="28"/>
        </w:rPr>
      </w:pPr>
      <w:r>
        <w:rPr>
          <w:sz w:val="28"/>
          <w:szCs w:val="28"/>
        </w:rPr>
        <w:t xml:space="preserve">26.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w:t>
      </w:r>
      <w:r>
        <w:rPr>
          <w:sz w:val="28"/>
          <w:szCs w:val="28"/>
        </w:rPr>
        <w:lastRenderedPageBreak/>
        <w:t>озеленённых территорий вдоль главных магистралей и в течение суток — с иных элементов улично-дорожной сети.</w:t>
      </w:r>
    </w:p>
    <w:p w:rsidR="00896BE4" w:rsidRDefault="00896BE4" w:rsidP="00896BE4">
      <w:pPr>
        <w:pStyle w:val="a5"/>
        <w:shd w:val="clear" w:color="auto" w:fill="FFFFFF"/>
        <w:ind w:firstLine="709"/>
        <w:jc w:val="both"/>
        <w:rPr>
          <w:sz w:val="28"/>
          <w:szCs w:val="28"/>
        </w:rPr>
      </w:pPr>
      <w:r>
        <w:rPr>
          <w:sz w:val="28"/>
          <w:szCs w:val="28"/>
        </w:rPr>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896BE4" w:rsidRDefault="00896BE4" w:rsidP="00896BE4">
      <w:pPr>
        <w:pStyle w:val="a5"/>
        <w:shd w:val="clear" w:color="auto" w:fill="FFFFFF"/>
        <w:ind w:firstLine="709"/>
        <w:jc w:val="both"/>
        <w:rPr>
          <w:sz w:val="28"/>
          <w:szCs w:val="28"/>
        </w:rPr>
      </w:pPr>
      <w:r>
        <w:rPr>
          <w:sz w:val="28"/>
          <w:szCs w:val="28"/>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896BE4" w:rsidRDefault="00896BE4" w:rsidP="00896BE4">
      <w:pPr>
        <w:pStyle w:val="a5"/>
        <w:shd w:val="clear" w:color="auto" w:fill="FFFFFF"/>
        <w:ind w:firstLine="709"/>
        <w:jc w:val="both"/>
        <w:rPr>
          <w:sz w:val="28"/>
          <w:szCs w:val="28"/>
        </w:rPr>
      </w:pPr>
      <w:r>
        <w:rPr>
          <w:sz w:val="28"/>
          <w:szCs w:val="28"/>
        </w:rPr>
        <w:t>27.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896BE4" w:rsidRDefault="00896BE4" w:rsidP="00896BE4">
      <w:pPr>
        <w:pStyle w:val="a5"/>
        <w:shd w:val="clear" w:color="auto" w:fill="FFFFFF"/>
        <w:spacing w:after="0" w:afterAutospacing="0"/>
        <w:ind w:firstLine="709"/>
        <w:jc w:val="both"/>
        <w:rPr>
          <w:sz w:val="28"/>
          <w:szCs w:val="28"/>
        </w:rPr>
      </w:pPr>
      <w:r>
        <w:rPr>
          <w:sz w:val="28"/>
          <w:szCs w:val="28"/>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96BE4" w:rsidRDefault="00896BE4" w:rsidP="00896BE4">
      <w:pPr>
        <w:pStyle w:val="a5"/>
        <w:shd w:val="clear" w:color="auto" w:fill="FFFFFF"/>
        <w:spacing w:after="0" w:afterAutospacing="0"/>
        <w:ind w:firstLine="709"/>
        <w:jc w:val="both"/>
        <w:rPr>
          <w:sz w:val="28"/>
          <w:szCs w:val="28"/>
        </w:rPr>
      </w:pPr>
      <w:r>
        <w:rPr>
          <w:sz w:val="28"/>
          <w:szCs w:val="28"/>
        </w:rPr>
        <w:t>- очищать прилегающие территории от снега и наледи на всю ширину тротуара для обеспечения свободного и безопасного прохода граждан;</w:t>
      </w:r>
    </w:p>
    <w:p w:rsidR="00896BE4" w:rsidRDefault="00896BE4" w:rsidP="00896BE4">
      <w:pPr>
        <w:pStyle w:val="a5"/>
        <w:shd w:val="clear" w:color="auto" w:fill="FFFFFF"/>
        <w:spacing w:after="0" w:afterAutospacing="0"/>
        <w:ind w:firstLine="709"/>
        <w:jc w:val="both"/>
        <w:rPr>
          <w:sz w:val="28"/>
          <w:szCs w:val="28"/>
        </w:rPr>
      </w:pPr>
      <w:r>
        <w:rPr>
          <w:sz w:val="28"/>
          <w:szCs w:val="28"/>
        </w:rPr>
        <w:t>- обрабатывать прилегающие территории противогололедными реагентами с учетом требования пункта 1.1 Главы 5 настоящих Правил;</w:t>
      </w:r>
    </w:p>
    <w:p w:rsidR="00896BE4" w:rsidRDefault="00896BE4" w:rsidP="00896BE4">
      <w:pPr>
        <w:pStyle w:val="a5"/>
        <w:shd w:val="clear" w:color="auto" w:fill="FFFFFF"/>
        <w:spacing w:after="0" w:afterAutospacing="0"/>
        <w:ind w:firstLine="709"/>
        <w:jc w:val="both"/>
        <w:rPr>
          <w:sz w:val="28"/>
          <w:szCs w:val="28"/>
        </w:rPr>
      </w:pPr>
      <w:r>
        <w:rPr>
          <w:sz w:val="28"/>
          <w:szCs w:val="28"/>
        </w:rPr>
        <w:t>- осуществлять покос травы и обрезку поросли;</w:t>
      </w:r>
    </w:p>
    <w:p w:rsidR="00896BE4" w:rsidRDefault="00896BE4" w:rsidP="00896BE4">
      <w:pPr>
        <w:pStyle w:val="a5"/>
        <w:shd w:val="clear" w:color="auto" w:fill="FFFFFF"/>
        <w:spacing w:after="0" w:afterAutospacing="0"/>
        <w:ind w:firstLine="709"/>
        <w:jc w:val="both"/>
        <w:rPr>
          <w:sz w:val="28"/>
          <w:szCs w:val="28"/>
        </w:rPr>
      </w:pPr>
      <w:r>
        <w:rPr>
          <w:sz w:val="28"/>
          <w:szCs w:val="28"/>
        </w:rPr>
        <w:t>- устанавливать, ремонтировать, окрашивать урны, а также очищать урны по мере их заполнения.</w:t>
      </w:r>
    </w:p>
    <w:p w:rsidR="00896BE4" w:rsidRDefault="00896BE4" w:rsidP="00896BE4">
      <w:pPr>
        <w:pStyle w:val="a5"/>
        <w:shd w:val="clear" w:color="auto" w:fill="FFFFFF"/>
        <w:spacing w:after="0" w:afterAutospacing="0"/>
        <w:ind w:firstLine="709"/>
        <w:jc w:val="both"/>
        <w:rPr>
          <w:sz w:val="28"/>
          <w:szCs w:val="28"/>
        </w:rPr>
      </w:pPr>
      <w:r>
        <w:rPr>
          <w:sz w:val="28"/>
          <w:szCs w:val="28"/>
        </w:rPr>
        <w:t>28. На всей территории поселения запрещается:</w:t>
      </w:r>
    </w:p>
    <w:p w:rsidR="00896BE4" w:rsidRDefault="00896BE4" w:rsidP="00896BE4">
      <w:pPr>
        <w:pStyle w:val="a5"/>
        <w:shd w:val="clear" w:color="auto" w:fill="FFFFFF"/>
        <w:ind w:firstLine="709"/>
        <w:jc w:val="both"/>
        <w:rPr>
          <w:sz w:val="28"/>
          <w:szCs w:val="28"/>
        </w:rPr>
      </w:pPr>
      <w:r>
        <w:rPr>
          <w:sz w:val="28"/>
          <w:szCs w:val="28"/>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896BE4" w:rsidRDefault="00896BE4" w:rsidP="00896BE4">
      <w:pPr>
        <w:pStyle w:val="a5"/>
        <w:shd w:val="clear" w:color="auto" w:fill="FFFFFF"/>
        <w:ind w:firstLine="709"/>
        <w:jc w:val="both"/>
        <w:rPr>
          <w:sz w:val="28"/>
          <w:szCs w:val="28"/>
        </w:rPr>
      </w:pPr>
      <w:r>
        <w:rPr>
          <w:sz w:val="28"/>
          <w:szCs w:val="28"/>
        </w:rPr>
        <w:t>- сорить на улицах, площадях и в других общественных местах, выставлять тару с мусором и пищевыми отходами на улицы;</w:t>
      </w:r>
    </w:p>
    <w:p w:rsidR="00896BE4" w:rsidRDefault="00896BE4" w:rsidP="00896BE4">
      <w:pPr>
        <w:pStyle w:val="a5"/>
        <w:shd w:val="clear" w:color="auto" w:fill="FFFFFF"/>
        <w:ind w:firstLine="709"/>
        <w:jc w:val="both"/>
        <w:rPr>
          <w:sz w:val="28"/>
          <w:szCs w:val="28"/>
        </w:rPr>
      </w:pPr>
      <w:r>
        <w:rPr>
          <w:sz w:val="28"/>
          <w:szCs w:val="28"/>
        </w:rPr>
        <w:t>- сбрасывать в водоемы бытовые, производственные отходы и загрязнять воду и прилегающую к водоему территорию;</w:t>
      </w:r>
    </w:p>
    <w:p w:rsidR="00896BE4" w:rsidRDefault="00896BE4" w:rsidP="00896BE4">
      <w:pPr>
        <w:pStyle w:val="a5"/>
        <w:shd w:val="clear" w:color="auto" w:fill="FFFFFF"/>
        <w:ind w:firstLine="709"/>
        <w:jc w:val="both"/>
        <w:rPr>
          <w:sz w:val="28"/>
          <w:szCs w:val="28"/>
        </w:rPr>
      </w:pPr>
      <w:r>
        <w:rPr>
          <w:sz w:val="28"/>
          <w:szCs w:val="28"/>
        </w:rPr>
        <w:lastRenderedPageBreak/>
        <w:t>- сметать мусор на проезжую часть улиц, в ливне-приемники ливневой канализации;</w:t>
      </w:r>
    </w:p>
    <w:p w:rsidR="00896BE4" w:rsidRDefault="00896BE4" w:rsidP="00896BE4">
      <w:pPr>
        <w:pStyle w:val="a5"/>
        <w:shd w:val="clear" w:color="auto" w:fill="FFFFFF"/>
        <w:ind w:firstLine="709"/>
        <w:jc w:val="both"/>
        <w:rPr>
          <w:sz w:val="28"/>
          <w:szCs w:val="28"/>
        </w:rPr>
      </w:pPr>
      <w:r>
        <w:rPr>
          <w:sz w:val="28"/>
          <w:szCs w:val="28"/>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896BE4" w:rsidRDefault="00896BE4" w:rsidP="00896BE4">
      <w:pPr>
        <w:pStyle w:val="a5"/>
        <w:shd w:val="clear" w:color="auto" w:fill="FFFFFF"/>
        <w:ind w:firstLine="709"/>
        <w:jc w:val="both"/>
        <w:rPr>
          <w:sz w:val="28"/>
          <w:szCs w:val="28"/>
        </w:rPr>
      </w:pPr>
      <w:r>
        <w:rPr>
          <w:sz w:val="28"/>
          <w:szCs w:val="28"/>
        </w:rPr>
        <w:t>- складировать около торговых точек тару, запасы товаров;</w:t>
      </w:r>
    </w:p>
    <w:p w:rsidR="00896BE4" w:rsidRDefault="00896BE4" w:rsidP="00896BE4">
      <w:pPr>
        <w:pStyle w:val="a5"/>
        <w:shd w:val="clear" w:color="auto" w:fill="FFFFFF"/>
        <w:ind w:firstLine="709"/>
        <w:jc w:val="both"/>
        <w:rPr>
          <w:sz w:val="28"/>
          <w:szCs w:val="28"/>
        </w:rPr>
      </w:pPr>
      <w:r>
        <w:rPr>
          <w:sz w:val="28"/>
          <w:szCs w:val="28"/>
        </w:rPr>
        <w:t>- ограждать строительные площадки с уменьшением пешеходных дорожек (тротуаров);</w:t>
      </w:r>
    </w:p>
    <w:p w:rsidR="00896BE4" w:rsidRDefault="00896BE4" w:rsidP="00896BE4">
      <w:pPr>
        <w:pStyle w:val="a5"/>
        <w:shd w:val="clear" w:color="auto" w:fill="FFFFFF"/>
        <w:ind w:firstLine="709"/>
        <w:jc w:val="both"/>
        <w:rPr>
          <w:sz w:val="28"/>
          <w:szCs w:val="28"/>
        </w:rPr>
      </w:pPr>
      <w:r>
        <w:rPr>
          <w:sz w:val="28"/>
          <w:szCs w:val="28"/>
        </w:rPr>
        <w:t>- повреждать или вырубать зеленые насаждения;</w:t>
      </w:r>
    </w:p>
    <w:p w:rsidR="00896BE4" w:rsidRDefault="00896BE4" w:rsidP="00896BE4">
      <w:pPr>
        <w:pStyle w:val="a5"/>
        <w:shd w:val="clear" w:color="auto" w:fill="FFFFFF"/>
        <w:ind w:firstLine="709"/>
        <w:jc w:val="both"/>
        <w:rPr>
          <w:sz w:val="28"/>
          <w:szCs w:val="28"/>
        </w:rPr>
      </w:pPr>
      <w:r>
        <w:rPr>
          <w:sz w:val="28"/>
          <w:szCs w:val="28"/>
        </w:rPr>
        <w:t>- захламлять придомовые, дворовые территории общего пользования металлическим ломом, строительным, бытовым мусором и другими материалами;</w:t>
      </w:r>
    </w:p>
    <w:p w:rsidR="00896BE4" w:rsidRDefault="00896BE4" w:rsidP="00896BE4">
      <w:pPr>
        <w:pStyle w:val="a5"/>
        <w:shd w:val="clear" w:color="auto" w:fill="FFFFFF"/>
        <w:ind w:firstLine="709"/>
        <w:jc w:val="both"/>
        <w:rPr>
          <w:sz w:val="28"/>
          <w:szCs w:val="28"/>
        </w:rPr>
      </w:pPr>
      <w:r>
        <w:rPr>
          <w:sz w:val="28"/>
          <w:szCs w:val="28"/>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896BE4" w:rsidRDefault="00896BE4" w:rsidP="00896BE4">
      <w:pPr>
        <w:pStyle w:val="a5"/>
        <w:shd w:val="clear" w:color="auto" w:fill="FFFFFF"/>
        <w:ind w:firstLine="709"/>
        <w:jc w:val="both"/>
        <w:rPr>
          <w:sz w:val="28"/>
          <w:szCs w:val="28"/>
        </w:rPr>
      </w:pPr>
      <w:r>
        <w:rPr>
          <w:sz w:val="28"/>
          <w:szCs w:val="28"/>
        </w:rPr>
        <w:t>- парковка и стоянка транспорта, прицепов и других механических средств, а также хранение оборудования на газонах и детских площадках;</w:t>
      </w:r>
    </w:p>
    <w:p w:rsidR="00896BE4" w:rsidRDefault="00896BE4" w:rsidP="00896BE4">
      <w:pPr>
        <w:pStyle w:val="a5"/>
        <w:shd w:val="clear" w:color="auto" w:fill="FFFFFF"/>
        <w:ind w:firstLine="709"/>
        <w:jc w:val="both"/>
        <w:rPr>
          <w:sz w:val="28"/>
          <w:szCs w:val="28"/>
        </w:rPr>
      </w:pPr>
      <w:r>
        <w:rPr>
          <w:sz w:val="28"/>
          <w:szCs w:val="28"/>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896BE4" w:rsidRDefault="00896BE4" w:rsidP="00896BE4">
      <w:pPr>
        <w:pStyle w:val="a5"/>
        <w:shd w:val="clear" w:color="auto" w:fill="FFFFFF"/>
        <w:ind w:firstLine="709"/>
        <w:jc w:val="both"/>
        <w:rPr>
          <w:sz w:val="28"/>
          <w:szCs w:val="28"/>
        </w:rPr>
      </w:pPr>
      <w:r>
        <w:rPr>
          <w:sz w:val="28"/>
          <w:szCs w:val="28"/>
        </w:rPr>
        <w:t>- выпас сельскохозяйственных животных на территориях общего пользования поселения, в границах полосы отвода автомобильной дороги;</w:t>
      </w:r>
    </w:p>
    <w:p w:rsidR="00896BE4" w:rsidRDefault="00896BE4" w:rsidP="00896BE4">
      <w:pPr>
        <w:pStyle w:val="a5"/>
        <w:shd w:val="clear" w:color="auto" w:fill="FFFFFF"/>
        <w:ind w:firstLine="709"/>
        <w:jc w:val="both"/>
        <w:rPr>
          <w:sz w:val="28"/>
          <w:szCs w:val="28"/>
        </w:rPr>
      </w:pPr>
      <w:r>
        <w:rPr>
          <w:sz w:val="28"/>
          <w:szCs w:val="28"/>
        </w:rPr>
        <w:t>- выгул домашних животных вне мест, установленных уполномоченным органом для выгула животных;</w:t>
      </w:r>
    </w:p>
    <w:p w:rsidR="00896BE4" w:rsidRDefault="00896BE4" w:rsidP="00896BE4">
      <w:pPr>
        <w:pStyle w:val="a5"/>
        <w:shd w:val="clear" w:color="auto" w:fill="FFFFFF"/>
        <w:ind w:firstLine="709"/>
        <w:jc w:val="both"/>
        <w:rPr>
          <w:sz w:val="28"/>
          <w:szCs w:val="28"/>
        </w:rPr>
      </w:pPr>
      <w:r>
        <w:rPr>
          <w:sz w:val="28"/>
          <w:szCs w:val="28"/>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896BE4" w:rsidRDefault="00896BE4" w:rsidP="00896BE4">
      <w:pPr>
        <w:pStyle w:val="a5"/>
        <w:shd w:val="clear" w:color="auto" w:fill="FFFFFF"/>
        <w:ind w:firstLine="709"/>
        <w:jc w:val="both"/>
        <w:rPr>
          <w:sz w:val="28"/>
          <w:szCs w:val="28"/>
        </w:rPr>
      </w:pPr>
      <w:r>
        <w:rPr>
          <w:sz w:val="28"/>
          <w:szCs w:val="28"/>
        </w:rPr>
        <w:t>- хранить, складировать строительные материалы, мусор на территории общего пользования.</w:t>
      </w:r>
    </w:p>
    <w:p w:rsidR="00896BE4" w:rsidRDefault="00896BE4" w:rsidP="00896BE4">
      <w:pPr>
        <w:pStyle w:val="a5"/>
        <w:shd w:val="clear" w:color="auto" w:fill="FFFFFF"/>
        <w:ind w:firstLine="709"/>
        <w:jc w:val="both"/>
        <w:rPr>
          <w:sz w:val="28"/>
          <w:szCs w:val="28"/>
        </w:rPr>
      </w:pPr>
      <w:r>
        <w:rPr>
          <w:sz w:val="28"/>
          <w:szCs w:val="28"/>
        </w:rPr>
        <w:t>29.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896BE4" w:rsidRDefault="00896BE4" w:rsidP="00896BE4">
      <w:pPr>
        <w:pStyle w:val="a5"/>
        <w:shd w:val="clear" w:color="auto" w:fill="FFFFFF"/>
        <w:ind w:firstLine="709"/>
        <w:jc w:val="both"/>
        <w:rPr>
          <w:sz w:val="28"/>
          <w:szCs w:val="28"/>
        </w:rPr>
      </w:pPr>
      <w:r>
        <w:rPr>
          <w:sz w:val="28"/>
          <w:szCs w:val="28"/>
        </w:rPr>
        <w:lastRenderedPageBreak/>
        <w:t>30.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896BE4" w:rsidRDefault="00896BE4" w:rsidP="00896BE4">
      <w:pPr>
        <w:pStyle w:val="a5"/>
        <w:shd w:val="clear" w:color="auto" w:fill="FFFFFF"/>
        <w:ind w:firstLine="709"/>
        <w:jc w:val="both"/>
        <w:rPr>
          <w:sz w:val="28"/>
          <w:szCs w:val="28"/>
        </w:rPr>
      </w:pPr>
      <w:r>
        <w:rPr>
          <w:sz w:val="28"/>
          <w:szCs w:val="28"/>
        </w:rPr>
        <w:t>31. 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896BE4" w:rsidRDefault="00896BE4" w:rsidP="00896BE4">
      <w:pPr>
        <w:pStyle w:val="a5"/>
        <w:shd w:val="clear" w:color="auto" w:fill="FFFFFF"/>
        <w:ind w:firstLine="709"/>
        <w:jc w:val="both"/>
        <w:rPr>
          <w:sz w:val="28"/>
          <w:szCs w:val="28"/>
        </w:rPr>
      </w:pPr>
      <w:r>
        <w:rPr>
          <w:sz w:val="28"/>
          <w:szCs w:val="28"/>
        </w:rPr>
        <w:t>При выгуле домашнего животного необходимо соблюдать следующие требования:</w:t>
      </w:r>
    </w:p>
    <w:p w:rsidR="00896BE4" w:rsidRDefault="00896BE4" w:rsidP="00896BE4">
      <w:pPr>
        <w:pStyle w:val="a5"/>
        <w:shd w:val="clear" w:color="auto" w:fill="FFFFFF"/>
        <w:ind w:firstLine="709"/>
        <w:jc w:val="both"/>
        <w:rPr>
          <w:sz w:val="28"/>
          <w:szCs w:val="28"/>
        </w:rPr>
      </w:pPr>
      <w:r>
        <w:rPr>
          <w:sz w:val="28"/>
          <w:szCs w:val="28"/>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896BE4" w:rsidRDefault="00896BE4" w:rsidP="00896BE4">
      <w:pPr>
        <w:pStyle w:val="a5"/>
        <w:shd w:val="clear" w:color="auto" w:fill="FFFFFF"/>
        <w:ind w:firstLine="709"/>
        <w:jc w:val="both"/>
        <w:rPr>
          <w:sz w:val="28"/>
          <w:szCs w:val="28"/>
        </w:rPr>
      </w:pPr>
      <w:r>
        <w:rPr>
          <w:sz w:val="28"/>
          <w:szCs w:val="28"/>
        </w:rPr>
        <w:t>2) обеспечивать уборку продуктов жизнедеятельности животного в местах и на территориях общего пользования;</w:t>
      </w:r>
    </w:p>
    <w:p w:rsidR="00896BE4" w:rsidRDefault="00896BE4" w:rsidP="00896BE4">
      <w:pPr>
        <w:pStyle w:val="a5"/>
        <w:shd w:val="clear" w:color="auto" w:fill="FFFFFF"/>
        <w:spacing w:after="278" w:afterAutospacing="0"/>
        <w:ind w:firstLine="709"/>
        <w:jc w:val="both"/>
        <w:rPr>
          <w:sz w:val="28"/>
          <w:szCs w:val="28"/>
        </w:rPr>
      </w:pPr>
      <w:r>
        <w:rPr>
          <w:sz w:val="28"/>
          <w:szCs w:val="28"/>
        </w:rPr>
        <w:t>3) не допускать выгул животного вне мест, установленных органа уполномоченным органом для выгула животных.</w:t>
      </w:r>
    </w:p>
    <w:p w:rsidR="00896BE4" w:rsidRDefault="00896BE4" w:rsidP="00896BE4">
      <w:pPr>
        <w:pStyle w:val="a5"/>
        <w:shd w:val="clear" w:color="auto" w:fill="FFFFFF"/>
        <w:ind w:left="641"/>
        <w:jc w:val="both"/>
      </w:pPr>
      <w:r>
        <w:rPr>
          <w:b/>
          <w:bCs/>
          <w:sz w:val="28"/>
          <w:szCs w:val="28"/>
        </w:rPr>
        <w:t xml:space="preserve">Глава 4.1. Содержание животных в сельском поселении </w:t>
      </w:r>
      <w:r>
        <w:rPr>
          <w:b/>
          <w:sz w:val="28"/>
          <w:szCs w:val="28"/>
        </w:rPr>
        <w:t>Пискалы</w:t>
      </w:r>
      <w:r>
        <w:rPr>
          <w:b/>
          <w:bCs/>
          <w:sz w:val="28"/>
          <w:szCs w:val="28"/>
        </w:rPr>
        <w:t xml:space="preserve"> муниципального района Ставропольский Самарской области</w:t>
      </w:r>
    </w:p>
    <w:p w:rsidR="00896BE4" w:rsidRDefault="00896BE4" w:rsidP="00896BE4">
      <w:pPr>
        <w:pStyle w:val="a5"/>
        <w:ind w:firstLine="709"/>
        <w:jc w:val="both"/>
      </w:pPr>
      <w:bookmarkStart w:id="11" w:name="_Hlk17103613"/>
      <w:bookmarkEnd w:id="11"/>
      <w:r>
        <w:rPr>
          <w:sz w:val="28"/>
          <w:szCs w:val="28"/>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896BE4" w:rsidRDefault="00896BE4" w:rsidP="00896BE4">
      <w:pPr>
        <w:pStyle w:val="a5"/>
        <w:ind w:firstLine="709"/>
        <w:jc w:val="both"/>
      </w:pPr>
      <w:r>
        <w:rPr>
          <w:sz w:val="28"/>
          <w:szCs w:val="28"/>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896BE4" w:rsidRDefault="00896BE4" w:rsidP="00896BE4">
      <w:pPr>
        <w:pStyle w:val="a5"/>
        <w:ind w:firstLine="709"/>
        <w:jc w:val="both"/>
      </w:pPr>
      <w:r>
        <w:rPr>
          <w:sz w:val="28"/>
          <w:szCs w:val="28"/>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896BE4" w:rsidRDefault="00896BE4" w:rsidP="00896BE4">
      <w:pPr>
        <w:pStyle w:val="a5"/>
        <w:ind w:firstLine="709"/>
        <w:jc w:val="both"/>
      </w:pPr>
      <w:r>
        <w:rPr>
          <w:sz w:val="28"/>
          <w:szCs w:val="28"/>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896BE4" w:rsidRDefault="00896BE4" w:rsidP="00896BE4">
      <w:pPr>
        <w:pStyle w:val="a5"/>
        <w:jc w:val="both"/>
      </w:pPr>
    </w:p>
    <w:tbl>
      <w:tblPr>
        <w:tblW w:w="9495" w:type="dxa"/>
        <w:tblCellSpacing w:w="0" w:type="dxa"/>
        <w:tblCellMar>
          <w:top w:w="105" w:type="dxa"/>
          <w:left w:w="105" w:type="dxa"/>
          <w:bottom w:w="105" w:type="dxa"/>
          <w:right w:w="105" w:type="dxa"/>
        </w:tblCellMar>
        <w:tblLook w:val="04A0" w:firstRow="1" w:lastRow="0" w:firstColumn="1" w:lastColumn="0" w:noHBand="0" w:noVBand="1"/>
      </w:tblPr>
      <w:tblGrid>
        <w:gridCol w:w="1732"/>
        <w:gridCol w:w="959"/>
        <w:gridCol w:w="1020"/>
        <w:gridCol w:w="913"/>
        <w:gridCol w:w="974"/>
        <w:gridCol w:w="757"/>
        <w:gridCol w:w="928"/>
        <w:gridCol w:w="2212"/>
      </w:tblGrid>
      <w:tr w:rsidR="00896BE4" w:rsidTr="00896BE4">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Нормативный разрыв, м</w:t>
            </w:r>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ind w:left="-437"/>
              <w:jc w:val="both"/>
            </w:pPr>
            <w:r>
              <w:t>Попоголовье  не более</w:t>
            </w:r>
          </w:p>
        </w:tc>
      </w:tr>
      <w:tr w:rsidR="00896BE4" w:rsidTr="00896BE4">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96BE4" w:rsidRDefault="00896BE4">
            <w:pPr>
              <w:pStyle w:val="a5"/>
              <w:jc w:val="both"/>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ind w:right="113"/>
              <w:jc w:val="both"/>
            </w:pPr>
            <w:r>
              <w:rPr>
                <w:sz w:val="20"/>
                <w:szCs w:val="20"/>
              </w:rPr>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ind w:right="113"/>
              <w:jc w:val="both"/>
            </w:pPr>
            <w:r>
              <w:rPr>
                <w:sz w:val="20"/>
                <w:szCs w:val="20"/>
              </w:rPr>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ind w:right="113"/>
              <w:jc w:val="both"/>
            </w:pPr>
            <w:r>
              <w:rPr>
                <w:sz w:val="20"/>
                <w:szCs w:val="20"/>
              </w:rPr>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ind w:right="113"/>
              <w:jc w:val="both"/>
            </w:pPr>
            <w:r>
              <w:rPr>
                <w:sz w:val="20"/>
                <w:szCs w:val="20"/>
              </w:rPr>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ind w:right="113"/>
              <w:jc w:val="both"/>
            </w:pPr>
            <w:r>
              <w:rPr>
                <w:sz w:val="20"/>
                <w:szCs w:val="20"/>
              </w:rPr>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jc w:val="both"/>
            </w:pPr>
            <w:r>
              <w:rPr>
                <w:sz w:val="20"/>
                <w:szCs w:val="20"/>
              </w:rPr>
              <w:t>маточное поголовье основного стада</w:t>
            </w:r>
          </w:p>
        </w:tc>
      </w:tr>
      <w:tr w:rsidR="00896BE4" w:rsidTr="00896BE4">
        <w:trPr>
          <w:tblCellSpacing w:w="0" w:type="dxa"/>
        </w:trPr>
        <w:tc>
          <w:tcPr>
            <w:tcW w:w="0" w:type="auto"/>
            <w:vMerge/>
            <w:tcBorders>
              <w:top w:val="single" w:sz="6" w:space="0" w:color="000000"/>
              <w:left w:val="single" w:sz="6" w:space="0" w:color="000000"/>
              <w:bottom w:val="single" w:sz="6" w:space="0" w:color="000000"/>
              <w:right w:val="nil"/>
            </w:tcBorders>
            <w:vAlign w:val="center"/>
            <w:hideMark/>
          </w:tcPr>
          <w:p w:rsidR="00896BE4" w:rsidRDefault="00896BE4">
            <w:pPr>
              <w:spacing w:after="0" w:line="240" w:lineRule="auto"/>
              <w:rPr>
                <w:rFonts w:ascii="Times New Roman" w:hAnsi="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hideMark/>
          </w:tcPr>
          <w:p w:rsidR="00896BE4" w:rsidRDefault="00896BE4">
            <w:pPr>
              <w:spacing w:after="0" w:line="240" w:lineRule="auto"/>
              <w:rPr>
                <w:rFonts w:ascii="Times New Roman" w:hAnsi="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hideMark/>
          </w:tcPr>
          <w:p w:rsidR="00896BE4" w:rsidRDefault="00896BE4">
            <w:pPr>
              <w:spacing w:after="0" w:line="240" w:lineRule="auto"/>
              <w:rPr>
                <w:rFonts w:ascii="Times New Roman" w:hAnsi="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hideMark/>
          </w:tcPr>
          <w:p w:rsidR="00896BE4" w:rsidRDefault="00896BE4">
            <w:pPr>
              <w:spacing w:after="0" w:line="240" w:lineRule="auto"/>
              <w:rPr>
                <w:rFonts w:ascii="Times New Roman" w:hAnsi="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hideMark/>
          </w:tcPr>
          <w:p w:rsidR="00896BE4" w:rsidRDefault="00896BE4">
            <w:pPr>
              <w:spacing w:after="0" w:line="240" w:lineRule="auto"/>
              <w:rPr>
                <w:rFonts w:ascii="Times New Roman" w:hAnsi="Times New Roman"/>
                <w:sz w:val="24"/>
                <w:szCs w:val="24"/>
              </w:rPr>
            </w:pPr>
          </w:p>
        </w:tc>
        <w:tc>
          <w:tcPr>
            <w:tcW w:w="0" w:type="auto"/>
            <w:vMerge/>
            <w:tcBorders>
              <w:top w:val="single" w:sz="6" w:space="0" w:color="000000"/>
              <w:left w:val="single" w:sz="6" w:space="0" w:color="000000"/>
              <w:bottom w:val="single" w:sz="6" w:space="0" w:color="000000"/>
              <w:right w:val="nil"/>
            </w:tcBorders>
            <w:vAlign w:val="center"/>
            <w:hideMark/>
          </w:tcPr>
          <w:p w:rsidR="00896BE4" w:rsidRDefault="00896BE4">
            <w:pPr>
              <w:spacing w:after="0" w:line="240" w:lineRule="auto"/>
              <w:rPr>
                <w:rFonts w:ascii="Times New Roman" w:hAnsi="Times New Roman"/>
                <w:sz w:val="24"/>
                <w:szCs w:val="24"/>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rPr>
                <w:sz w:val="20"/>
                <w:szCs w:val="20"/>
              </w:rPr>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jc w:val="both"/>
            </w:pPr>
            <w:r>
              <w:rPr>
                <w:sz w:val="20"/>
                <w:szCs w:val="20"/>
              </w:rPr>
              <w:t>пушные звери</w:t>
            </w:r>
          </w:p>
        </w:tc>
      </w:tr>
      <w:tr w:rsidR="00896BE4" w:rsidTr="00896BE4">
        <w:trPr>
          <w:tblCellSpacing w:w="0" w:type="dxa"/>
        </w:trPr>
        <w:tc>
          <w:tcPr>
            <w:tcW w:w="1680" w:type="dxa"/>
            <w:tcBorders>
              <w:top w:val="single" w:sz="6" w:space="0" w:color="000000"/>
              <w:left w:val="single" w:sz="6" w:space="0" w:color="000000"/>
              <w:bottom w:val="single" w:sz="6" w:space="0" w:color="000000"/>
              <w:right w:val="nil"/>
            </w:tcBorders>
            <w:hideMark/>
          </w:tcPr>
          <w:p w:rsidR="00896BE4" w:rsidRDefault="00896BE4">
            <w:pPr>
              <w:pStyle w:val="a5"/>
              <w:jc w:val="both"/>
            </w:pPr>
            <w:r>
              <w:t>10</w:t>
            </w:r>
          </w:p>
        </w:tc>
        <w:tc>
          <w:tcPr>
            <w:tcW w:w="930" w:type="dxa"/>
            <w:tcBorders>
              <w:top w:val="single" w:sz="6" w:space="0" w:color="000000"/>
              <w:left w:val="single" w:sz="6" w:space="0" w:color="000000"/>
              <w:bottom w:val="single" w:sz="6" w:space="0" w:color="000000"/>
              <w:right w:val="nil"/>
            </w:tcBorders>
            <w:hideMark/>
          </w:tcPr>
          <w:p w:rsidR="00896BE4" w:rsidRDefault="00896BE4">
            <w:pPr>
              <w:pStyle w:val="a5"/>
              <w:jc w:val="both"/>
            </w:pPr>
            <w:r>
              <w:t>5</w:t>
            </w:r>
          </w:p>
        </w:tc>
        <w:tc>
          <w:tcPr>
            <w:tcW w:w="915" w:type="dxa"/>
            <w:tcBorders>
              <w:top w:val="single" w:sz="6" w:space="0" w:color="000000"/>
              <w:left w:val="single" w:sz="6" w:space="0" w:color="000000"/>
              <w:bottom w:val="single" w:sz="6" w:space="0" w:color="000000"/>
              <w:right w:val="nil"/>
            </w:tcBorders>
            <w:hideMark/>
          </w:tcPr>
          <w:p w:rsidR="00896BE4" w:rsidRDefault="00896BE4">
            <w:pPr>
              <w:pStyle w:val="a5"/>
              <w:jc w:val="both"/>
            </w:pPr>
            <w:r>
              <w:t>5</w:t>
            </w:r>
          </w:p>
        </w:tc>
        <w:tc>
          <w:tcPr>
            <w:tcW w:w="885" w:type="dxa"/>
            <w:tcBorders>
              <w:top w:val="single" w:sz="6" w:space="0" w:color="000000"/>
              <w:left w:val="single" w:sz="6" w:space="0" w:color="000000"/>
              <w:bottom w:val="single" w:sz="6" w:space="0" w:color="000000"/>
              <w:right w:val="nil"/>
            </w:tcBorders>
            <w:hideMark/>
          </w:tcPr>
          <w:p w:rsidR="00896BE4" w:rsidRDefault="00896BE4">
            <w:pPr>
              <w:pStyle w:val="a5"/>
              <w:jc w:val="both"/>
            </w:pPr>
            <w:r>
              <w:t>10</w:t>
            </w:r>
          </w:p>
        </w:tc>
        <w:tc>
          <w:tcPr>
            <w:tcW w:w="945" w:type="dxa"/>
            <w:tcBorders>
              <w:top w:val="single" w:sz="6" w:space="0" w:color="000000"/>
              <w:left w:val="single" w:sz="6" w:space="0" w:color="000000"/>
              <w:bottom w:val="single" w:sz="6" w:space="0" w:color="000000"/>
              <w:right w:val="nil"/>
            </w:tcBorders>
            <w:hideMark/>
          </w:tcPr>
          <w:p w:rsidR="00896BE4" w:rsidRDefault="00896BE4">
            <w:pPr>
              <w:pStyle w:val="a5"/>
              <w:jc w:val="both"/>
            </w:pPr>
            <w:r>
              <w:t>5</w:t>
            </w:r>
          </w:p>
        </w:tc>
        <w:tc>
          <w:tcPr>
            <w:tcW w:w="645" w:type="dxa"/>
            <w:tcBorders>
              <w:top w:val="single" w:sz="6" w:space="0" w:color="000000"/>
              <w:left w:val="single" w:sz="6" w:space="0" w:color="000000"/>
              <w:bottom w:val="single" w:sz="6" w:space="0" w:color="000000"/>
              <w:right w:val="nil"/>
            </w:tcBorders>
            <w:hideMark/>
          </w:tcPr>
          <w:p w:rsidR="00896BE4" w:rsidRDefault="00896BE4">
            <w:pPr>
              <w:pStyle w:val="a5"/>
              <w:jc w:val="both"/>
            </w:pPr>
            <w:r>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jc w:val="both"/>
            </w:pPr>
            <w:r>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hideMark/>
          </w:tcPr>
          <w:p w:rsidR="00896BE4" w:rsidRDefault="00896BE4">
            <w:pPr>
              <w:pStyle w:val="a5"/>
              <w:jc w:val="both"/>
            </w:pPr>
            <w:r>
              <w:t>5</w:t>
            </w:r>
          </w:p>
        </w:tc>
      </w:tr>
      <w:tr w:rsidR="00896BE4" w:rsidTr="00896BE4">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jc w:val="both"/>
            </w:pPr>
            <w:r>
              <w:t>8</w:t>
            </w:r>
          </w:p>
        </w:tc>
      </w:tr>
      <w:tr w:rsidR="00896BE4" w:rsidTr="00896BE4">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jc w:val="both"/>
            </w:pPr>
            <w:r>
              <w:t>10</w:t>
            </w:r>
          </w:p>
        </w:tc>
      </w:tr>
      <w:tr w:rsidR="00896BE4" w:rsidTr="00896BE4">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896BE4" w:rsidRDefault="00896BE4">
            <w:pPr>
              <w:pStyle w:val="a5"/>
              <w:jc w:val="both"/>
            </w:pPr>
            <w:r>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896BE4" w:rsidRDefault="00896BE4">
            <w:pPr>
              <w:pStyle w:val="a5"/>
              <w:jc w:val="both"/>
            </w:pPr>
            <w:r>
              <w:t>15</w:t>
            </w:r>
          </w:p>
        </w:tc>
      </w:tr>
    </w:tbl>
    <w:p w:rsidR="00896BE4" w:rsidRDefault="00896BE4" w:rsidP="00896BE4">
      <w:pPr>
        <w:pStyle w:val="a5"/>
        <w:jc w:val="both"/>
      </w:pPr>
    </w:p>
    <w:p w:rsidR="00896BE4" w:rsidRDefault="00896BE4" w:rsidP="00896BE4">
      <w:pPr>
        <w:pStyle w:val="a5"/>
        <w:ind w:firstLine="709"/>
        <w:jc w:val="both"/>
      </w:pPr>
      <w:r>
        <w:rPr>
          <w:sz w:val="28"/>
          <w:szCs w:val="28"/>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896BE4" w:rsidRDefault="00896BE4" w:rsidP="00896BE4">
      <w:pPr>
        <w:pStyle w:val="a5"/>
        <w:ind w:firstLine="709"/>
        <w:jc w:val="both"/>
      </w:pPr>
      <w:r>
        <w:rPr>
          <w:sz w:val="28"/>
          <w:szCs w:val="28"/>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896BE4" w:rsidRDefault="00896BE4" w:rsidP="00896BE4">
      <w:pPr>
        <w:pStyle w:val="a5"/>
        <w:ind w:firstLine="709"/>
        <w:jc w:val="both"/>
      </w:pPr>
      <w:r>
        <w:rPr>
          <w:sz w:val="28"/>
          <w:szCs w:val="28"/>
        </w:rPr>
        <w:t>Объекты и производства агропромышленного комплекса и малого предпринимательства:</w:t>
      </w:r>
    </w:p>
    <w:p w:rsidR="00896BE4" w:rsidRDefault="00896BE4" w:rsidP="00896BE4">
      <w:pPr>
        <w:pStyle w:val="a5"/>
        <w:ind w:firstLine="709"/>
        <w:jc w:val="both"/>
      </w:pPr>
      <w:r>
        <w:rPr>
          <w:sz w:val="28"/>
          <w:szCs w:val="28"/>
        </w:rPr>
        <w:t xml:space="preserve">КЛАСС I - санитарно-защитная зона </w:t>
      </w:r>
      <w:smartTag w:uri="urn:schemas-microsoft-com:office:smarttags" w:element="metricconverter">
        <w:smartTagPr>
          <w:attr w:name="ProductID" w:val="1000 м"/>
        </w:smartTagPr>
        <w:r>
          <w:rPr>
            <w:sz w:val="28"/>
            <w:szCs w:val="28"/>
          </w:rPr>
          <w:t>1000 м</w:t>
        </w:r>
      </w:smartTag>
      <w:r>
        <w:rPr>
          <w:sz w:val="28"/>
          <w:szCs w:val="28"/>
        </w:rPr>
        <w:t>.</w:t>
      </w:r>
    </w:p>
    <w:p w:rsidR="00896BE4" w:rsidRDefault="00896BE4" w:rsidP="00896BE4">
      <w:pPr>
        <w:pStyle w:val="a5"/>
        <w:ind w:firstLine="709"/>
        <w:jc w:val="both"/>
      </w:pPr>
      <w:r>
        <w:rPr>
          <w:sz w:val="28"/>
          <w:szCs w:val="28"/>
        </w:rPr>
        <w:t>1. Свиноводческие комплексы.</w:t>
      </w:r>
    </w:p>
    <w:p w:rsidR="00896BE4" w:rsidRDefault="00896BE4" w:rsidP="00896BE4">
      <w:pPr>
        <w:pStyle w:val="a5"/>
        <w:ind w:firstLine="709"/>
        <w:jc w:val="both"/>
      </w:pPr>
      <w:r>
        <w:rPr>
          <w:sz w:val="28"/>
          <w:szCs w:val="28"/>
        </w:rPr>
        <w:t>2. Птицефабрики с содержанием более 400 тыс. кур-несушек и более 3 млн. бройлеров в год.</w:t>
      </w:r>
    </w:p>
    <w:p w:rsidR="00896BE4" w:rsidRDefault="00896BE4" w:rsidP="00896BE4">
      <w:pPr>
        <w:pStyle w:val="a5"/>
        <w:ind w:firstLine="709"/>
        <w:jc w:val="both"/>
      </w:pPr>
      <w:r>
        <w:rPr>
          <w:sz w:val="28"/>
          <w:szCs w:val="28"/>
        </w:rPr>
        <w:t>3. Комплексы крупного рогатого скота.</w:t>
      </w:r>
    </w:p>
    <w:p w:rsidR="00896BE4" w:rsidRDefault="00896BE4" w:rsidP="00896BE4">
      <w:pPr>
        <w:pStyle w:val="a5"/>
        <w:ind w:firstLine="709"/>
        <w:jc w:val="both"/>
      </w:pPr>
      <w:r>
        <w:rPr>
          <w:sz w:val="28"/>
          <w:szCs w:val="28"/>
        </w:rPr>
        <w:lastRenderedPageBreak/>
        <w:t>4. Открытые хранилища навоза и помета.</w:t>
      </w:r>
    </w:p>
    <w:p w:rsidR="00896BE4" w:rsidRDefault="00896BE4" w:rsidP="00896BE4">
      <w:pPr>
        <w:pStyle w:val="a5"/>
        <w:ind w:firstLine="709"/>
        <w:jc w:val="both"/>
      </w:pPr>
      <w:r>
        <w:rPr>
          <w:sz w:val="28"/>
          <w:szCs w:val="28"/>
        </w:rPr>
        <w:t xml:space="preserve">КЛАСС II - санитарно-защитная зона </w:t>
      </w:r>
      <w:smartTag w:uri="urn:schemas-microsoft-com:office:smarttags" w:element="metricconverter">
        <w:smartTagPr>
          <w:attr w:name="ProductID" w:val="500 м"/>
        </w:smartTagPr>
        <w:r>
          <w:rPr>
            <w:sz w:val="28"/>
            <w:szCs w:val="28"/>
          </w:rPr>
          <w:t>500 м</w:t>
        </w:r>
      </w:smartTag>
      <w:r>
        <w:rPr>
          <w:sz w:val="28"/>
          <w:szCs w:val="28"/>
        </w:rPr>
        <w:t>.</w:t>
      </w:r>
    </w:p>
    <w:p w:rsidR="00896BE4" w:rsidRDefault="00896BE4" w:rsidP="00896BE4">
      <w:pPr>
        <w:pStyle w:val="a5"/>
        <w:ind w:firstLine="709"/>
        <w:jc w:val="both"/>
      </w:pPr>
      <w:r>
        <w:rPr>
          <w:sz w:val="28"/>
          <w:szCs w:val="28"/>
        </w:rPr>
        <w:t>1. Свинофермы от 4 до 12 тыс. голов.</w:t>
      </w:r>
    </w:p>
    <w:p w:rsidR="00896BE4" w:rsidRDefault="00896BE4" w:rsidP="00896BE4">
      <w:pPr>
        <w:pStyle w:val="a5"/>
        <w:ind w:firstLine="709"/>
        <w:jc w:val="both"/>
      </w:pPr>
      <w:r>
        <w:rPr>
          <w:sz w:val="28"/>
          <w:szCs w:val="28"/>
        </w:rPr>
        <w:t>2. Фермы крупного рогатого скота от 1200 до 2000 коров и до 6000 ското-мест для молодняка.</w:t>
      </w:r>
    </w:p>
    <w:p w:rsidR="00896BE4" w:rsidRDefault="00896BE4" w:rsidP="00896BE4">
      <w:pPr>
        <w:pStyle w:val="a5"/>
        <w:ind w:firstLine="709"/>
        <w:jc w:val="both"/>
      </w:pPr>
      <w:r>
        <w:rPr>
          <w:sz w:val="28"/>
          <w:szCs w:val="28"/>
        </w:rPr>
        <w:t>3. Фермы звероводческие (норки, лисы и др.).</w:t>
      </w:r>
    </w:p>
    <w:p w:rsidR="00896BE4" w:rsidRDefault="00896BE4" w:rsidP="00896BE4">
      <w:pPr>
        <w:pStyle w:val="a5"/>
        <w:ind w:firstLine="709"/>
        <w:jc w:val="both"/>
      </w:pPr>
      <w:r>
        <w:rPr>
          <w:sz w:val="28"/>
          <w:szCs w:val="28"/>
        </w:rPr>
        <w:t>4. Фермы птицеводческие от 100 тыс. до 400 тыс. кур-несушек и от 1 до 3 млн. бройлеров в год.</w:t>
      </w:r>
    </w:p>
    <w:p w:rsidR="00896BE4" w:rsidRDefault="00896BE4" w:rsidP="00896BE4">
      <w:pPr>
        <w:pStyle w:val="a5"/>
        <w:ind w:firstLine="709"/>
        <w:jc w:val="both"/>
      </w:pPr>
      <w:r>
        <w:rPr>
          <w:sz w:val="28"/>
          <w:szCs w:val="28"/>
        </w:rPr>
        <w:t>5. Открытые хранилища биологически обработанной жидкой фракции навоза.</w:t>
      </w:r>
    </w:p>
    <w:p w:rsidR="00896BE4" w:rsidRDefault="00896BE4" w:rsidP="00896BE4">
      <w:pPr>
        <w:pStyle w:val="a5"/>
        <w:ind w:firstLine="709"/>
        <w:jc w:val="both"/>
      </w:pPr>
      <w:r>
        <w:rPr>
          <w:sz w:val="28"/>
          <w:szCs w:val="28"/>
        </w:rPr>
        <w:t>6. Закрытые хранилища навоза и помета.</w:t>
      </w:r>
    </w:p>
    <w:p w:rsidR="00896BE4" w:rsidRDefault="00896BE4" w:rsidP="00896BE4">
      <w:pPr>
        <w:pStyle w:val="a5"/>
        <w:ind w:firstLine="709"/>
        <w:jc w:val="both"/>
      </w:pPr>
      <w:r>
        <w:rPr>
          <w:sz w:val="28"/>
          <w:szCs w:val="28"/>
        </w:rPr>
        <w:t>7. Склады для хранения ядохимикатов свыше 500 т.</w:t>
      </w:r>
    </w:p>
    <w:p w:rsidR="00896BE4" w:rsidRDefault="00896BE4" w:rsidP="00896BE4">
      <w:pPr>
        <w:pStyle w:val="a5"/>
        <w:ind w:firstLine="709"/>
        <w:jc w:val="both"/>
      </w:pPr>
      <w:r>
        <w:rPr>
          <w:sz w:val="28"/>
          <w:szCs w:val="28"/>
        </w:rPr>
        <w:t>8. Производства по обработке и протравлению семян.</w:t>
      </w:r>
    </w:p>
    <w:p w:rsidR="00896BE4" w:rsidRDefault="00896BE4" w:rsidP="00896BE4">
      <w:pPr>
        <w:pStyle w:val="a5"/>
        <w:ind w:firstLine="709"/>
        <w:jc w:val="both"/>
      </w:pPr>
      <w:r>
        <w:rPr>
          <w:sz w:val="28"/>
          <w:szCs w:val="28"/>
        </w:rPr>
        <w:t>9. Склады сжиженного аммиака.</w:t>
      </w:r>
    </w:p>
    <w:p w:rsidR="00896BE4" w:rsidRDefault="00896BE4" w:rsidP="00896BE4">
      <w:pPr>
        <w:pStyle w:val="a5"/>
        <w:ind w:firstLine="709"/>
        <w:jc w:val="both"/>
      </w:pPr>
      <w:r>
        <w:rPr>
          <w:sz w:val="28"/>
          <w:szCs w:val="28"/>
        </w:rPr>
        <w:t xml:space="preserve">КЛАСС III - санитарно-защитная зона </w:t>
      </w:r>
      <w:smartTag w:uri="urn:schemas-microsoft-com:office:smarttags" w:element="metricconverter">
        <w:smartTagPr>
          <w:attr w:name="ProductID" w:val="300 м"/>
        </w:smartTagPr>
        <w:r>
          <w:rPr>
            <w:sz w:val="28"/>
            <w:szCs w:val="28"/>
          </w:rPr>
          <w:t>300 м</w:t>
        </w:r>
      </w:smartTag>
      <w:r>
        <w:rPr>
          <w:sz w:val="28"/>
          <w:szCs w:val="28"/>
        </w:rPr>
        <w:t>.</w:t>
      </w:r>
    </w:p>
    <w:p w:rsidR="00896BE4" w:rsidRDefault="00896BE4" w:rsidP="00896BE4">
      <w:pPr>
        <w:pStyle w:val="a5"/>
        <w:ind w:firstLine="709"/>
        <w:jc w:val="both"/>
      </w:pPr>
      <w:r>
        <w:rPr>
          <w:sz w:val="28"/>
          <w:szCs w:val="28"/>
        </w:rPr>
        <w:t>1. Свинофермы до 4 тыс. голов.</w:t>
      </w:r>
    </w:p>
    <w:p w:rsidR="00896BE4" w:rsidRDefault="00896BE4" w:rsidP="00896BE4">
      <w:pPr>
        <w:pStyle w:val="a5"/>
        <w:ind w:firstLine="709"/>
        <w:jc w:val="both"/>
      </w:pPr>
      <w:r>
        <w:rPr>
          <w:sz w:val="28"/>
          <w:szCs w:val="28"/>
        </w:rPr>
        <w:t>2. Фермы крупного рогатого скота менее 1200 голов (всех специализаций), фермы коневодческие.</w:t>
      </w:r>
    </w:p>
    <w:p w:rsidR="00896BE4" w:rsidRDefault="00896BE4" w:rsidP="00896BE4">
      <w:pPr>
        <w:pStyle w:val="a5"/>
        <w:ind w:firstLine="709"/>
        <w:jc w:val="both"/>
      </w:pPr>
      <w:r>
        <w:rPr>
          <w:sz w:val="28"/>
          <w:szCs w:val="28"/>
        </w:rPr>
        <w:t>3. Фермы овцеводческие на 5-30 тыс. голов.</w:t>
      </w:r>
    </w:p>
    <w:p w:rsidR="00896BE4" w:rsidRDefault="00896BE4" w:rsidP="00896BE4">
      <w:pPr>
        <w:pStyle w:val="a5"/>
        <w:ind w:firstLine="709"/>
        <w:jc w:val="both"/>
      </w:pPr>
      <w:r>
        <w:rPr>
          <w:sz w:val="28"/>
          <w:szCs w:val="28"/>
        </w:rPr>
        <w:t>4. Фермы птицеводческие до 100 тыс. кур-несушек и до 1млн. бройлеров.</w:t>
      </w:r>
    </w:p>
    <w:p w:rsidR="00896BE4" w:rsidRDefault="00896BE4" w:rsidP="00896BE4">
      <w:pPr>
        <w:pStyle w:val="a5"/>
        <w:ind w:firstLine="709"/>
        <w:jc w:val="both"/>
      </w:pPr>
      <w:r>
        <w:rPr>
          <w:sz w:val="28"/>
          <w:szCs w:val="28"/>
        </w:rPr>
        <w:t>5. Площадки для буртования помета и навоза.</w:t>
      </w:r>
    </w:p>
    <w:p w:rsidR="00896BE4" w:rsidRDefault="00896BE4" w:rsidP="00896BE4">
      <w:pPr>
        <w:pStyle w:val="a5"/>
        <w:ind w:firstLine="709"/>
        <w:jc w:val="both"/>
      </w:pPr>
      <w:r>
        <w:rPr>
          <w:sz w:val="28"/>
          <w:szCs w:val="28"/>
        </w:rPr>
        <w:t>6. Склады для хранения ядохимикатов и минеральных удобрений более 50 т.</w:t>
      </w:r>
    </w:p>
    <w:p w:rsidR="00896BE4" w:rsidRDefault="00896BE4" w:rsidP="00896BE4">
      <w:pPr>
        <w:pStyle w:val="a5"/>
        <w:ind w:firstLine="709"/>
        <w:jc w:val="both"/>
      </w:pPr>
      <w:r>
        <w:rPr>
          <w:sz w:val="28"/>
          <w:szCs w:val="28"/>
        </w:rPr>
        <w:t>7. Обработка сельскохозяйственных угодий пестицидами с применением тракторов (от границ поля до населенного пункта).</w:t>
      </w:r>
    </w:p>
    <w:p w:rsidR="00896BE4" w:rsidRDefault="00896BE4" w:rsidP="00896BE4">
      <w:pPr>
        <w:pStyle w:val="a5"/>
        <w:ind w:firstLine="709"/>
        <w:jc w:val="both"/>
      </w:pPr>
      <w:r>
        <w:rPr>
          <w:sz w:val="28"/>
          <w:szCs w:val="28"/>
        </w:rPr>
        <w:t>8. Зверофермы.</w:t>
      </w:r>
    </w:p>
    <w:p w:rsidR="00896BE4" w:rsidRDefault="00896BE4" w:rsidP="00896BE4">
      <w:pPr>
        <w:pStyle w:val="a5"/>
        <w:ind w:firstLine="709"/>
        <w:jc w:val="both"/>
      </w:pPr>
      <w:r>
        <w:rPr>
          <w:sz w:val="28"/>
          <w:szCs w:val="28"/>
        </w:rPr>
        <w:lastRenderedPageBreak/>
        <w:t>9. Гаражи и парки по ремонту, технологическому обслуживанию и хранению грузовых автомобилей и сельскохозяйственной техники.</w:t>
      </w:r>
    </w:p>
    <w:p w:rsidR="00896BE4" w:rsidRDefault="00896BE4" w:rsidP="00896BE4">
      <w:pPr>
        <w:pStyle w:val="a5"/>
        <w:ind w:firstLine="709"/>
        <w:jc w:val="both"/>
      </w:pPr>
      <w:r>
        <w:rPr>
          <w:sz w:val="28"/>
          <w:szCs w:val="28"/>
        </w:rPr>
        <w:t xml:space="preserve">КЛАСС IV - санитарно-защитная зона </w:t>
      </w:r>
      <w:smartTag w:uri="urn:schemas-microsoft-com:office:smarttags" w:element="metricconverter">
        <w:smartTagPr>
          <w:attr w:name="ProductID" w:val="100 м"/>
        </w:smartTagPr>
        <w:r>
          <w:rPr>
            <w:sz w:val="28"/>
            <w:szCs w:val="28"/>
          </w:rPr>
          <w:t>100 м</w:t>
        </w:r>
      </w:smartTag>
      <w:r>
        <w:rPr>
          <w:sz w:val="28"/>
          <w:szCs w:val="28"/>
        </w:rPr>
        <w:t>.</w:t>
      </w:r>
    </w:p>
    <w:p w:rsidR="00896BE4" w:rsidRDefault="00896BE4" w:rsidP="00896BE4">
      <w:pPr>
        <w:pStyle w:val="a5"/>
        <w:ind w:firstLine="709"/>
        <w:jc w:val="both"/>
      </w:pPr>
      <w:r>
        <w:rPr>
          <w:sz w:val="28"/>
          <w:szCs w:val="28"/>
        </w:rPr>
        <w:t>1. Тепличные и парниковые хозяйства.</w:t>
      </w:r>
    </w:p>
    <w:p w:rsidR="00896BE4" w:rsidRDefault="00896BE4" w:rsidP="00896BE4">
      <w:pPr>
        <w:pStyle w:val="a5"/>
        <w:ind w:firstLine="709"/>
        <w:jc w:val="both"/>
      </w:pPr>
      <w:r>
        <w:rPr>
          <w:sz w:val="28"/>
          <w:szCs w:val="28"/>
        </w:rPr>
        <w:t>2. Склады для хранения минеральных удобрений, ядохимикатов до 50 т.</w:t>
      </w:r>
    </w:p>
    <w:p w:rsidR="00896BE4" w:rsidRDefault="00896BE4" w:rsidP="00896BE4">
      <w:pPr>
        <w:pStyle w:val="a5"/>
        <w:ind w:firstLine="709"/>
        <w:jc w:val="both"/>
      </w:pPr>
      <w:r>
        <w:rPr>
          <w:sz w:val="28"/>
          <w:szCs w:val="28"/>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896BE4" w:rsidRDefault="00896BE4" w:rsidP="00896BE4">
      <w:pPr>
        <w:pStyle w:val="a5"/>
        <w:ind w:firstLine="709"/>
        <w:jc w:val="both"/>
      </w:pPr>
      <w:r>
        <w:rPr>
          <w:sz w:val="28"/>
          <w:szCs w:val="28"/>
        </w:rPr>
        <w:t>4. Мелиоративные объекты с использованием животноводческих стоков.</w:t>
      </w:r>
    </w:p>
    <w:p w:rsidR="00896BE4" w:rsidRDefault="00896BE4" w:rsidP="00896BE4">
      <w:pPr>
        <w:pStyle w:val="a5"/>
        <w:ind w:firstLine="709"/>
        <w:jc w:val="both"/>
      </w:pPr>
      <w:r>
        <w:rPr>
          <w:sz w:val="28"/>
          <w:szCs w:val="28"/>
        </w:rPr>
        <w:t>5. Цехи по приготовлению кормов, включая использование пищевых отходов.</w:t>
      </w:r>
    </w:p>
    <w:p w:rsidR="00896BE4" w:rsidRDefault="00896BE4" w:rsidP="00896BE4">
      <w:pPr>
        <w:pStyle w:val="a5"/>
        <w:ind w:firstLine="709"/>
        <w:jc w:val="both"/>
      </w:pPr>
      <w:r>
        <w:rPr>
          <w:sz w:val="28"/>
          <w:szCs w:val="28"/>
        </w:rPr>
        <w:t>6. Хозяйства с содержанием животных (свинарники, коровники, питомники, конюшни, зверофермы) до 100 голов.</w:t>
      </w:r>
    </w:p>
    <w:p w:rsidR="00896BE4" w:rsidRDefault="00896BE4" w:rsidP="00896BE4">
      <w:pPr>
        <w:pStyle w:val="a5"/>
        <w:ind w:firstLine="709"/>
        <w:jc w:val="both"/>
      </w:pPr>
      <w:r>
        <w:rPr>
          <w:sz w:val="28"/>
          <w:szCs w:val="28"/>
        </w:rPr>
        <w:t>7. Склады горюче-смазочных материалов.</w:t>
      </w:r>
    </w:p>
    <w:p w:rsidR="00896BE4" w:rsidRDefault="00896BE4" w:rsidP="00896BE4">
      <w:pPr>
        <w:pStyle w:val="a5"/>
        <w:ind w:firstLine="709"/>
        <w:jc w:val="both"/>
      </w:pPr>
      <w:r>
        <w:rPr>
          <w:sz w:val="28"/>
          <w:szCs w:val="28"/>
        </w:rPr>
        <w:t xml:space="preserve">КЛАСС V - санитарно-защитная зона </w:t>
      </w:r>
      <w:smartTag w:uri="urn:schemas-microsoft-com:office:smarttags" w:element="metricconverter">
        <w:smartTagPr>
          <w:attr w:name="ProductID" w:val="50 м"/>
        </w:smartTagPr>
        <w:r>
          <w:rPr>
            <w:sz w:val="28"/>
            <w:szCs w:val="28"/>
          </w:rPr>
          <w:t>50 м</w:t>
        </w:r>
      </w:smartTag>
      <w:r>
        <w:rPr>
          <w:sz w:val="28"/>
          <w:szCs w:val="28"/>
        </w:rPr>
        <w:t>.</w:t>
      </w:r>
    </w:p>
    <w:p w:rsidR="00896BE4" w:rsidRDefault="00896BE4" w:rsidP="00896BE4">
      <w:pPr>
        <w:pStyle w:val="a5"/>
        <w:ind w:firstLine="709"/>
        <w:jc w:val="both"/>
      </w:pPr>
      <w:r>
        <w:rPr>
          <w:sz w:val="28"/>
          <w:szCs w:val="28"/>
        </w:rPr>
        <w:t>1. Хранилища фруктов, овощей, картофеля, зерна.</w:t>
      </w:r>
    </w:p>
    <w:p w:rsidR="00896BE4" w:rsidRDefault="00896BE4" w:rsidP="00896BE4">
      <w:pPr>
        <w:pStyle w:val="a5"/>
        <w:ind w:firstLine="709"/>
        <w:jc w:val="both"/>
      </w:pPr>
      <w:r>
        <w:rPr>
          <w:sz w:val="28"/>
          <w:szCs w:val="28"/>
        </w:rPr>
        <w:t>2. Материальные склады.</w:t>
      </w:r>
    </w:p>
    <w:p w:rsidR="00896BE4" w:rsidRDefault="00896BE4" w:rsidP="00896BE4">
      <w:pPr>
        <w:pStyle w:val="a5"/>
        <w:ind w:firstLine="709"/>
        <w:jc w:val="both"/>
      </w:pPr>
      <w:r>
        <w:rPr>
          <w:sz w:val="28"/>
          <w:szCs w:val="28"/>
        </w:rPr>
        <w:t>3. Хозяйства с содержанием животных (свинарники, коровники, питомники, конюшни, зверофермы) до 50 голов.</w:t>
      </w:r>
    </w:p>
    <w:p w:rsidR="00896BE4" w:rsidRDefault="00896BE4" w:rsidP="00896BE4">
      <w:pPr>
        <w:pStyle w:val="a5"/>
        <w:ind w:firstLine="709"/>
        <w:jc w:val="both"/>
      </w:pPr>
    </w:p>
    <w:p w:rsidR="00896BE4" w:rsidRDefault="00896BE4" w:rsidP="00896BE4">
      <w:pPr>
        <w:pStyle w:val="a5"/>
        <w:ind w:firstLine="709"/>
        <w:jc w:val="both"/>
      </w:pPr>
      <w:r>
        <w:rPr>
          <w:sz w:val="28"/>
          <w:szCs w:val="28"/>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896BE4" w:rsidRDefault="00896BE4" w:rsidP="00896BE4">
      <w:pPr>
        <w:pStyle w:val="a5"/>
        <w:ind w:firstLine="709"/>
        <w:jc w:val="both"/>
      </w:pPr>
      <w:r>
        <w:rPr>
          <w:sz w:val="28"/>
          <w:szCs w:val="28"/>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896BE4" w:rsidRDefault="00896BE4" w:rsidP="00896BE4">
      <w:pPr>
        <w:pStyle w:val="a5"/>
        <w:ind w:firstLine="709"/>
        <w:jc w:val="both"/>
      </w:pPr>
      <w:r>
        <w:rPr>
          <w:sz w:val="28"/>
          <w:szCs w:val="28"/>
        </w:rPr>
        <w:t>4.1.9. Нахождение животных за пределами подворья без надзора запрещено.</w:t>
      </w:r>
    </w:p>
    <w:p w:rsidR="00896BE4" w:rsidRDefault="00896BE4" w:rsidP="00896BE4">
      <w:pPr>
        <w:pStyle w:val="a5"/>
        <w:ind w:firstLine="709"/>
        <w:jc w:val="both"/>
      </w:pPr>
      <w:r>
        <w:rPr>
          <w:sz w:val="28"/>
          <w:szCs w:val="28"/>
        </w:rPr>
        <w:lastRenderedPageBreak/>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896BE4" w:rsidRDefault="00896BE4" w:rsidP="00896BE4">
      <w:pPr>
        <w:pStyle w:val="a5"/>
        <w:ind w:firstLine="709"/>
        <w:jc w:val="both"/>
      </w:pPr>
      <w:r>
        <w:rPr>
          <w:sz w:val="28"/>
          <w:szCs w:val="28"/>
        </w:rPr>
        <w:t>4.1.11. При содержании животных и птицы обязательно устройство водонепроницаемых жижесборников, навозохранилищ.</w:t>
      </w:r>
    </w:p>
    <w:p w:rsidR="00896BE4" w:rsidRDefault="00896BE4" w:rsidP="00896BE4">
      <w:pPr>
        <w:pStyle w:val="a5"/>
        <w:ind w:firstLine="709"/>
        <w:jc w:val="both"/>
      </w:pPr>
      <w:r>
        <w:rPr>
          <w:sz w:val="28"/>
          <w:szCs w:val="28"/>
        </w:rPr>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Pr>
            <w:sz w:val="28"/>
            <w:szCs w:val="28"/>
          </w:rPr>
          <w:t>20 см</w:t>
        </w:r>
      </w:smartTag>
      <w:r>
        <w:rPr>
          <w:sz w:val="28"/>
          <w:szCs w:val="28"/>
        </w:rPr>
        <w:t>), исключая распространение запахов. Дальнейшее использование содержимого навозохранилища разрешается не ранее чем один год.</w:t>
      </w:r>
    </w:p>
    <w:p w:rsidR="00896BE4" w:rsidRDefault="00896BE4" w:rsidP="00896BE4">
      <w:pPr>
        <w:pStyle w:val="a5"/>
        <w:ind w:firstLine="709"/>
        <w:jc w:val="both"/>
      </w:pPr>
      <w:r>
        <w:rPr>
          <w:sz w:val="28"/>
          <w:szCs w:val="28"/>
        </w:rPr>
        <w:t>Компост подлежит утилизации методом внесения в почву.</w:t>
      </w:r>
    </w:p>
    <w:p w:rsidR="00896BE4" w:rsidRDefault="00896BE4" w:rsidP="00896BE4">
      <w:pPr>
        <w:pStyle w:val="a5"/>
        <w:ind w:firstLine="709"/>
        <w:jc w:val="both"/>
      </w:pPr>
      <w:r>
        <w:rPr>
          <w:sz w:val="28"/>
          <w:szCs w:val="28"/>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896BE4" w:rsidRDefault="00896BE4" w:rsidP="00896BE4">
      <w:pPr>
        <w:pStyle w:val="a5"/>
        <w:ind w:firstLine="709"/>
        <w:jc w:val="both"/>
      </w:pPr>
      <w:r>
        <w:rPr>
          <w:sz w:val="28"/>
          <w:szCs w:val="28"/>
        </w:rPr>
        <w:t>Запрещается:</w:t>
      </w:r>
    </w:p>
    <w:p w:rsidR="00896BE4" w:rsidRDefault="00896BE4" w:rsidP="00896BE4">
      <w:pPr>
        <w:pStyle w:val="a5"/>
        <w:ind w:firstLine="709"/>
        <w:jc w:val="both"/>
      </w:pPr>
      <w:r>
        <w:rPr>
          <w:sz w:val="28"/>
          <w:szCs w:val="28"/>
        </w:rPr>
        <w:t>- оставлять на территории общего пользования отходы от животных в ожидании специализированного транспорта;</w:t>
      </w:r>
    </w:p>
    <w:p w:rsidR="00896BE4" w:rsidRDefault="00896BE4" w:rsidP="00896BE4">
      <w:pPr>
        <w:pStyle w:val="a5"/>
        <w:ind w:firstLine="709"/>
        <w:jc w:val="both"/>
      </w:pPr>
      <w:r>
        <w:rPr>
          <w:sz w:val="28"/>
          <w:szCs w:val="28"/>
        </w:rPr>
        <w:t>- загружать отходы животноводства в мусоросборники;</w:t>
      </w:r>
    </w:p>
    <w:p w:rsidR="00896BE4" w:rsidRDefault="00896BE4" w:rsidP="00896BE4">
      <w:pPr>
        <w:pStyle w:val="a5"/>
        <w:ind w:firstLine="709"/>
        <w:jc w:val="both"/>
      </w:pPr>
      <w:r>
        <w:rPr>
          <w:sz w:val="28"/>
          <w:szCs w:val="28"/>
        </w:rPr>
        <w:t xml:space="preserve">- сжигать отходы от животных, включая территории частных домовладений. </w:t>
      </w:r>
    </w:p>
    <w:p w:rsidR="00896BE4" w:rsidRDefault="00896BE4" w:rsidP="00896BE4">
      <w:pPr>
        <w:pStyle w:val="a5"/>
        <w:ind w:firstLine="709"/>
        <w:jc w:val="both"/>
      </w:pPr>
      <w:r>
        <w:rPr>
          <w:sz w:val="28"/>
          <w:szCs w:val="28"/>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896BE4" w:rsidRDefault="00896BE4" w:rsidP="00896BE4">
      <w:pPr>
        <w:pStyle w:val="a5"/>
        <w:ind w:firstLine="709"/>
        <w:jc w:val="both"/>
      </w:pPr>
      <w:r>
        <w:rPr>
          <w:sz w:val="28"/>
          <w:szCs w:val="28"/>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896BE4" w:rsidRDefault="00896BE4" w:rsidP="00896BE4">
      <w:pPr>
        <w:pStyle w:val="a5"/>
        <w:ind w:firstLine="709"/>
        <w:jc w:val="both"/>
      </w:pPr>
      <w:r>
        <w:rPr>
          <w:sz w:val="28"/>
          <w:szCs w:val="28"/>
        </w:rPr>
        <w:t>4.1.14. При наличии или приобретении животных владелец обязан производить их учет в администрации сельского поселения Приморский муниципального района Ставропольский Самарской области .</w:t>
      </w:r>
    </w:p>
    <w:p w:rsidR="00896BE4" w:rsidRDefault="00896BE4" w:rsidP="00896BE4">
      <w:pPr>
        <w:pStyle w:val="a5"/>
        <w:ind w:firstLine="709"/>
        <w:jc w:val="both"/>
      </w:pPr>
      <w:r>
        <w:rPr>
          <w:sz w:val="28"/>
          <w:szCs w:val="28"/>
        </w:rPr>
        <w:lastRenderedPageBreak/>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896BE4" w:rsidRDefault="00896BE4" w:rsidP="00896BE4">
      <w:pPr>
        <w:pStyle w:val="a5"/>
        <w:ind w:firstLine="709"/>
        <w:jc w:val="both"/>
      </w:pPr>
      <w:r>
        <w:rPr>
          <w:sz w:val="28"/>
          <w:szCs w:val="28"/>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896BE4" w:rsidRDefault="00896BE4" w:rsidP="00896BE4">
      <w:pPr>
        <w:pStyle w:val="a5"/>
        <w:ind w:firstLine="709"/>
        <w:jc w:val="both"/>
      </w:pPr>
      <w:r>
        <w:rPr>
          <w:sz w:val="28"/>
          <w:szCs w:val="28"/>
        </w:rPr>
        <w:t>4.1.17. Владелец животных обязан гуманно обращаться с животными.</w:t>
      </w:r>
    </w:p>
    <w:p w:rsidR="00896BE4" w:rsidRDefault="00896BE4" w:rsidP="00896BE4">
      <w:pPr>
        <w:pStyle w:val="a5"/>
        <w:ind w:firstLine="709"/>
        <w:jc w:val="both"/>
      </w:pPr>
      <w:r>
        <w:rPr>
          <w:sz w:val="28"/>
          <w:szCs w:val="28"/>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896BE4" w:rsidRDefault="00896BE4" w:rsidP="00896BE4">
      <w:pPr>
        <w:pStyle w:val="a5"/>
        <w:ind w:firstLine="709"/>
        <w:jc w:val="both"/>
      </w:pPr>
      <w:r>
        <w:rPr>
          <w:sz w:val="28"/>
          <w:szCs w:val="28"/>
        </w:rPr>
        <w:t xml:space="preserve">4.1.19. 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 </w:t>
      </w:r>
    </w:p>
    <w:p w:rsidR="00896BE4" w:rsidRDefault="00896BE4" w:rsidP="00896BE4">
      <w:pPr>
        <w:pStyle w:val="a5"/>
        <w:ind w:firstLine="709"/>
        <w:jc w:val="both"/>
      </w:pPr>
      <w:r>
        <w:rPr>
          <w:sz w:val="28"/>
          <w:szCs w:val="28"/>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896BE4" w:rsidRDefault="00896BE4" w:rsidP="00896BE4">
      <w:pPr>
        <w:pStyle w:val="a5"/>
        <w:ind w:firstLine="709"/>
        <w:jc w:val="both"/>
      </w:pPr>
      <w:r>
        <w:rPr>
          <w:sz w:val="28"/>
          <w:szCs w:val="28"/>
        </w:rPr>
        <w:t>4.1.21. Разрешается свободный выпас на огороженной территории владельца земельного участка.</w:t>
      </w:r>
    </w:p>
    <w:p w:rsidR="00896BE4" w:rsidRDefault="00896BE4" w:rsidP="00896BE4">
      <w:pPr>
        <w:pStyle w:val="a5"/>
        <w:ind w:firstLine="709"/>
        <w:jc w:val="both"/>
      </w:pPr>
      <w:r>
        <w:rPr>
          <w:sz w:val="28"/>
          <w:szCs w:val="28"/>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896BE4" w:rsidRDefault="00896BE4" w:rsidP="00896BE4">
      <w:pPr>
        <w:pStyle w:val="a5"/>
        <w:ind w:firstLine="709"/>
        <w:jc w:val="both"/>
      </w:pPr>
      <w:r>
        <w:rPr>
          <w:sz w:val="28"/>
          <w:szCs w:val="28"/>
        </w:rPr>
        <w:t>4.1.23. Запрещается осуществлять прогон животных лицам, не достигшим 14 лет.</w:t>
      </w:r>
    </w:p>
    <w:p w:rsidR="00896BE4" w:rsidRDefault="00896BE4" w:rsidP="00896BE4">
      <w:pPr>
        <w:pStyle w:val="a5"/>
        <w:shd w:val="clear" w:color="auto" w:fill="FFFFFF"/>
        <w:ind w:left="641"/>
        <w:jc w:val="center"/>
      </w:pPr>
      <w:bookmarkStart w:id="12" w:name="_Hlk17104227"/>
      <w:bookmarkStart w:id="13" w:name="_Hlk17104338"/>
      <w:bookmarkEnd w:id="12"/>
      <w:bookmarkEnd w:id="13"/>
      <w:r>
        <w:rPr>
          <w:b/>
          <w:bCs/>
          <w:sz w:val="28"/>
          <w:szCs w:val="28"/>
        </w:rPr>
        <w:t>Глава 4.2. Правила содержания домашних животных в помещениях многоквартирного дома и придомовых территориях:</w:t>
      </w:r>
    </w:p>
    <w:p w:rsidR="00896BE4" w:rsidRDefault="00896BE4" w:rsidP="00896BE4">
      <w:pPr>
        <w:pStyle w:val="a5"/>
        <w:ind w:firstLine="709"/>
        <w:jc w:val="both"/>
      </w:pPr>
      <w:r>
        <w:rPr>
          <w:sz w:val="28"/>
          <w:szCs w:val="28"/>
        </w:rPr>
        <w:t xml:space="preserve">4.2.24. Запрещается содержать домашних животных на балконах, лоджиях, в местах общего пользования многоквартирных жилых домов (на </w:t>
      </w:r>
      <w:r>
        <w:rPr>
          <w:sz w:val="28"/>
          <w:szCs w:val="28"/>
        </w:rPr>
        <w:lastRenderedPageBreak/>
        <w:t>лестничных клетках, чердаках, в подвалах, коридорах), придомовых территориях, территориях общего пользования.</w:t>
      </w:r>
    </w:p>
    <w:p w:rsidR="00896BE4" w:rsidRDefault="00896BE4" w:rsidP="00896BE4">
      <w:pPr>
        <w:pStyle w:val="a5"/>
        <w:ind w:firstLine="709"/>
        <w:jc w:val="both"/>
      </w:pPr>
      <w:r>
        <w:rPr>
          <w:sz w:val="28"/>
          <w:szCs w:val="28"/>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896BE4" w:rsidRDefault="00896BE4" w:rsidP="00896BE4">
      <w:pPr>
        <w:pStyle w:val="a5"/>
        <w:ind w:firstLine="709"/>
        <w:jc w:val="both"/>
      </w:pPr>
      <w:r>
        <w:rPr>
          <w:sz w:val="28"/>
          <w:szCs w:val="28"/>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896BE4" w:rsidRDefault="00896BE4" w:rsidP="00896BE4">
      <w:pPr>
        <w:pStyle w:val="a5"/>
        <w:ind w:firstLine="709"/>
        <w:jc w:val="both"/>
      </w:pPr>
      <w:r>
        <w:rPr>
          <w:sz w:val="28"/>
          <w:szCs w:val="28"/>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896BE4" w:rsidRDefault="00896BE4" w:rsidP="00896BE4">
      <w:pPr>
        <w:pStyle w:val="a5"/>
        <w:ind w:firstLine="709"/>
        <w:jc w:val="both"/>
      </w:pPr>
      <w:r>
        <w:rPr>
          <w:sz w:val="28"/>
          <w:szCs w:val="28"/>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896BE4" w:rsidRDefault="00896BE4" w:rsidP="00896BE4">
      <w:pPr>
        <w:pStyle w:val="a5"/>
        <w:shd w:val="clear" w:color="auto" w:fill="FFFFFF"/>
        <w:jc w:val="center"/>
      </w:pPr>
      <w:bookmarkStart w:id="14" w:name="_Hlk17104579"/>
      <w:bookmarkEnd w:id="14"/>
      <w:r>
        <w:rPr>
          <w:b/>
          <w:bCs/>
          <w:sz w:val="28"/>
          <w:szCs w:val="28"/>
        </w:rPr>
        <w:t>Глава 4.3. Содержание собак и кошек:</w:t>
      </w:r>
    </w:p>
    <w:p w:rsidR="00896BE4" w:rsidRDefault="00896BE4" w:rsidP="00896BE4">
      <w:pPr>
        <w:pStyle w:val="a5"/>
        <w:ind w:firstLine="709"/>
        <w:jc w:val="both"/>
      </w:pPr>
      <w:r>
        <w:rPr>
          <w:sz w:val="28"/>
          <w:szCs w:val="28"/>
        </w:rPr>
        <w:t xml:space="preserve">4.3.29. В населенных пунктах сельского поселения </w:t>
      </w:r>
      <w:r>
        <w:t>Пискалы</w:t>
      </w:r>
      <w:r>
        <w:rPr>
          <w:sz w:val="28"/>
          <w:szCs w:val="28"/>
        </w:rPr>
        <w:t xml:space="preserve">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t>Пискалы</w:t>
      </w:r>
      <w:r>
        <w:rPr>
          <w:sz w:val="28"/>
          <w:szCs w:val="28"/>
        </w:rPr>
        <w:t xml:space="preserve"> муниципального района Ставропольский Самарской области.</w:t>
      </w:r>
    </w:p>
    <w:p w:rsidR="00896BE4" w:rsidRDefault="00896BE4" w:rsidP="00896BE4">
      <w:pPr>
        <w:pStyle w:val="a5"/>
        <w:ind w:firstLine="709"/>
        <w:jc w:val="both"/>
      </w:pPr>
      <w:r>
        <w:rPr>
          <w:sz w:val="28"/>
          <w:szCs w:val="28"/>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896BE4" w:rsidRDefault="00896BE4" w:rsidP="00896BE4">
      <w:pPr>
        <w:pStyle w:val="a5"/>
        <w:ind w:firstLine="709"/>
        <w:jc w:val="both"/>
      </w:pPr>
      <w:r>
        <w:rPr>
          <w:sz w:val="28"/>
          <w:szCs w:val="28"/>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896BE4" w:rsidRDefault="00896BE4" w:rsidP="00896BE4">
      <w:pPr>
        <w:pStyle w:val="a5"/>
        <w:ind w:firstLine="709"/>
        <w:jc w:val="both"/>
      </w:pPr>
      <w:r>
        <w:rPr>
          <w:sz w:val="28"/>
          <w:szCs w:val="28"/>
        </w:rPr>
        <w:lastRenderedPageBreak/>
        <w:t>4.3.32. Владельцы собак и кошек обязаны:</w:t>
      </w:r>
    </w:p>
    <w:p w:rsidR="00896BE4" w:rsidRDefault="00896BE4" w:rsidP="00896BE4">
      <w:pPr>
        <w:pStyle w:val="a5"/>
        <w:ind w:firstLine="709"/>
        <w:jc w:val="both"/>
      </w:pPr>
      <w:r>
        <w:rPr>
          <w:sz w:val="28"/>
          <w:szCs w:val="28"/>
        </w:rPr>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896BE4" w:rsidRDefault="00896BE4" w:rsidP="00896BE4">
      <w:pPr>
        <w:pStyle w:val="a5"/>
        <w:ind w:firstLine="709"/>
        <w:jc w:val="both"/>
      </w:pPr>
      <w:r>
        <w:rPr>
          <w:sz w:val="28"/>
          <w:szCs w:val="28"/>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896BE4" w:rsidRDefault="00896BE4" w:rsidP="00896BE4">
      <w:pPr>
        <w:pStyle w:val="a5"/>
        <w:ind w:firstLine="709"/>
        <w:jc w:val="both"/>
      </w:pPr>
      <w:r>
        <w:rPr>
          <w:sz w:val="28"/>
          <w:szCs w:val="28"/>
        </w:rPr>
        <w:t>- принимать меры к обеспечению тишины в жилых помещениях;</w:t>
      </w:r>
    </w:p>
    <w:p w:rsidR="00896BE4" w:rsidRDefault="00896BE4" w:rsidP="00896BE4">
      <w:pPr>
        <w:pStyle w:val="a5"/>
        <w:ind w:firstLine="709"/>
        <w:jc w:val="both"/>
      </w:pPr>
      <w:r>
        <w:rPr>
          <w:sz w:val="28"/>
          <w:szCs w:val="28"/>
        </w:rPr>
        <w:t>- не допускать собак и кошек на детские площадки, в магазины, пункты общественного питания и другие места общего пользования;</w:t>
      </w:r>
    </w:p>
    <w:p w:rsidR="00896BE4" w:rsidRDefault="00896BE4" w:rsidP="00896BE4">
      <w:pPr>
        <w:pStyle w:val="a5"/>
        <w:ind w:firstLine="709"/>
        <w:jc w:val="both"/>
      </w:pPr>
      <w:r>
        <w:rPr>
          <w:sz w:val="28"/>
          <w:szCs w:val="28"/>
        </w:rPr>
        <w:t>- своевременно регистрировать и перерегистрировать собак;</w:t>
      </w:r>
    </w:p>
    <w:p w:rsidR="00896BE4" w:rsidRDefault="00896BE4" w:rsidP="00896BE4">
      <w:pPr>
        <w:pStyle w:val="a5"/>
        <w:ind w:firstLine="709"/>
        <w:jc w:val="both"/>
      </w:pPr>
      <w:r>
        <w:rPr>
          <w:sz w:val="28"/>
          <w:szCs w:val="28"/>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896BE4" w:rsidRDefault="00896BE4" w:rsidP="00896BE4">
      <w:pPr>
        <w:pStyle w:val="a5"/>
        <w:ind w:firstLine="709"/>
        <w:jc w:val="both"/>
      </w:pPr>
      <w:r>
        <w:rPr>
          <w:sz w:val="28"/>
          <w:szCs w:val="28"/>
        </w:rPr>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896BE4" w:rsidRDefault="00896BE4" w:rsidP="00896BE4">
      <w:pPr>
        <w:pStyle w:val="a5"/>
        <w:ind w:firstLine="709"/>
        <w:jc w:val="both"/>
      </w:pPr>
      <w:r>
        <w:rPr>
          <w:sz w:val="28"/>
          <w:szCs w:val="28"/>
        </w:rPr>
        <w:t>- выполнять предписания по выполнению карантинных мероприятий.</w:t>
      </w:r>
    </w:p>
    <w:p w:rsidR="00896BE4" w:rsidRDefault="00896BE4" w:rsidP="00896BE4">
      <w:pPr>
        <w:pStyle w:val="a5"/>
        <w:ind w:firstLine="709"/>
        <w:jc w:val="both"/>
      </w:pPr>
      <w:r>
        <w:rPr>
          <w:sz w:val="28"/>
          <w:szCs w:val="28"/>
        </w:rPr>
        <w:t>4.3.33. При выгуле собак владельцы должны соблюдать следующие требования:</w:t>
      </w:r>
    </w:p>
    <w:p w:rsidR="00896BE4" w:rsidRDefault="00896BE4" w:rsidP="00896BE4">
      <w:pPr>
        <w:pStyle w:val="a5"/>
        <w:ind w:firstLine="709"/>
        <w:jc w:val="both"/>
      </w:pPr>
      <w:r>
        <w:rPr>
          <w:sz w:val="28"/>
          <w:szCs w:val="28"/>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896BE4" w:rsidRDefault="00896BE4" w:rsidP="00896BE4">
      <w:pPr>
        <w:pStyle w:val="a5"/>
        <w:ind w:firstLine="709"/>
        <w:jc w:val="both"/>
      </w:pPr>
      <w:r>
        <w:rPr>
          <w:sz w:val="28"/>
          <w:szCs w:val="28"/>
        </w:rPr>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t>Пискалы</w:t>
      </w:r>
      <w:r>
        <w:rPr>
          <w:sz w:val="28"/>
          <w:szCs w:val="28"/>
        </w:rPr>
        <w:t xml:space="preserve"> муниципального района Ставропольский Самарской области (с установкой соответствующих вывесок);</w:t>
      </w:r>
    </w:p>
    <w:p w:rsidR="00896BE4" w:rsidRDefault="00896BE4" w:rsidP="00896BE4">
      <w:pPr>
        <w:pStyle w:val="a5"/>
        <w:ind w:firstLine="709"/>
        <w:jc w:val="both"/>
      </w:pPr>
      <w:r>
        <w:rPr>
          <w:sz w:val="28"/>
          <w:szCs w:val="28"/>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896BE4" w:rsidRDefault="00896BE4" w:rsidP="00896BE4">
      <w:pPr>
        <w:pStyle w:val="a5"/>
        <w:ind w:firstLine="709"/>
        <w:jc w:val="both"/>
      </w:pPr>
      <w:r>
        <w:rPr>
          <w:sz w:val="28"/>
          <w:szCs w:val="28"/>
        </w:rPr>
        <w:t>4.3.34. Владельцам собак запрещается:</w:t>
      </w:r>
    </w:p>
    <w:p w:rsidR="00896BE4" w:rsidRDefault="00896BE4" w:rsidP="00896BE4">
      <w:pPr>
        <w:pStyle w:val="a5"/>
        <w:ind w:firstLine="709"/>
        <w:jc w:val="both"/>
      </w:pPr>
      <w:r>
        <w:rPr>
          <w:sz w:val="28"/>
          <w:szCs w:val="28"/>
        </w:rPr>
        <w:lastRenderedPageBreak/>
        <w:t>- находясь в состоянии опьянения выгуливать собак, а равно появляться в таком состоянии с собаками в общественных местах;</w:t>
      </w:r>
    </w:p>
    <w:p w:rsidR="00896BE4" w:rsidRDefault="00896BE4" w:rsidP="00896BE4">
      <w:pPr>
        <w:pStyle w:val="a5"/>
        <w:ind w:firstLine="709"/>
        <w:jc w:val="both"/>
      </w:pPr>
      <w:r>
        <w:rPr>
          <w:sz w:val="28"/>
          <w:szCs w:val="28"/>
        </w:rPr>
        <w:t>- выгуливать собак на территориях школ, детских дошкольных и медицинских учреждениях.</w:t>
      </w:r>
    </w:p>
    <w:p w:rsidR="00896BE4" w:rsidRDefault="00896BE4" w:rsidP="00896BE4">
      <w:pPr>
        <w:pStyle w:val="a5"/>
        <w:ind w:firstLine="709"/>
        <w:jc w:val="both"/>
      </w:pPr>
      <w:r>
        <w:rPr>
          <w:sz w:val="28"/>
          <w:szCs w:val="28"/>
        </w:rPr>
        <w:t xml:space="preserve">- проведение собачьих боев на территории муниципального образования; </w:t>
      </w:r>
    </w:p>
    <w:p w:rsidR="00896BE4" w:rsidRDefault="00896BE4" w:rsidP="00896BE4">
      <w:pPr>
        <w:pStyle w:val="a5"/>
        <w:ind w:firstLine="709"/>
        <w:jc w:val="both"/>
      </w:pPr>
      <w:r>
        <w:rPr>
          <w:sz w:val="28"/>
          <w:szCs w:val="28"/>
        </w:rPr>
        <w:t>- сопровождать собак (кроме декоративных пород) при выгуле лицам, которые не достигли 14 - летнего возраста.</w:t>
      </w:r>
    </w:p>
    <w:p w:rsidR="00896BE4" w:rsidRDefault="00896BE4" w:rsidP="00896BE4">
      <w:pPr>
        <w:pStyle w:val="a5"/>
        <w:ind w:firstLine="709"/>
        <w:jc w:val="both"/>
      </w:pPr>
      <w:r>
        <w:rPr>
          <w:sz w:val="28"/>
          <w:szCs w:val="28"/>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896BE4" w:rsidRDefault="00896BE4" w:rsidP="00896BE4">
      <w:pPr>
        <w:pStyle w:val="a5"/>
        <w:ind w:firstLine="709"/>
        <w:jc w:val="both"/>
      </w:pPr>
      <w:r>
        <w:rPr>
          <w:sz w:val="28"/>
          <w:szCs w:val="28"/>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896BE4" w:rsidRDefault="00896BE4" w:rsidP="00896BE4">
      <w:pPr>
        <w:pStyle w:val="a5"/>
        <w:keepNext/>
        <w:shd w:val="clear" w:color="auto" w:fill="FFFFFF"/>
        <w:jc w:val="center"/>
      </w:pPr>
      <w:bookmarkStart w:id="15" w:name="bookmark4"/>
      <w:bookmarkStart w:id="16" w:name="bookmark5"/>
      <w:bookmarkEnd w:id="15"/>
      <w:bookmarkEnd w:id="16"/>
      <w:r>
        <w:rPr>
          <w:b/>
          <w:bCs/>
          <w:sz w:val="28"/>
          <w:szCs w:val="28"/>
        </w:rPr>
        <w:t>Глава 5. Особенности организации уборки территории поселения в зимний период</w:t>
      </w:r>
    </w:p>
    <w:p w:rsidR="00896BE4" w:rsidRDefault="00896BE4" w:rsidP="00B15F1C">
      <w:pPr>
        <w:pStyle w:val="a5"/>
        <w:numPr>
          <w:ilvl w:val="0"/>
          <w:numId w:val="21"/>
        </w:numPr>
        <w:shd w:val="clear" w:color="auto" w:fill="FFFFFF"/>
        <w:tabs>
          <w:tab w:val="num" w:pos="0"/>
        </w:tabs>
        <w:spacing w:beforeAutospacing="0" w:after="0" w:afterAutospacing="0"/>
        <w:ind w:left="0" w:firstLine="709"/>
        <w:jc w:val="both"/>
      </w:pPr>
      <w:r>
        <w:rPr>
          <w:sz w:val="28"/>
          <w:szCs w:val="28"/>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896BE4" w:rsidRDefault="00896BE4" w:rsidP="00896BE4">
      <w:pPr>
        <w:pStyle w:val="a5"/>
        <w:shd w:val="clear" w:color="auto" w:fill="FFFFFF"/>
        <w:tabs>
          <w:tab w:val="num" w:pos="0"/>
        </w:tabs>
        <w:ind w:firstLine="709"/>
        <w:jc w:val="both"/>
      </w:pPr>
      <w:r>
        <w:t>1.1.</w:t>
      </w:r>
      <w:r>
        <w:rPr>
          <w:sz w:val="28"/>
          <w:szCs w:val="28"/>
        </w:rPr>
        <w:t xml:space="preserve"> 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896BE4" w:rsidRDefault="00896BE4" w:rsidP="00B15F1C">
      <w:pPr>
        <w:pStyle w:val="a5"/>
        <w:numPr>
          <w:ilvl w:val="0"/>
          <w:numId w:val="22"/>
        </w:numPr>
        <w:shd w:val="clear" w:color="auto" w:fill="FFFFFF"/>
        <w:tabs>
          <w:tab w:val="num" w:pos="0"/>
        </w:tabs>
        <w:spacing w:beforeAutospacing="0" w:after="0" w:afterAutospacing="0"/>
        <w:ind w:left="0" w:firstLine="709"/>
        <w:jc w:val="both"/>
      </w:pPr>
      <w:r>
        <w:rPr>
          <w:sz w:val="28"/>
          <w:szCs w:val="28"/>
        </w:rPr>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896BE4" w:rsidRDefault="00896BE4" w:rsidP="00B15F1C">
      <w:pPr>
        <w:pStyle w:val="a5"/>
        <w:numPr>
          <w:ilvl w:val="0"/>
          <w:numId w:val="22"/>
        </w:numPr>
        <w:shd w:val="clear" w:color="auto" w:fill="FFFFFF"/>
        <w:tabs>
          <w:tab w:val="num" w:pos="0"/>
        </w:tabs>
        <w:spacing w:beforeAutospacing="0" w:after="0" w:afterAutospacing="0"/>
        <w:ind w:left="0" w:firstLine="709"/>
        <w:jc w:val="both"/>
      </w:pPr>
      <w:r>
        <w:rPr>
          <w:sz w:val="28"/>
          <w:szCs w:val="28"/>
        </w:rPr>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896BE4" w:rsidRDefault="00896BE4" w:rsidP="00B15F1C">
      <w:pPr>
        <w:pStyle w:val="a5"/>
        <w:numPr>
          <w:ilvl w:val="0"/>
          <w:numId w:val="22"/>
        </w:numPr>
        <w:shd w:val="clear" w:color="auto" w:fill="FFFFFF"/>
        <w:tabs>
          <w:tab w:val="num" w:pos="0"/>
        </w:tabs>
        <w:spacing w:beforeAutospacing="0" w:after="0" w:afterAutospacing="0"/>
        <w:ind w:left="0" w:firstLine="709"/>
        <w:jc w:val="both"/>
      </w:pPr>
      <w:r>
        <w:rPr>
          <w:sz w:val="28"/>
          <w:szCs w:val="28"/>
        </w:rPr>
        <w:t>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противогололедных материалов.</w:t>
      </w:r>
    </w:p>
    <w:p w:rsidR="00896BE4" w:rsidRDefault="00896BE4" w:rsidP="00B15F1C">
      <w:pPr>
        <w:pStyle w:val="a5"/>
        <w:numPr>
          <w:ilvl w:val="0"/>
          <w:numId w:val="22"/>
        </w:numPr>
        <w:shd w:val="clear" w:color="auto" w:fill="FFFFFF"/>
        <w:tabs>
          <w:tab w:val="num" w:pos="0"/>
        </w:tabs>
        <w:spacing w:beforeAutospacing="0" w:after="0" w:afterAutospacing="0"/>
        <w:ind w:left="0" w:firstLine="709"/>
        <w:jc w:val="both"/>
      </w:pPr>
      <w:r>
        <w:rPr>
          <w:sz w:val="28"/>
          <w:szCs w:val="28"/>
        </w:rPr>
        <w:lastRenderedPageBreak/>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896BE4" w:rsidRDefault="00896BE4" w:rsidP="00B15F1C">
      <w:pPr>
        <w:pStyle w:val="a5"/>
        <w:numPr>
          <w:ilvl w:val="0"/>
          <w:numId w:val="22"/>
        </w:numPr>
        <w:shd w:val="clear" w:color="auto" w:fill="FFFFFF"/>
        <w:tabs>
          <w:tab w:val="num" w:pos="0"/>
        </w:tabs>
        <w:spacing w:beforeAutospacing="0" w:after="142" w:afterAutospacing="0"/>
        <w:ind w:left="0" w:firstLine="709"/>
        <w:jc w:val="both"/>
      </w:pPr>
      <w:r>
        <w:rPr>
          <w:sz w:val="28"/>
          <w:szCs w:val="28"/>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896BE4" w:rsidRDefault="00896BE4" w:rsidP="00B15F1C">
      <w:pPr>
        <w:pStyle w:val="a5"/>
        <w:numPr>
          <w:ilvl w:val="0"/>
          <w:numId w:val="22"/>
        </w:numPr>
        <w:shd w:val="clear" w:color="auto" w:fill="FFFFFF"/>
        <w:tabs>
          <w:tab w:val="num" w:pos="0"/>
        </w:tabs>
        <w:spacing w:beforeAutospacing="0" w:after="0" w:afterAutospacing="0"/>
        <w:ind w:left="0" w:firstLine="709"/>
        <w:jc w:val="both"/>
      </w:pPr>
      <w:r>
        <w:rPr>
          <w:sz w:val="28"/>
          <w:szCs w:val="28"/>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896BE4" w:rsidRDefault="00896BE4" w:rsidP="00B15F1C">
      <w:pPr>
        <w:pStyle w:val="a5"/>
        <w:numPr>
          <w:ilvl w:val="0"/>
          <w:numId w:val="22"/>
        </w:numPr>
        <w:shd w:val="clear" w:color="auto" w:fill="FFFFFF"/>
        <w:tabs>
          <w:tab w:val="num" w:pos="0"/>
        </w:tabs>
        <w:spacing w:beforeAutospacing="0" w:after="0" w:afterAutospacing="0"/>
        <w:ind w:left="0" w:firstLine="709"/>
        <w:jc w:val="both"/>
      </w:pPr>
      <w:r>
        <w:rPr>
          <w:sz w:val="28"/>
          <w:szCs w:val="28"/>
        </w:rPr>
        <w:t>В процессе уборки запрещается:</w:t>
      </w:r>
    </w:p>
    <w:p w:rsidR="00896BE4" w:rsidRDefault="00896BE4" w:rsidP="00896BE4">
      <w:pPr>
        <w:pStyle w:val="a5"/>
        <w:shd w:val="clear" w:color="auto" w:fill="FFFFFF"/>
        <w:tabs>
          <w:tab w:val="num" w:pos="0"/>
        </w:tabs>
        <w:spacing w:after="0" w:afterAutospacing="0"/>
        <w:ind w:firstLine="709"/>
        <w:jc w:val="both"/>
      </w:pPr>
      <w:r>
        <w:rPr>
          <w:sz w:val="28"/>
          <w:szCs w:val="28"/>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896BE4" w:rsidRDefault="00896BE4" w:rsidP="00896BE4">
      <w:pPr>
        <w:pStyle w:val="a5"/>
        <w:shd w:val="clear" w:color="auto" w:fill="FFFFFF"/>
        <w:tabs>
          <w:tab w:val="num" w:pos="0"/>
        </w:tabs>
        <w:spacing w:after="0" w:afterAutospacing="0"/>
        <w:ind w:firstLine="709"/>
        <w:jc w:val="both"/>
      </w:pPr>
      <w:r>
        <w:rPr>
          <w:sz w:val="28"/>
          <w:szCs w:val="28"/>
        </w:rPr>
        <w:t>- применять техническую соль и жидкий хлористый кальций в качестве противогололедного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896BE4" w:rsidRDefault="00896BE4" w:rsidP="00B15F1C">
      <w:pPr>
        <w:pStyle w:val="a5"/>
        <w:numPr>
          <w:ilvl w:val="0"/>
          <w:numId w:val="23"/>
        </w:numPr>
        <w:shd w:val="clear" w:color="auto" w:fill="FFFFFF"/>
        <w:tabs>
          <w:tab w:val="num" w:pos="0"/>
        </w:tabs>
        <w:spacing w:beforeAutospacing="0" w:after="0" w:afterAutospacing="0"/>
        <w:ind w:left="0" w:firstLine="709"/>
        <w:jc w:val="both"/>
      </w:pPr>
      <w:r>
        <w:rPr>
          <w:sz w:val="28"/>
          <w:szCs w:val="28"/>
        </w:rPr>
        <w:t>Тротуары, дворовые территории и проезды должны быть очищены от снега. При возникновении наледи (гололёда) производится обработка песком.</w:t>
      </w:r>
    </w:p>
    <w:p w:rsidR="00896BE4" w:rsidRDefault="00896BE4" w:rsidP="00B15F1C">
      <w:pPr>
        <w:pStyle w:val="a5"/>
        <w:numPr>
          <w:ilvl w:val="0"/>
          <w:numId w:val="23"/>
        </w:numPr>
        <w:shd w:val="clear" w:color="auto" w:fill="FFFFFF"/>
        <w:tabs>
          <w:tab w:val="num" w:pos="0"/>
        </w:tabs>
        <w:spacing w:beforeAutospacing="0" w:after="0" w:afterAutospacing="0"/>
        <w:ind w:left="0" w:firstLine="709"/>
        <w:jc w:val="both"/>
      </w:pPr>
      <w:r>
        <w:rPr>
          <w:sz w:val="28"/>
          <w:szCs w:val="28"/>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896BE4" w:rsidRDefault="00896BE4" w:rsidP="00896BE4">
      <w:pPr>
        <w:pStyle w:val="a5"/>
        <w:shd w:val="clear" w:color="auto" w:fill="FFFFFF"/>
        <w:ind w:firstLine="709"/>
        <w:jc w:val="both"/>
      </w:pPr>
      <w:r>
        <w:rPr>
          <w:sz w:val="28"/>
          <w:szCs w:val="28"/>
        </w:rPr>
        <w:t>Не допускается повреждение зелёных насаждений при складировании снега.</w:t>
      </w:r>
    </w:p>
    <w:p w:rsidR="00896BE4" w:rsidRDefault="00896BE4" w:rsidP="00896BE4">
      <w:pPr>
        <w:pStyle w:val="a5"/>
        <w:shd w:val="clear" w:color="auto" w:fill="FFFFFF"/>
        <w:ind w:firstLine="709"/>
        <w:jc w:val="both"/>
      </w:pPr>
      <w:r>
        <w:rPr>
          <w:sz w:val="28"/>
          <w:szCs w:val="28"/>
        </w:rPr>
        <w:t>Складирование снега на внутридворовых территориях должно предусматривать отвод талых вод.</w:t>
      </w:r>
    </w:p>
    <w:p w:rsidR="00896BE4" w:rsidRDefault="00896BE4" w:rsidP="00B15F1C">
      <w:pPr>
        <w:pStyle w:val="a5"/>
        <w:numPr>
          <w:ilvl w:val="0"/>
          <w:numId w:val="24"/>
        </w:numPr>
        <w:shd w:val="clear" w:color="auto" w:fill="FFFFFF"/>
        <w:spacing w:beforeAutospacing="0" w:after="0" w:afterAutospacing="0"/>
        <w:ind w:left="0" w:firstLine="709"/>
        <w:jc w:val="both"/>
      </w:pPr>
      <w:r>
        <w:rPr>
          <w:sz w:val="28"/>
          <w:szCs w:val="28"/>
        </w:rPr>
        <w:t>В зимний период собственниками зданий должна быть обеспечена организация очистки их кровель от снега, наледи и сосулек.</w:t>
      </w:r>
    </w:p>
    <w:p w:rsidR="00896BE4" w:rsidRDefault="00896BE4" w:rsidP="00896BE4">
      <w:pPr>
        <w:pStyle w:val="a5"/>
        <w:shd w:val="clear" w:color="auto" w:fill="FFFFFF"/>
        <w:ind w:firstLine="709"/>
        <w:jc w:val="both"/>
      </w:pPr>
      <w:r>
        <w:rPr>
          <w:sz w:val="28"/>
          <w:szCs w:val="28"/>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896BE4" w:rsidRDefault="00896BE4" w:rsidP="00896BE4">
      <w:pPr>
        <w:pStyle w:val="a5"/>
        <w:shd w:val="clear" w:color="auto" w:fill="FFFFFF"/>
        <w:ind w:firstLine="709"/>
        <w:jc w:val="both"/>
      </w:pPr>
      <w:r>
        <w:rPr>
          <w:sz w:val="28"/>
          <w:szCs w:val="28"/>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Pr>
            <w:sz w:val="28"/>
            <w:szCs w:val="28"/>
          </w:rPr>
          <w:t>30 сантиметров</w:t>
        </w:r>
      </w:smartTag>
      <w:r>
        <w:rPr>
          <w:sz w:val="28"/>
          <w:szCs w:val="28"/>
        </w:rPr>
        <w:t>.</w:t>
      </w:r>
    </w:p>
    <w:p w:rsidR="00896BE4" w:rsidRDefault="00896BE4" w:rsidP="00B15F1C">
      <w:pPr>
        <w:pStyle w:val="a5"/>
        <w:numPr>
          <w:ilvl w:val="0"/>
          <w:numId w:val="25"/>
        </w:numPr>
        <w:shd w:val="clear" w:color="auto" w:fill="FFFFFF"/>
        <w:spacing w:beforeAutospacing="0" w:after="0" w:afterAutospacing="0"/>
        <w:ind w:left="0" w:firstLine="709"/>
        <w:jc w:val="both"/>
      </w:pPr>
      <w:r>
        <w:rPr>
          <w:sz w:val="28"/>
          <w:szCs w:val="28"/>
        </w:rPr>
        <w:t xml:space="preserve">Очистка крыш зданий от снега, наледи со сбросом его на тротуары допускается только в светлое время суток с поверхности ската кровли, </w:t>
      </w:r>
      <w:r>
        <w:rPr>
          <w:sz w:val="28"/>
          <w:szCs w:val="28"/>
        </w:rPr>
        <w:lastRenderedPageBreak/>
        <w:t>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896BE4" w:rsidRDefault="00896BE4" w:rsidP="00896BE4">
      <w:pPr>
        <w:pStyle w:val="a5"/>
        <w:shd w:val="clear" w:color="auto" w:fill="FFFFFF"/>
        <w:ind w:firstLine="709"/>
        <w:jc w:val="both"/>
      </w:pPr>
      <w:r>
        <w:rPr>
          <w:sz w:val="28"/>
          <w:szCs w:val="28"/>
        </w:rPr>
        <w:t>Запрещается сбрасывать снег, наледь, сосульки и мусор в воронки водосточных труб.</w:t>
      </w:r>
    </w:p>
    <w:p w:rsidR="00896BE4" w:rsidRDefault="00896BE4" w:rsidP="00896BE4">
      <w:pPr>
        <w:pStyle w:val="a5"/>
        <w:shd w:val="clear" w:color="auto" w:fill="FFFFFF"/>
        <w:ind w:firstLine="709"/>
        <w:jc w:val="both"/>
      </w:pPr>
      <w:r>
        <w:rPr>
          <w:sz w:val="28"/>
          <w:szCs w:val="28"/>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896BE4" w:rsidRDefault="00896BE4" w:rsidP="00896BE4">
      <w:pPr>
        <w:pStyle w:val="a5"/>
        <w:keepNext/>
        <w:shd w:val="clear" w:color="auto" w:fill="FFFFFF"/>
        <w:jc w:val="center"/>
      </w:pPr>
      <w:bookmarkStart w:id="17" w:name="bookmark6"/>
      <w:bookmarkStart w:id="18" w:name="bookmark7"/>
      <w:bookmarkEnd w:id="17"/>
      <w:bookmarkEnd w:id="18"/>
      <w:r>
        <w:rPr>
          <w:b/>
          <w:bCs/>
          <w:sz w:val="28"/>
          <w:szCs w:val="28"/>
        </w:rPr>
        <w:t>Глава 6. Особенности организации уборки территории поселения в летний период</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Подметание дорог и проездов осуществляется с их предварительным увлажнением.</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Проезжая часть должна быть полностью очищена от всякого вида загрязнений.</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Подметание дворовых территорий, внутридворовых проездов и тротуаров осуществляется механизированным способом или вручную.</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На территории поселения запрещается выжигание сухой растительности.</w:t>
      </w:r>
    </w:p>
    <w:p w:rsidR="00896BE4" w:rsidRDefault="00896BE4" w:rsidP="00B15F1C">
      <w:pPr>
        <w:pStyle w:val="a5"/>
        <w:numPr>
          <w:ilvl w:val="0"/>
          <w:numId w:val="26"/>
        </w:numPr>
        <w:shd w:val="clear" w:color="auto" w:fill="FFFFFF"/>
        <w:tabs>
          <w:tab w:val="num" w:pos="0"/>
        </w:tabs>
        <w:spacing w:beforeAutospacing="0" w:after="0" w:afterAutospacing="0"/>
        <w:ind w:left="0" w:firstLine="709"/>
        <w:jc w:val="both"/>
      </w:pPr>
      <w:r>
        <w:rPr>
          <w:sz w:val="28"/>
          <w:szCs w:val="28"/>
        </w:rPr>
        <w:t>Владельцы земельных участков обязаны:</w:t>
      </w:r>
    </w:p>
    <w:p w:rsidR="00896BE4" w:rsidRDefault="00896BE4" w:rsidP="00896BE4">
      <w:pPr>
        <w:pStyle w:val="a5"/>
        <w:shd w:val="clear" w:color="auto" w:fill="FFFFFF"/>
        <w:tabs>
          <w:tab w:val="num" w:pos="0"/>
        </w:tabs>
        <w:spacing w:after="0" w:afterAutospacing="0"/>
        <w:ind w:firstLine="709"/>
        <w:jc w:val="both"/>
      </w:pPr>
      <w:r>
        <w:rPr>
          <w:sz w:val="28"/>
          <w:szCs w:val="28"/>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896BE4" w:rsidRDefault="00896BE4" w:rsidP="00896BE4">
      <w:pPr>
        <w:pStyle w:val="a5"/>
        <w:shd w:val="clear" w:color="auto" w:fill="FFFFFF"/>
        <w:tabs>
          <w:tab w:val="num" w:pos="0"/>
        </w:tabs>
        <w:spacing w:after="0" w:afterAutospacing="0"/>
        <w:ind w:firstLine="709"/>
        <w:jc w:val="both"/>
      </w:pPr>
      <w:r>
        <w:rPr>
          <w:sz w:val="28"/>
          <w:szCs w:val="28"/>
        </w:rPr>
        <w:lastRenderedPageBreak/>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896BE4" w:rsidRDefault="00896BE4" w:rsidP="00896BE4">
      <w:pPr>
        <w:pStyle w:val="a5"/>
        <w:shd w:val="clear" w:color="auto" w:fill="FFFFFF"/>
        <w:tabs>
          <w:tab w:val="num" w:pos="0"/>
        </w:tabs>
        <w:spacing w:after="318" w:afterAutospacing="0"/>
        <w:ind w:firstLine="709"/>
        <w:jc w:val="both"/>
      </w:pPr>
      <w:r>
        <w:rPr>
          <w:sz w:val="28"/>
          <w:szCs w:val="28"/>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896BE4" w:rsidRDefault="00896BE4" w:rsidP="00896BE4">
      <w:pPr>
        <w:pStyle w:val="a5"/>
        <w:keepNext/>
        <w:shd w:val="clear" w:color="auto" w:fill="FFFFFF"/>
        <w:tabs>
          <w:tab w:val="num" w:pos="0"/>
        </w:tabs>
        <w:ind w:firstLine="709"/>
        <w:jc w:val="center"/>
      </w:pPr>
      <w:bookmarkStart w:id="19" w:name="bookmark8"/>
      <w:bookmarkStart w:id="20" w:name="bookmark9"/>
      <w:bookmarkEnd w:id="19"/>
      <w:bookmarkEnd w:id="20"/>
      <w:r>
        <w:rPr>
          <w:b/>
          <w:bCs/>
          <w:sz w:val="28"/>
          <w:szCs w:val="28"/>
        </w:rPr>
        <w:t>Глава 7. Обеспечение надлежащего содержания объектов благоустройства</w:t>
      </w:r>
    </w:p>
    <w:p w:rsidR="00896BE4" w:rsidRDefault="00896BE4" w:rsidP="00896BE4">
      <w:pPr>
        <w:pStyle w:val="a5"/>
        <w:shd w:val="clear" w:color="auto" w:fill="FFFFFF"/>
        <w:tabs>
          <w:tab w:val="num" w:pos="0"/>
        </w:tabs>
        <w:spacing w:after="0" w:afterAutospacing="0"/>
        <w:ind w:firstLine="709"/>
        <w:jc w:val="both"/>
      </w:pPr>
      <w:r>
        <w:rPr>
          <w:sz w:val="28"/>
          <w:szCs w:val="28"/>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896BE4" w:rsidRDefault="00896BE4" w:rsidP="00896BE4">
      <w:pPr>
        <w:pStyle w:val="a5"/>
        <w:shd w:val="clear" w:color="auto" w:fill="FFFFFF"/>
        <w:tabs>
          <w:tab w:val="num" w:pos="0"/>
        </w:tabs>
        <w:spacing w:after="0" w:afterAutospacing="0"/>
        <w:ind w:firstLine="709"/>
        <w:jc w:val="both"/>
      </w:pPr>
      <w:r>
        <w:rPr>
          <w:sz w:val="28"/>
          <w:szCs w:val="28"/>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896BE4" w:rsidRDefault="00896BE4" w:rsidP="00896BE4">
      <w:pPr>
        <w:pStyle w:val="a5"/>
        <w:shd w:val="clear" w:color="auto" w:fill="FFFFFF"/>
        <w:tabs>
          <w:tab w:val="num" w:pos="0"/>
        </w:tabs>
        <w:spacing w:after="0" w:afterAutospacing="0"/>
        <w:ind w:firstLine="709"/>
        <w:jc w:val="both"/>
      </w:pPr>
      <w:r>
        <w:rPr>
          <w:sz w:val="28"/>
          <w:szCs w:val="28"/>
        </w:rPr>
        <w:t>Окрашенные поверхности фасадов должны быть ровными, без пятен и поврежденных мест.</w:t>
      </w:r>
    </w:p>
    <w:p w:rsidR="00896BE4" w:rsidRDefault="00896BE4" w:rsidP="00896BE4">
      <w:pPr>
        <w:pStyle w:val="a5"/>
        <w:shd w:val="clear" w:color="auto" w:fill="FFFFFF"/>
        <w:tabs>
          <w:tab w:val="num" w:pos="0"/>
        </w:tabs>
        <w:spacing w:after="0" w:afterAutospacing="0"/>
        <w:ind w:firstLine="709"/>
        <w:jc w:val="both"/>
      </w:pPr>
      <w:r>
        <w:rPr>
          <w:sz w:val="28"/>
          <w:szCs w:val="28"/>
        </w:rPr>
        <w:t xml:space="preserve">На зданиях, расположенных вдоль магистральных улиц населенных пунктов поселения, антенны, </w:t>
      </w:r>
      <w:bookmarkStart w:id="21" w:name="_Hlk17284039"/>
      <w:r>
        <w:rPr>
          <w:sz w:val="28"/>
          <w:szCs w:val="28"/>
        </w:rPr>
        <w:t>коаксиальные</w:t>
      </w:r>
      <w:bookmarkEnd w:id="21"/>
      <w:r>
        <w:rPr>
          <w:sz w:val="28"/>
          <w:szCs w:val="28"/>
        </w:rPr>
        <w:t xml:space="preserve"> дымоходы, наружные кондиционеры размещаются со стороны дворовых фасадов.</w:t>
      </w:r>
    </w:p>
    <w:p w:rsidR="00896BE4" w:rsidRDefault="00896BE4" w:rsidP="00896BE4">
      <w:pPr>
        <w:pStyle w:val="a5"/>
        <w:shd w:val="clear" w:color="auto" w:fill="FFFFFF"/>
        <w:tabs>
          <w:tab w:val="num" w:pos="0"/>
        </w:tabs>
        <w:spacing w:after="0" w:afterAutospacing="0"/>
        <w:ind w:firstLine="709"/>
        <w:jc w:val="both"/>
      </w:pPr>
      <w:r>
        <w:rPr>
          <w:sz w:val="28"/>
          <w:szCs w:val="28"/>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896BE4" w:rsidRDefault="00896BE4" w:rsidP="00896BE4">
      <w:pPr>
        <w:pStyle w:val="a5"/>
        <w:shd w:val="clear" w:color="auto" w:fill="FFFFFF"/>
        <w:tabs>
          <w:tab w:val="num" w:pos="0"/>
        </w:tabs>
        <w:ind w:firstLine="709"/>
        <w:jc w:val="both"/>
      </w:pPr>
      <w:r>
        <w:rPr>
          <w:sz w:val="28"/>
          <w:szCs w:val="28"/>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896BE4" w:rsidRDefault="00896BE4" w:rsidP="00896BE4">
      <w:pPr>
        <w:pStyle w:val="a5"/>
        <w:shd w:val="clear" w:color="auto" w:fill="FFFFFF"/>
        <w:tabs>
          <w:tab w:val="num" w:pos="0"/>
        </w:tabs>
        <w:spacing w:after="0" w:afterAutospacing="0"/>
        <w:ind w:firstLine="709"/>
        <w:jc w:val="both"/>
      </w:pPr>
      <w:r>
        <w:rPr>
          <w:sz w:val="28"/>
          <w:szCs w:val="28"/>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896BE4" w:rsidRDefault="00896BE4" w:rsidP="00896BE4">
      <w:pPr>
        <w:pStyle w:val="a5"/>
        <w:shd w:val="clear" w:color="auto" w:fill="FFFFFF"/>
        <w:tabs>
          <w:tab w:val="num" w:pos="0"/>
        </w:tabs>
        <w:ind w:firstLine="709"/>
        <w:jc w:val="both"/>
      </w:pPr>
      <w:r>
        <w:rPr>
          <w:sz w:val="28"/>
          <w:szCs w:val="28"/>
        </w:rPr>
        <w:t xml:space="preserve">Высота домового указателя должна быть </w:t>
      </w:r>
      <w:smartTag w:uri="urn:schemas-microsoft-com:office:smarttags" w:element="metricconverter">
        <w:smartTagPr>
          <w:attr w:name="ProductID" w:val="300 мм"/>
        </w:smartTagPr>
        <w:r>
          <w:rPr>
            <w:sz w:val="28"/>
            <w:szCs w:val="28"/>
          </w:rPr>
          <w:t>300 мм</w:t>
        </w:r>
      </w:smartTag>
      <w:r>
        <w:rPr>
          <w:sz w:val="28"/>
          <w:szCs w:val="28"/>
        </w:rPr>
        <w:t>. Ширина таблички зависит от количества букв в названии улицы.</w:t>
      </w:r>
    </w:p>
    <w:p w:rsidR="00896BE4" w:rsidRDefault="00896BE4" w:rsidP="00896BE4">
      <w:pPr>
        <w:pStyle w:val="a5"/>
        <w:shd w:val="clear" w:color="auto" w:fill="FFFFFF"/>
        <w:tabs>
          <w:tab w:val="num" w:pos="0"/>
        </w:tabs>
        <w:ind w:firstLine="709"/>
        <w:jc w:val="both"/>
      </w:pPr>
      <w:r>
        <w:rPr>
          <w:sz w:val="28"/>
          <w:szCs w:val="28"/>
        </w:rPr>
        <w:lastRenderedPageBreak/>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Pr>
            <w:sz w:val="28"/>
            <w:szCs w:val="28"/>
          </w:rPr>
          <w:t>10 мм</w:t>
        </w:r>
      </w:smartTag>
      <w:r>
        <w:rPr>
          <w:sz w:val="28"/>
          <w:szCs w:val="28"/>
        </w:rPr>
        <w:t>.</w:t>
      </w:r>
    </w:p>
    <w:p w:rsidR="00896BE4" w:rsidRDefault="00896BE4" w:rsidP="00896BE4">
      <w:pPr>
        <w:pStyle w:val="a5"/>
        <w:shd w:val="clear" w:color="auto" w:fill="FFFFFF"/>
        <w:tabs>
          <w:tab w:val="num" w:pos="0"/>
        </w:tabs>
        <w:ind w:firstLine="709"/>
        <w:jc w:val="both"/>
      </w:pPr>
      <w:r>
        <w:rPr>
          <w:sz w:val="28"/>
          <w:szCs w:val="28"/>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Pr>
            <w:sz w:val="28"/>
            <w:szCs w:val="28"/>
          </w:rPr>
          <w:t>90 мм</w:t>
        </w:r>
      </w:smartTag>
      <w:r>
        <w:rPr>
          <w:sz w:val="28"/>
          <w:szCs w:val="28"/>
        </w:rPr>
        <w:t xml:space="preserve">. Высота шрифта номера дома - </w:t>
      </w:r>
      <w:smartTag w:uri="urn:schemas-microsoft-com:office:smarttags" w:element="metricconverter">
        <w:smartTagPr>
          <w:attr w:name="ProductID" w:val="140 мм"/>
        </w:smartTagPr>
        <w:r>
          <w:rPr>
            <w:sz w:val="28"/>
            <w:szCs w:val="28"/>
          </w:rPr>
          <w:t>140 мм</w:t>
        </w:r>
      </w:smartTag>
      <w:r>
        <w:rPr>
          <w:sz w:val="28"/>
          <w:szCs w:val="28"/>
        </w:rPr>
        <w:t>. Интервал между зависит от формы соседних букв, строится в соответствии со стилем шрифта и его размером.</w:t>
      </w:r>
    </w:p>
    <w:p w:rsidR="00896BE4" w:rsidRDefault="00896BE4" w:rsidP="00896BE4">
      <w:pPr>
        <w:pStyle w:val="a5"/>
        <w:shd w:val="clear" w:color="auto" w:fill="FFFFFF"/>
        <w:tabs>
          <w:tab w:val="num" w:pos="0"/>
        </w:tabs>
        <w:spacing w:after="0" w:afterAutospacing="0"/>
        <w:ind w:firstLine="709"/>
        <w:jc w:val="both"/>
      </w:pPr>
      <w:r>
        <w:rPr>
          <w:sz w:val="28"/>
          <w:szCs w:val="28"/>
        </w:rPr>
        <w:t>3. Размер шрифта наименований улиц применяется всегда одинаковый, не зависит от длины названия улицы.</w:t>
      </w:r>
    </w:p>
    <w:p w:rsidR="00896BE4" w:rsidRDefault="00896BE4" w:rsidP="00896BE4">
      <w:pPr>
        <w:pStyle w:val="a5"/>
        <w:shd w:val="clear" w:color="auto" w:fill="FFFFFF"/>
        <w:tabs>
          <w:tab w:val="num" w:pos="0"/>
        </w:tabs>
        <w:ind w:firstLine="709"/>
        <w:jc w:val="both"/>
      </w:pPr>
      <w:r>
        <w:rPr>
          <w:sz w:val="28"/>
          <w:szCs w:val="28"/>
        </w:rPr>
        <w:t>Адресные аншлаги могут иметь подсветку.</w:t>
      </w:r>
    </w:p>
    <w:p w:rsidR="00896BE4" w:rsidRDefault="00896BE4" w:rsidP="00896BE4">
      <w:pPr>
        <w:pStyle w:val="a5"/>
        <w:shd w:val="clear" w:color="auto" w:fill="FFFFFF"/>
        <w:tabs>
          <w:tab w:val="num" w:pos="0"/>
        </w:tabs>
        <w:ind w:firstLine="709"/>
        <w:jc w:val="both"/>
      </w:pPr>
      <w:r>
        <w:rPr>
          <w:sz w:val="28"/>
          <w:szCs w:val="28"/>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Pr>
            <w:sz w:val="28"/>
            <w:szCs w:val="28"/>
          </w:rPr>
          <w:t>25 метров</w:t>
        </w:r>
      </w:smartTag>
      <w:r>
        <w:rPr>
          <w:sz w:val="28"/>
          <w:szCs w:val="28"/>
        </w:rPr>
        <w:t>, может быть размещен дополнительный домовой указатель с левой стороны фасада.</w:t>
      </w:r>
    </w:p>
    <w:p w:rsidR="00896BE4" w:rsidRDefault="00896BE4" w:rsidP="00896BE4">
      <w:pPr>
        <w:pStyle w:val="a5"/>
        <w:shd w:val="clear" w:color="auto" w:fill="FFFFFF"/>
        <w:tabs>
          <w:tab w:val="num" w:pos="0"/>
        </w:tabs>
        <w:spacing w:after="0" w:afterAutospacing="0"/>
        <w:ind w:firstLine="709"/>
        <w:jc w:val="both"/>
      </w:pPr>
      <w:r>
        <w:rPr>
          <w:sz w:val="28"/>
          <w:szCs w:val="28"/>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896BE4" w:rsidRDefault="00896BE4" w:rsidP="00896BE4">
      <w:pPr>
        <w:pStyle w:val="a5"/>
        <w:shd w:val="clear" w:color="auto" w:fill="FFFFFF"/>
        <w:tabs>
          <w:tab w:val="num" w:pos="0"/>
        </w:tabs>
        <w:spacing w:after="0" w:afterAutospacing="0"/>
        <w:ind w:firstLine="709"/>
        <w:jc w:val="both"/>
      </w:pPr>
      <w:r>
        <w:rPr>
          <w:sz w:val="28"/>
          <w:szCs w:val="28"/>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896BE4" w:rsidRDefault="00896BE4" w:rsidP="00896BE4">
      <w:pPr>
        <w:pStyle w:val="a5"/>
        <w:shd w:val="clear" w:color="auto" w:fill="FFFFFF"/>
        <w:tabs>
          <w:tab w:val="num" w:pos="0"/>
        </w:tabs>
        <w:spacing w:after="0" w:afterAutospacing="0"/>
        <w:ind w:firstLine="709"/>
        <w:jc w:val="both"/>
      </w:pPr>
      <w:r>
        <w:rPr>
          <w:sz w:val="28"/>
          <w:szCs w:val="28"/>
        </w:rPr>
        <w:t xml:space="preserve">Аншлаги устанавливаются на высоте от 2,5 до </w:t>
      </w:r>
      <w:smartTag w:uri="urn:schemas-microsoft-com:office:smarttags" w:element="metricconverter">
        <w:smartTagPr>
          <w:attr w:name="ProductID" w:val="5,0 м"/>
        </w:smartTagPr>
        <w:r>
          <w:rPr>
            <w:sz w:val="28"/>
            <w:szCs w:val="28"/>
          </w:rPr>
          <w:t>5,0 м</w:t>
        </w:r>
      </w:smartTag>
      <w:r>
        <w:rPr>
          <w:sz w:val="28"/>
          <w:szCs w:val="28"/>
        </w:rPr>
        <w:t xml:space="preserve"> от уровня земли на расстоянии не более </w:t>
      </w:r>
      <w:smartTag w:uri="urn:schemas-microsoft-com:office:smarttags" w:element="metricconverter">
        <w:smartTagPr>
          <w:attr w:name="ProductID" w:val="1 м"/>
        </w:smartTagPr>
        <w:r>
          <w:rPr>
            <w:sz w:val="28"/>
            <w:szCs w:val="28"/>
          </w:rPr>
          <w:t>1 м</w:t>
        </w:r>
      </w:smartTag>
      <w:r>
        <w:rPr>
          <w:sz w:val="28"/>
          <w:szCs w:val="28"/>
        </w:rPr>
        <w:t xml:space="preserve"> от угла здания.</w:t>
      </w:r>
    </w:p>
    <w:p w:rsidR="00896BE4" w:rsidRDefault="00896BE4" w:rsidP="00896BE4">
      <w:pPr>
        <w:pStyle w:val="a5"/>
        <w:shd w:val="clear" w:color="auto" w:fill="FFFFFF"/>
        <w:tabs>
          <w:tab w:val="num" w:pos="0"/>
        </w:tabs>
        <w:spacing w:after="0" w:afterAutospacing="0"/>
        <w:ind w:firstLine="709"/>
        <w:jc w:val="both"/>
      </w:pPr>
      <w:r>
        <w:rPr>
          <w:sz w:val="28"/>
          <w:szCs w:val="28"/>
        </w:rPr>
        <w:t>4. Содержание фасадов объектов включает:</w:t>
      </w:r>
    </w:p>
    <w:p w:rsidR="00896BE4" w:rsidRDefault="00896BE4" w:rsidP="00896BE4">
      <w:pPr>
        <w:pStyle w:val="a5"/>
        <w:shd w:val="clear" w:color="auto" w:fill="FFFFFF"/>
        <w:tabs>
          <w:tab w:val="num" w:pos="0"/>
        </w:tabs>
        <w:ind w:firstLine="709"/>
        <w:jc w:val="both"/>
      </w:pPr>
      <w:r>
        <w:rPr>
          <w:sz w:val="28"/>
          <w:szCs w:val="28"/>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896BE4" w:rsidRDefault="00896BE4" w:rsidP="00896BE4">
      <w:pPr>
        <w:pStyle w:val="a5"/>
        <w:shd w:val="clear" w:color="auto" w:fill="FFFFFF"/>
        <w:tabs>
          <w:tab w:val="num" w:pos="0"/>
        </w:tabs>
        <w:ind w:firstLine="709"/>
        <w:jc w:val="both"/>
      </w:pPr>
      <w:r>
        <w:rPr>
          <w:sz w:val="28"/>
          <w:szCs w:val="28"/>
        </w:rPr>
        <w:t>- обеспечение наличия и содержания в исправном состоянии водостоков, водосточных труб и сливов;</w:t>
      </w:r>
    </w:p>
    <w:p w:rsidR="00896BE4" w:rsidRDefault="00896BE4" w:rsidP="00896BE4">
      <w:pPr>
        <w:pStyle w:val="a5"/>
        <w:shd w:val="clear" w:color="auto" w:fill="FFFFFF"/>
        <w:tabs>
          <w:tab w:val="num" w:pos="0"/>
        </w:tabs>
        <w:ind w:firstLine="709"/>
        <w:jc w:val="both"/>
      </w:pPr>
      <w:r>
        <w:rPr>
          <w:sz w:val="28"/>
          <w:szCs w:val="28"/>
        </w:rPr>
        <w:t>- герметизацию, заделку и расшивку швов, трещин и выбоин;</w:t>
      </w:r>
    </w:p>
    <w:p w:rsidR="00896BE4" w:rsidRDefault="00896BE4" w:rsidP="00896BE4">
      <w:pPr>
        <w:pStyle w:val="a5"/>
        <w:shd w:val="clear" w:color="auto" w:fill="FFFFFF"/>
        <w:tabs>
          <w:tab w:val="num" w:pos="0"/>
        </w:tabs>
        <w:ind w:firstLine="709"/>
        <w:jc w:val="both"/>
      </w:pPr>
      <w:r>
        <w:rPr>
          <w:sz w:val="28"/>
          <w:szCs w:val="28"/>
        </w:rPr>
        <w:t>- восстановление, ремонт и своевременную очистку входных групп, отмосток, приямков цокольных окон и входов в подвалы;</w:t>
      </w:r>
    </w:p>
    <w:p w:rsidR="00896BE4" w:rsidRDefault="00896BE4" w:rsidP="00896BE4">
      <w:pPr>
        <w:pStyle w:val="a5"/>
        <w:shd w:val="clear" w:color="auto" w:fill="FFFFFF"/>
        <w:tabs>
          <w:tab w:val="num" w:pos="0"/>
        </w:tabs>
        <w:ind w:firstLine="709"/>
        <w:jc w:val="both"/>
      </w:pPr>
      <w:r>
        <w:rPr>
          <w:sz w:val="28"/>
          <w:szCs w:val="28"/>
        </w:rPr>
        <w:t>- поддержание в исправном состоянии размещённого на фасаде электроосвещения (при его наличии) и включение его с наступлением темноты;</w:t>
      </w:r>
    </w:p>
    <w:p w:rsidR="00896BE4" w:rsidRDefault="00896BE4" w:rsidP="00896BE4">
      <w:pPr>
        <w:pStyle w:val="a5"/>
        <w:shd w:val="clear" w:color="auto" w:fill="FFFFFF"/>
        <w:tabs>
          <w:tab w:val="num" w:pos="0"/>
        </w:tabs>
        <w:ind w:firstLine="709"/>
        <w:jc w:val="both"/>
      </w:pPr>
      <w:r>
        <w:rPr>
          <w:sz w:val="28"/>
          <w:szCs w:val="28"/>
        </w:rPr>
        <w:lastRenderedPageBreak/>
        <w:t>- очистку поверхностей фасадов, в том числе элементов фасадов, в зависимости от их состояния и условий эксплуатации;</w:t>
      </w:r>
    </w:p>
    <w:p w:rsidR="00896BE4" w:rsidRDefault="00896BE4" w:rsidP="00896BE4">
      <w:pPr>
        <w:pStyle w:val="a5"/>
        <w:shd w:val="clear" w:color="auto" w:fill="FFFFFF"/>
        <w:tabs>
          <w:tab w:val="num" w:pos="0"/>
        </w:tabs>
        <w:ind w:firstLine="709"/>
        <w:jc w:val="both"/>
      </w:pPr>
      <w:r>
        <w:rPr>
          <w:sz w:val="28"/>
          <w:szCs w:val="28"/>
        </w:rPr>
        <w:t>- поддержание в чистоте и исправном состоянии, расположенных на фасадах аншлагов, памятных досок;</w:t>
      </w:r>
    </w:p>
    <w:p w:rsidR="00896BE4" w:rsidRDefault="00896BE4" w:rsidP="00896BE4">
      <w:pPr>
        <w:pStyle w:val="a5"/>
        <w:shd w:val="clear" w:color="auto" w:fill="FFFFFF"/>
        <w:tabs>
          <w:tab w:val="num" w:pos="0"/>
        </w:tabs>
        <w:ind w:firstLine="709"/>
        <w:jc w:val="both"/>
      </w:pPr>
      <w:r>
        <w:rPr>
          <w:sz w:val="28"/>
          <w:szCs w:val="28"/>
        </w:rPr>
        <w:t>- очистку от надписей, рисунков, объявлений, плакатов и иной информационно - печатной продукции, а также нанесённых граффити.</w:t>
      </w:r>
    </w:p>
    <w:p w:rsidR="00896BE4" w:rsidRDefault="00896BE4" w:rsidP="00B15F1C">
      <w:pPr>
        <w:pStyle w:val="a5"/>
        <w:numPr>
          <w:ilvl w:val="0"/>
          <w:numId w:val="27"/>
        </w:numPr>
        <w:shd w:val="clear" w:color="auto" w:fill="FFFFFF"/>
        <w:tabs>
          <w:tab w:val="num" w:pos="0"/>
        </w:tabs>
        <w:spacing w:beforeAutospacing="0" w:after="0" w:afterAutospacing="0"/>
        <w:ind w:left="0" w:firstLine="709"/>
        <w:jc w:val="both"/>
      </w:pPr>
      <w:r>
        <w:rPr>
          <w:sz w:val="28"/>
          <w:szCs w:val="28"/>
        </w:rPr>
        <w:t>В целях обеспечения надлежащего состояния фасадов, сохранения архитектурно - художественного облика зданий (сооружений) запрещается:</w:t>
      </w:r>
    </w:p>
    <w:p w:rsidR="00896BE4" w:rsidRDefault="00896BE4" w:rsidP="00896BE4">
      <w:pPr>
        <w:pStyle w:val="a5"/>
        <w:shd w:val="clear" w:color="auto" w:fill="FFFFFF"/>
        <w:tabs>
          <w:tab w:val="num" w:pos="0"/>
        </w:tabs>
        <w:ind w:firstLine="709"/>
        <w:jc w:val="both"/>
      </w:pPr>
      <w:r>
        <w:rPr>
          <w:sz w:val="28"/>
          <w:szCs w:val="28"/>
        </w:rPr>
        <w:t>- уничтожение, порча, искажение архитектурных деталей фасадов зданий (сооружений);</w:t>
      </w:r>
    </w:p>
    <w:p w:rsidR="00896BE4" w:rsidRDefault="00896BE4" w:rsidP="00896BE4">
      <w:pPr>
        <w:pStyle w:val="a5"/>
        <w:shd w:val="clear" w:color="auto" w:fill="FFFFFF"/>
        <w:tabs>
          <w:tab w:val="num" w:pos="0"/>
        </w:tabs>
        <w:ind w:firstLine="709"/>
        <w:jc w:val="both"/>
      </w:pPr>
      <w:r>
        <w:rPr>
          <w:sz w:val="28"/>
          <w:szCs w:val="28"/>
        </w:rPr>
        <w:t>- самовольное произведение надписей на фасадах зданий (сооружений);</w:t>
      </w:r>
    </w:p>
    <w:p w:rsidR="00896BE4" w:rsidRDefault="00896BE4" w:rsidP="00896BE4">
      <w:pPr>
        <w:pStyle w:val="a5"/>
        <w:shd w:val="clear" w:color="auto" w:fill="FFFFFF"/>
        <w:tabs>
          <w:tab w:val="num" w:pos="0"/>
        </w:tabs>
        <w:ind w:firstLine="709"/>
        <w:jc w:val="both"/>
      </w:pPr>
      <w:r>
        <w:rPr>
          <w:sz w:val="28"/>
          <w:szCs w:val="28"/>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896BE4" w:rsidRDefault="00896BE4" w:rsidP="00896BE4">
      <w:pPr>
        <w:pStyle w:val="a5"/>
        <w:shd w:val="clear" w:color="auto" w:fill="FFFFFF"/>
        <w:tabs>
          <w:tab w:val="num" w:pos="0"/>
        </w:tabs>
        <w:ind w:firstLine="709"/>
        <w:jc w:val="both"/>
      </w:pPr>
      <w:r>
        <w:rPr>
          <w:sz w:val="28"/>
          <w:szCs w:val="28"/>
        </w:rPr>
        <w:t>- нанесение граффити на фасады зданий, сооружений без получения согласия собственников этих зданий, сооружений, помещений в них.</w:t>
      </w:r>
    </w:p>
    <w:p w:rsidR="00896BE4" w:rsidRDefault="00896BE4" w:rsidP="00B15F1C">
      <w:pPr>
        <w:pStyle w:val="a5"/>
        <w:numPr>
          <w:ilvl w:val="0"/>
          <w:numId w:val="28"/>
        </w:numPr>
        <w:shd w:val="clear" w:color="auto" w:fill="FFFFFF"/>
        <w:tabs>
          <w:tab w:val="num" w:pos="0"/>
        </w:tabs>
        <w:spacing w:beforeAutospacing="0" w:after="0" w:afterAutospacing="0"/>
        <w:ind w:left="0" w:firstLine="709"/>
        <w:jc w:val="both"/>
      </w:pPr>
      <w:r>
        <w:rPr>
          <w:sz w:val="28"/>
          <w:szCs w:val="28"/>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896BE4" w:rsidRDefault="00896BE4" w:rsidP="00896BE4">
      <w:pPr>
        <w:pStyle w:val="a5"/>
        <w:shd w:val="clear" w:color="auto" w:fill="FFFFFF"/>
        <w:tabs>
          <w:tab w:val="num" w:pos="0"/>
        </w:tabs>
        <w:spacing w:after="0" w:afterAutospacing="0"/>
        <w:ind w:firstLine="709"/>
        <w:jc w:val="both"/>
      </w:pPr>
      <w:r>
        <w:rPr>
          <w:sz w:val="28"/>
          <w:szCs w:val="28"/>
        </w:rPr>
        <w:t>Юридическое лицо, индивидуальный предприниматель устанавливает на здании, сооружении одну вывеску в соответствии с настоящим пунктом.</w:t>
      </w:r>
    </w:p>
    <w:p w:rsidR="00896BE4" w:rsidRDefault="00896BE4" w:rsidP="00896BE4">
      <w:pPr>
        <w:pStyle w:val="a5"/>
        <w:shd w:val="clear" w:color="auto" w:fill="FFFFFF"/>
        <w:tabs>
          <w:tab w:val="num" w:pos="0"/>
        </w:tabs>
        <w:ind w:firstLine="709"/>
        <w:jc w:val="both"/>
      </w:pPr>
      <w:r>
        <w:rPr>
          <w:sz w:val="28"/>
          <w:szCs w:val="28"/>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896BE4" w:rsidRDefault="00896BE4" w:rsidP="00896BE4">
      <w:pPr>
        <w:pStyle w:val="a5"/>
        <w:shd w:val="clear" w:color="auto" w:fill="FFFFFF"/>
        <w:tabs>
          <w:tab w:val="num" w:pos="0"/>
        </w:tabs>
        <w:ind w:firstLine="709"/>
        <w:jc w:val="both"/>
      </w:pPr>
      <w:r>
        <w:rPr>
          <w:sz w:val="28"/>
          <w:szCs w:val="28"/>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Pr>
            <w:sz w:val="28"/>
            <w:szCs w:val="28"/>
          </w:rPr>
          <w:t>0,6 м</w:t>
        </w:r>
      </w:smartTag>
      <w:r>
        <w:rPr>
          <w:sz w:val="28"/>
          <w:szCs w:val="28"/>
        </w:rPr>
        <w:t xml:space="preserve">, по вертикали - не более </w:t>
      </w:r>
      <w:smartTag w:uri="urn:schemas-microsoft-com:office:smarttags" w:element="metricconverter">
        <w:smartTagPr>
          <w:attr w:name="ProductID" w:val="0,4 м"/>
        </w:smartTagPr>
        <w:r>
          <w:rPr>
            <w:sz w:val="28"/>
            <w:szCs w:val="28"/>
          </w:rPr>
          <w:t>0,4 м</w:t>
        </w:r>
      </w:smartTag>
      <w:r>
        <w:rPr>
          <w:sz w:val="28"/>
          <w:szCs w:val="28"/>
        </w:rPr>
        <w:t xml:space="preserve">. Высота букв, знаков, размещаемых на вывеске, - не более </w:t>
      </w:r>
      <w:smartTag w:uri="urn:schemas-microsoft-com:office:smarttags" w:element="metricconverter">
        <w:smartTagPr>
          <w:attr w:name="ProductID" w:val="0,1 м"/>
        </w:smartTagPr>
        <w:r>
          <w:rPr>
            <w:sz w:val="28"/>
            <w:szCs w:val="28"/>
          </w:rPr>
          <w:t>0,1 м</w:t>
        </w:r>
      </w:smartTag>
      <w:r>
        <w:rPr>
          <w:sz w:val="28"/>
          <w:szCs w:val="28"/>
        </w:rPr>
        <w:t>.</w:t>
      </w:r>
    </w:p>
    <w:p w:rsidR="00896BE4" w:rsidRDefault="00896BE4" w:rsidP="00896BE4">
      <w:pPr>
        <w:pStyle w:val="a5"/>
        <w:shd w:val="clear" w:color="auto" w:fill="FFFFFF"/>
        <w:tabs>
          <w:tab w:val="num" w:pos="0"/>
        </w:tabs>
        <w:spacing w:after="0" w:afterAutospacing="0"/>
        <w:ind w:firstLine="709"/>
        <w:jc w:val="both"/>
      </w:pPr>
      <w:r>
        <w:rPr>
          <w:sz w:val="28"/>
          <w:szCs w:val="28"/>
        </w:rPr>
        <w:t>Требования к вывескам:</w:t>
      </w:r>
    </w:p>
    <w:p w:rsidR="00896BE4" w:rsidRDefault="00896BE4" w:rsidP="00896BE4">
      <w:pPr>
        <w:pStyle w:val="a5"/>
        <w:shd w:val="clear" w:color="auto" w:fill="FFFFFF"/>
        <w:tabs>
          <w:tab w:val="num" w:pos="0"/>
        </w:tabs>
        <w:spacing w:after="0" w:afterAutospacing="0"/>
        <w:ind w:firstLine="709"/>
        <w:jc w:val="both"/>
      </w:pPr>
      <w:r>
        <w:rPr>
          <w:sz w:val="28"/>
          <w:szCs w:val="28"/>
        </w:rPr>
        <w:lastRenderedPageBreak/>
        <w:t>- на вывесках допускается размещение исключительно информации, предусмотренной</w:t>
      </w:r>
      <w:hyperlink r:id="rId9" w:history="1">
        <w:r>
          <w:rPr>
            <w:rStyle w:val="a3"/>
            <w:sz w:val="28"/>
            <w:szCs w:val="28"/>
          </w:rPr>
          <w:t xml:space="preserve"> Законом Российской Федерации от 07.02.1992 № 2300-1 «О</w:t>
        </w:r>
      </w:hyperlink>
      <w:r>
        <w:rPr>
          <w:sz w:val="28"/>
          <w:szCs w:val="28"/>
        </w:rPr>
        <w:t xml:space="preserve"> </w:t>
      </w:r>
      <w:hyperlink r:id="rId10" w:history="1">
        <w:r>
          <w:rPr>
            <w:rStyle w:val="a3"/>
            <w:sz w:val="28"/>
            <w:szCs w:val="28"/>
          </w:rPr>
          <w:t>защите прав потребителей».</w:t>
        </w:r>
      </w:hyperlink>
      <w:r>
        <w:rPr>
          <w:sz w:val="28"/>
          <w:szCs w:val="28"/>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896BE4" w:rsidRDefault="00896BE4" w:rsidP="00896BE4">
      <w:pPr>
        <w:pStyle w:val="a5"/>
        <w:shd w:val="clear" w:color="auto" w:fill="FFFFFF"/>
        <w:tabs>
          <w:tab w:val="num" w:pos="0"/>
        </w:tabs>
        <w:spacing w:after="0" w:afterAutospacing="0"/>
        <w:ind w:firstLine="709"/>
        <w:jc w:val="both"/>
      </w:pPr>
      <w:r>
        <w:rPr>
          <w:sz w:val="28"/>
          <w:szCs w:val="28"/>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896BE4" w:rsidRDefault="00896BE4" w:rsidP="00896BE4">
      <w:pPr>
        <w:pStyle w:val="a5"/>
        <w:shd w:val="clear" w:color="auto" w:fill="FFFFFF"/>
        <w:tabs>
          <w:tab w:val="num" w:pos="0"/>
        </w:tabs>
        <w:spacing w:after="0" w:afterAutospacing="0"/>
        <w:ind w:firstLine="709"/>
        <w:jc w:val="both"/>
      </w:pPr>
      <w:r>
        <w:rPr>
          <w:sz w:val="28"/>
          <w:szCs w:val="28"/>
        </w:rPr>
        <w:t>- вывески должны размещаться на участке фасада, свободном от архитектурных деталей;</w:t>
      </w:r>
    </w:p>
    <w:p w:rsidR="00896BE4" w:rsidRDefault="00896BE4" w:rsidP="00896BE4">
      <w:pPr>
        <w:pStyle w:val="a5"/>
        <w:shd w:val="clear" w:color="auto" w:fill="FFFFFF"/>
        <w:tabs>
          <w:tab w:val="num" w:pos="0"/>
        </w:tabs>
        <w:spacing w:after="0" w:afterAutospacing="0"/>
        <w:ind w:firstLine="709"/>
        <w:jc w:val="both"/>
      </w:pPr>
      <w:r>
        <w:rPr>
          <w:sz w:val="28"/>
          <w:szCs w:val="28"/>
        </w:rPr>
        <w:t>- вывески могут состоять из информационного поля (текстовая часть) и декоративно-художественного элемента. Высота декоративно</w:t>
      </w:r>
      <w:r>
        <w:rPr>
          <w:sz w:val="28"/>
          <w:szCs w:val="28"/>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896BE4" w:rsidRDefault="00896BE4" w:rsidP="00896BE4">
      <w:pPr>
        <w:pStyle w:val="a5"/>
        <w:shd w:val="clear" w:color="auto" w:fill="FFFFFF"/>
        <w:tabs>
          <w:tab w:val="num" w:pos="0"/>
        </w:tabs>
        <w:spacing w:after="0" w:afterAutospacing="0"/>
        <w:ind w:firstLine="709"/>
        <w:jc w:val="both"/>
      </w:pPr>
      <w:r>
        <w:rPr>
          <w:sz w:val="28"/>
          <w:szCs w:val="28"/>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896BE4" w:rsidRDefault="00896BE4" w:rsidP="00896BE4">
      <w:pPr>
        <w:pStyle w:val="a5"/>
        <w:shd w:val="clear" w:color="auto" w:fill="FFFFFF"/>
        <w:tabs>
          <w:tab w:val="num" w:pos="0"/>
        </w:tabs>
        <w:spacing w:after="0" w:afterAutospacing="0"/>
        <w:ind w:firstLine="709"/>
        <w:jc w:val="both"/>
      </w:pPr>
      <w:r>
        <w:rPr>
          <w:sz w:val="28"/>
          <w:szCs w:val="28"/>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896BE4" w:rsidRDefault="00896BE4" w:rsidP="00896BE4">
      <w:pPr>
        <w:pStyle w:val="a5"/>
        <w:shd w:val="clear" w:color="auto" w:fill="FFFFFF"/>
        <w:tabs>
          <w:tab w:val="num" w:pos="0"/>
        </w:tabs>
        <w:spacing w:after="0" w:afterAutospacing="0"/>
        <w:ind w:firstLine="709"/>
        <w:jc w:val="both"/>
      </w:pPr>
      <w:r>
        <w:rPr>
          <w:sz w:val="28"/>
          <w:szCs w:val="28"/>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896BE4" w:rsidRDefault="00896BE4" w:rsidP="00896BE4">
      <w:pPr>
        <w:pStyle w:val="a5"/>
        <w:shd w:val="clear" w:color="auto" w:fill="FFFFFF"/>
        <w:tabs>
          <w:tab w:val="num" w:pos="0"/>
        </w:tabs>
        <w:ind w:firstLine="709"/>
        <w:jc w:val="both"/>
      </w:pPr>
      <w:r>
        <w:rPr>
          <w:sz w:val="28"/>
          <w:szCs w:val="28"/>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Pr>
            <w:sz w:val="28"/>
            <w:szCs w:val="28"/>
          </w:rPr>
          <w:t>0,5 м</w:t>
        </w:r>
      </w:smartTag>
      <w:r>
        <w:rPr>
          <w:sz w:val="28"/>
          <w:szCs w:val="28"/>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Pr>
            <w:sz w:val="28"/>
            <w:szCs w:val="28"/>
          </w:rPr>
          <w:t>0,5 м</w:t>
        </w:r>
      </w:smartTag>
      <w:r>
        <w:rPr>
          <w:sz w:val="28"/>
          <w:szCs w:val="28"/>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Pr>
            <w:sz w:val="28"/>
            <w:szCs w:val="28"/>
          </w:rPr>
          <w:t>0,2 м</w:t>
        </w:r>
      </w:smartTag>
      <w:r>
        <w:rPr>
          <w:sz w:val="28"/>
          <w:szCs w:val="28"/>
        </w:rPr>
        <w:t>.</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 xml:space="preserve">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w:t>
      </w:r>
      <w:r>
        <w:rPr>
          <w:sz w:val="28"/>
          <w:szCs w:val="28"/>
        </w:rPr>
        <w:lastRenderedPageBreak/>
        <w:t>сумерки при его повышении до 10 люкс по графику, утверждаемому уполномоченным органом.</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896BE4" w:rsidRDefault="00896BE4" w:rsidP="00B15F1C">
      <w:pPr>
        <w:pStyle w:val="a5"/>
        <w:numPr>
          <w:ilvl w:val="0"/>
          <w:numId w:val="29"/>
        </w:numPr>
        <w:shd w:val="clear" w:color="auto" w:fill="FFFFFF"/>
        <w:tabs>
          <w:tab w:val="num" w:pos="0"/>
        </w:tabs>
        <w:spacing w:beforeAutospacing="0" w:after="0" w:afterAutospacing="0"/>
        <w:ind w:left="0" w:firstLine="709"/>
        <w:jc w:val="both"/>
      </w:pPr>
      <w:r>
        <w:rPr>
          <w:sz w:val="28"/>
          <w:szCs w:val="28"/>
        </w:rPr>
        <w:t>В целях благоустройства на территории поселения могут устанавливаться ограждения.</w:t>
      </w:r>
    </w:p>
    <w:p w:rsidR="00896BE4" w:rsidRDefault="00896BE4" w:rsidP="00896BE4">
      <w:pPr>
        <w:pStyle w:val="a5"/>
        <w:shd w:val="clear" w:color="auto" w:fill="FFFFFF"/>
        <w:tabs>
          <w:tab w:val="num" w:pos="0"/>
        </w:tabs>
        <w:ind w:firstLine="709"/>
        <w:jc w:val="both"/>
      </w:pPr>
      <w:r>
        <w:rPr>
          <w:sz w:val="28"/>
          <w:szCs w:val="28"/>
        </w:rPr>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896BE4" w:rsidRDefault="00896BE4" w:rsidP="00B15F1C">
      <w:pPr>
        <w:pStyle w:val="a5"/>
        <w:numPr>
          <w:ilvl w:val="0"/>
          <w:numId w:val="30"/>
        </w:numPr>
        <w:shd w:val="clear" w:color="auto" w:fill="FFFFFF"/>
        <w:tabs>
          <w:tab w:val="num" w:pos="0"/>
        </w:tabs>
        <w:spacing w:beforeAutospacing="0" w:after="0" w:afterAutospacing="0"/>
        <w:ind w:left="0" w:firstLine="709"/>
        <w:jc w:val="both"/>
      </w:pPr>
      <w:r>
        <w:rPr>
          <w:sz w:val="28"/>
          <w:szCs w:val="28"/>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896BE4" w:rsidRDefault="00896BE4" w:rsidP="00896BE4">
      <w:pPr>
        <w:pStyle w:val="a5"/>
        <w:shd w:val="clear" w:color="auto" w:fill="FFFFFF"/>
        <w:tabs>
          <w:tab w:val="num" w:pos="0"/>
        </w:tabs>
        <w:ind w:firstLine="709"/>
        <w:jc w:val="both"/>
      </w:pPr>
      <w:r>
        <w:rPr>
          <w:sz w:val="28"/>
          <w:szCs w:val="28"/>
        </w:rPr>
        <w:t xml:space="preserve">Ограждения земельных участков устанавливают высотой до </w:t>
      </w:r>
      <w:smartTag w:uri="urn:schemas-microsoft-com:office:smarttags" w:element="metricconverter">
        <w:smartTagPr>
          <w:attr w:name="ProductID" w:val="2 м"/>
        </w:smartTagPr>
        <w:r>
          <w:rPr>
            <w:sz w:val="28"/>
            <w:szCs w:val="28"/>
          </w:rPr>
          <w:t>2 м</w:t>
        </w:r>
      </w:smartTag>
      <w:r>
        <w:rPr>
          <w:sz w:val="28"/>
          <w:szCs w:val="28"/>
        </w:rPr>
        <w:t>. Возведение ограждения на межевых границах с превышением указанной высоты допускается по согласованию со смежными землепользователями.</w:t>
      </w:r>
    </w:p>
    <w:p w:rsidR="00896BE4" w:rsidRDefault="00896BE4" w:rsidP="00896BE4">
      <w:pPr>
        <w:pStyle w:val="a5"/>
        <w:tabs>
          <w:tab w:val="num" w:pos="0"/>
        </w:tabs>
        <w:ind w:firstLine="709"/>
        <w:jc w:val="both"/>
      </w:pPr>
      <w:r>
        <w:rPr>
          <w:sz w:val="28"/>
          <w:szCs w:val="28"/>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896BE4" w:rsidRDefault="00896BE4" w:rsidP="00896BE4">
      <w:pPr>
        <w:pStyle w:val="a5"/>
        <w:tabs>
          <w:tab w:val="num" w:pos="0"/>
        </w:tabs>
        <w:ind w:firstLine="709"/>
        <w:jc w:val="both"/>
      </w:pPr>
      <w:r>
        <w:rPr>
          <w:sz w:val="28"/>
          <w:szCs w:val="28"/>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896BE4" w:rsidRDefault="00896BE4" w:rsidP="00896BE4">
      <w:pPr>
        <w:pStyle w:val="a5"/>
        <w:tabs>
          <w:tab w:val="num" w:pos="0"/>
        </w:tabs>
        <w:ind w:firstLine="709"/>
        <w:jc w:val="both"/>
      </w:pPr>
      <w:r>
        <w:rPr>
          <w:sz w:val="28"/>
          <w:szCs w:val="28"/>
        </w:rPr>
        <w:lastRenderedPageBreak/>
        <w:t>15.  Запрещается устройство ограждений в охранных зонах подземных коммуникаций.</w:t>
      </w:r>
    </w:p>
    <w:p w:rsidR="00896BE4" w:rsidRDefault="00896BE4" w:rsidP="00896BE4">
      <w:pPr>
        <w:pStyle w:val="a5"/>
        <w:tabs>
          <w:tab w:val="num" w:pos="0"/>
        </w:tabs>
        <w:ind w:firstLine="709"/>
        <w:jc w:val="both"/>
      </w:pPr>
      <w:r>
        <w:rPr>
          <w:sz w:val="28"/>
          <w:szCs w:val="28"/>
        </w:rPr>
        <w:t>Во всех случаях запрещается предусматривать ограждения:</w:t>
      </w:r>
    </w:p>
    <w:p w:rsidR="00896BE4" w:rsidRDefault="00896BE4" w:rsidP="00896BE4">
      <w:pPr>
        <w:pStyle w:val="a5"/>
        <w:tabs>
          <w:tab w:val="num" w:pos="0"/>
        </w:tabs>
        <w:ind w:firstLine="709"/>
        <w:jc w:val="both"/>
      </w:pPr>
      <w:r>
        <w:rPr>
          <w:sz w:val="28"/>
          <w:szCs w:val="28"/>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896BE4" w:rsidRDefault="00896BE4" w:rsidP="00896BE4">
      <w:pPr>
        <w:pStyle w:val="a5"/>
        <w:tabs>
          <w:tab w:val="num" w:pos="0"/>
        </w:tabs>
        <w:ind w:firstLine="709"/>
        <w:jc w:val="both"/>
      </w:pPr>
      <w:r>
        <w:rPr>
          <w:sz w:val="28"/>
          <w:szCs w:val="28"/>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896BE4" w:rsidRDefault="00896BE4" w:rsidP="00896BE4">
      <w:pPr>
        <w:pStyle w:val="a5"/>
        <w:tabs>
          <w:tab w:val="num" w:pos="0"/>
        </w:tabs>
        <w:ind w:firstLine="709"/>
        <w:jc w:val="both"/>
      </w:pPr>
      <w:r>
        <w:rPr>
          <w:sz w:val="28"/>
          <w:szCs w:val="28"/>
        </w:rPr>
        <w:t>- территорий, резервируемых для последующего расширения предприятий;</w:t>
      </w:r>
    </w:p>
    <w:p w:rsidR="00896BE4" w:rsidRDefault="00896BE4" w:rsidP="00896BE4">
      <w:pPr>
        <w:pStyle w:val="a5"/>
        <w:tabs>
          <w:tab w:val="num" w:pos="0"/>
        </w:tabs>
        <w:ind w:firstLine="709"/>
        <w:jc w:val="both"/>
      </w:pPr>
      <w:r>
        <w:rPr>
          <w:sz w:val="28"/>
          <w:szCs w:val="28"/>
        </w:rPr>
        <w:t>- 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896BE4" w:rsidRDefault="00896BE4" w:rsidP="00896BE4">
      <w:pPr>
        <w:pStyle w:val="a5"/>
        <w:tabs>
          <w:tab w:val="num" w:pos="0"/>
        </w:tabs>
        <w:ind w:firstLine="709"/>
        <w:jc w:val="both"/>
      </w:pPr>
      <w:r>
        <w:rPr>
          <w:sz w:val="28"/>
          <w:szCs w:val="28"/>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896BE4" w:rsidRDefault="00896BE4" w:rsidP="00896BE4">
      <w:pPr>
        <w:pStyle w:val="a5"/>
        <w:tabs>
          <w:tab w:val="num" w:pos="0"/>
        </w:tabs>
        <w:ind w:firstLine="709"/>
        <w:jc w:val="both"/>
      </w:pPr>
      <w:r>
        <w:rPr>
          <w:sz w:val="28"/>
          <w:szCs w:val="28"/>
        </w:rPr>
        <w:t>- зданий распределительных устройств и подстанций;</w:t>
      </w:r>
    </w:p>
    <w:p w:rsidR="00896BE4" w:rsidRDefault="00896BE4" w:rsidP="00896BE4">
      <w:pPr>
        <w:pStyle w:val="a5"/>
        <w:tabs>
          <w:tab w:val="num" w:pos="0"/>
        </w:tabs>
        <w:ind w:firstLine="709"/>
        <w:jc w:val="both"/>
      </w:pPr>
      <w:r>
        <w:rPr>
          <w:sz w:val="28"/>
          <w:szCs w:val="28"/>
        </w:rPr>
        <w:t>- сооружений коммунального назначения (полей фильтрации, орошения и т.п.);</w:t>
      </w:r>
    </w:p>
    <w:p w:rsidR="00896BE4" w:rsidRDefault="00896BE4" w:rsidP="00896BE4">
      <w:pPr>
        <w:pStyle w:val="a5"/>
        <w:tabs>
          <w:tab w:val="num" w:pos="0"/>
        </w:tabs>
        <w:ind w:firstLine="709"/>
        <w:jc w:val="both"/>
      </w:pPr>
      <w:r>
        <w:rPr>
          <w:sz w:val="28"/>
          <w:szCs w:val="28"/>
        </w:rPr>
        <w:t>- складов малоценного сырья и материалов;</w:t>
      </w:r>
    </w:p>
    <w:p w:rsidR="00896BE4" w:rsidRDefault="00896BE4" w:rsidP="00896BE4">
      <w:pPr>
        <w:pStyle w:val="a5"/>
        <w:tabs>
          <w:tab w:val="num" w:pos="0"/>
        </w:tabs>
        <w:ind w:firstLine="709"/>
        <w:jc w:val="both"/>
      </w:pPr>
      <w:r>
        <w:rPr>
          <w:sz w:val="28"/>
          <w:szCs w:val="28"/>
        </w:rPr>
        <w:t>- причалов для погрузки и выгрузки сыпучих и других малоценных материалов;</w:t>
      </w:r>
    </w:p>
    <w:p w:rsidR="00896BE4" w:rsidRDefault="00896BE4" w:rsidP="00896BE4">
      <w:pPr>
        <w:pStyle w:val="a5"/>
        <w:tabs>
          <w:tab w:val="num" w:pos="0"/>
        </w:tabs>
        <w:ind w:firstLine="709"/>
        <w:jc w:val="both"/>
      </w:pPr>
      <w:r>
        <w:rPr>
          <w:sz w:val="28"/>
          <w:szCs w:val="28"/>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896BE4" w:rsidRDefault="00896BE4" w:rsidP="00896BE4">
      <w:pPr>
        <w:pStyle w:val="a5"/>
        <w:tabs>
          <w:tab w:val="num" w:pos="0"/>
        </w:tabs>
        <w:ind w:firstLine="709"/>
        <w:jc w:val="both"/>
      </w:pPr>
      <w:r>
        <w:rPr>
          <w:sz w:val="28"/>
          <w:szCs w:val="28"/>
        </w:rPr>
        <w:t>- железнодорожных станций (за исключением участков, где ограждение требуется по условиям охраны, эксплуатации или техники безопасности);</w:t>
      </w:r>
    </w:p>
    <w:p w:rsidR="00896BE4" w:rsidRDefault="00896BE4" w:rsidP="00896BE4">
      <w:pPr>
        <w:pStyle w:val="a5"/>
        <w:tabs>
          <w:tab w:val="num" w:pos="0"/>
        </w:tabs>
        <w:ind w:firstLine="709"/>
        <w:jc w:val="both"/>
      </w:pPr>
      <w:r>
        <w:rPr>
          <w:sz w:val="28"/>
          <w:szCs w:val="28"/>
        </w:rPr>
        <w:t>- вспомогательных зданий и сооружений, располагаемых на предзаводских площадках промышленных предприятий;</w:t>
      </w:r>
    </w:p>
    <w:p w:rsidR="00896BE4" w:rsidRDefault="00896BE4" w:rsidP="00896BE4">
      <w:pPr>
        <w:pStyle w:val="a5"/>
        <w:tabs>
          <w:tab w:val="num" w:pos="0"/>
        </w:tabs>
        <w:ind w:firstLine="709"/>
        <w:jc w:val="both"/>
      </w:pPr>
      <w:r>
        <w:rPr>
          <w:sz w:val="28"/>
          <w:szCs w:val="28"/>
        </w:rPr>
        <w:lastRenderedPageBreak/>
        <w:t>- жилых зданий;</w:t>
      </w:r>
    </w:p>
    <w:p w:rsidR="00896BE4" w:rsidRDefault="00896BE4" w:rsidP="00896BE4">
      <w:pPr>
        <w:pStyle w:val="a5"/>
        <w:tabs>
          <w:tab w:val="num" w:pos="0"/>
        </w:tabs>
        <w:ind w:firstLine="709"/>
        <w:jc w:val="both"/>
      </w:pPr>
      <w:r>
        <w:rPr>
          <w:sz w:val="28"/>
          <w:szCs w:val="28"/>
        </w:rPr>
        <w:t>- магазинов, универмагов, торговых центров и других торговых предприятий;</w:t>
      </w:r>
    </w:p>
    <w:p w:rsidR="00896BE4" w:rsidRDefault="00896BE4" w:rsidP="00896BE4">
      <w:pPr>
        <w:pStyle w:val="a5"/>
        <w:tabs>
          <w:tab w:val="num" w:pos="0"/>
        </w:tabs>
        <w:ind w:firstLine="709"/>
        <w:jc w:val="both"/>
      </w:pPr>
      <w:r>
        <w:rPr>
          <w:sz w:val="28"/>
          <w:szCs w:val="28"/>
        </w:rPr>
        <w:t>- столовых, кафе, ресторанов и других предприятий общественного питания;</w:t>
      </w:r>
    </w:p>
    <w:p w:rsidR="00896BE4" w:rsidRDefault="00896BE4" w:rsidP="00896BE4">
      <w:pPr>
        <w:pStyle w:val="a5"/>
        <w:tabs>
          <w:tab w:val="num" w:pos="0"/>
        </w:tabs>
        <w:ind w:firstLine="709"/>
        <w:jc w:val="both"/>
      </w:pPr>
      <w:r>
        <w:rPr>
          <w:sz w:val="28"/>
          <w:szCs w:val="28"/>
        </w:rPr>
        <w:t>- предприятий бытового обслуживания населения;</w:t>
      </w:r>
    </w:p>
    <w:p w:rsidR="00896BE4" w:rsidRDefault="00896BE4" w:rsidP="00896BE4">
      <w:pPr>
        <w:pStyle w:val="a5"/>
        <w:tabs>
          <w:tab w:val="num" w:pos="0"/>
        </w:tabs>
        <w:ind w:firstLine="709"/>
        <w:jc w:val="both"/>
      </w:pPr>
      <w:r>
        <w:rPr>
          <w:sz w:val="28"/>
          <w:szCs w:val="28"/>
        </w:rPr>
        <w:t>- поликлиник, диспансеров и других лечебных учреждений, не имеющих стационаров;</w:t>
      </w:r>
    </w:p>
    <w:p w:rsidR="00896BE4" w:rsidRDefault="00896BE4" w:rsidP="00896BE4">
      <w:pPr>
        <w:pStyle w:val="a5"/>
        <w:tabs>
          <w:tab w:val="num" w:pos="0"/>
        </w:tabs>
        <w:ind w:firstLine="709"/>
        <w:jc w:val="both"/>
      </w:pPr>
      <w:r>
        <w:rPr>
          <w:sz w:val="28"/>
          <w:szCs w:val="28"/>
        </w:rPr>
        <w:t>- отдельных спортивных зданий (спортивных залов, крытых плавательных бассейнов и т.п.);</w:t>
      </w:r>
    </w:p>
    <w:p w:rsidR="00896BE4" w:rsidRDefault="00896BE4" w:rsidP="00896BE4">
      <w:pPr>
        <w:pStyle w:val="a5"/>
        <w:tabs>
          <w:tab w:val="num" w:pos="0"/>
        </w:tabs>
        <w:ind w:firstLine="709"/>
        <w:jc w:val="both"/>
      </w:pPr>
      <w:r>
        <w:rPr>
          <w:sz w:val="28"/>
          <w:szCs w:val="28"/>
        </w:rPr>
        <w:t>- зданий управления;</w:t>
      </w:r>
    </w:p>
    <w:p w:rsidR="00896BE4" w:rsidRDefault="00896BE4" w:rsidP="00896BE4">
      <w:pPr>
        <w:pStyle w:val="a5"/>
        <w:tabs>
          <w:tab w:val="num" w:pos="0"/>
        </w:tabs>
        <w:ind w:firstLine="709"/>
        <w:jc w:val="both"/>
      </w:pPr>
      <w:r>
        <w:rPr>
          <w:sz w:val="28"/>
          <w:szCs w:val="28"/>
        </w:rPr>
        <w:t>- театров, клубов, Дворцов культуры, кинотеатров и других зрелищных зданий.</w:t>
      </w:r>
    </w:p>
    <w:p w:rsidR="00896BE4" w:rsidRDefault="00896BE4" w:rsidP="00896BE4">
      <w:pPr>
        <w:pStyle w:val="a5"/>
        <w:shd w:val="clear" w:color="auto" w:fill="FFFFFF"/>
        <w:ind w:firstLine="709"/>
        <w:jc w:val="both"/>
      </w:pPr>
      <w:r>
        <w:rPr>
          <w:sz w:val="28"/>
          <w:szCs w:val="28"/>
        </w:rPr>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896BE4" w:rsidRDefault="00896BE4" w:rsidP="00896BE4">
      <w:pPr>
        <w:pStyle w:val="a5"/>
        <w:shd w:val="clear" w:color="auto" w:fill="FFFFFF"/>
        <w:ind w:firstLine="709"/>
        <w:jc w:val="both"/>
      </w:pPr>
      <w:r>
        <w:rPr>
          <w:sz w:val="28"/>
          <w:szCs w:val="28"/>
        </w:rPr>
        <w:t>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896BE4" w:rsidRDefault="00896BE4" w:rsidP="00896BE4">
      <w:pPr>
        <w:pStyle w:val="a5"/>
        <w:shd w:val="clear" w:color="auto" w:fill="FFFFFF"/>
        <w:ind w:firstLine="709"/>
        <w:jc w:val="both"/>
      </w:pPr>
      <w:r>
        <w:rPr>
          <w:sz w:val="28"/>
          <w:szCs w:val="28"/>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896BE4" w:rsidRDefault="00896BE4" w:rsidP="00896BE4">
      <w:pPr>
        <w:pStyle w:val="a5"/>
        <w:shd w:val="clear" w:color="auto" w:fill="FFFFFF"/>
        <w:ind w:firstLine="709"/>
        <w:jc w:val="both"/>
      </w:pPr>
      <w:r>
        <w:rPr>
          <w:sz w:val="28"/>
          <w:szCs w:val="28"/>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896BE4" w:rsidRDefault="00896BE4" w:rsidP="00896BE4">
      <w:pPr>
        <w:pStyle w:val="a5"/>
        <w:shd w:val="clear" w:color="auto" w:fill="FFFFFF"/>
        <w:ind w:firstLine="709"/>
        <w:jc w:val="both"/>
      </w:pPr>
      <w:r>
        <w:rPr>
          <w:sz w:val="28"/>
          <w:szCs w:val="28"/>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896BE4" w:rsidRDefault="00896BE4" w:rsidP="00896BE4">
      <w:pPr>
        <w:pStyle w:val="a5"/>
        <w:shd w:val="clear" w:color="auto" w:fill="FFFFFF"/>
        <w:ind w:firstLine="709"/>
        <w:jc w:val="both"/>
      </w:pPr>
      <w:r>
        <w:rPr>
          <w:sz w:val="28"/>
          <w:szCs w:val="28"/>
        </w:rPr>
        <w:t>Дорожные ограждения содержатся специализированной организацией, осуществляющей содержание и уборку дорог.</w:t>
      </w:r>
    </w:p>
    <w:p w:rsidR="00896BE4" w:rsidRDefault="00896BE4" w:rsidP="00896BE4">
      <w:pPr>
        <w:pStyle w:val="a5"/>
        <w:shd w:val="clear" w:color="auto" w:fill="FFFFFF"/>
        <w:ind w:firstLine="709"/>
        <w:jc w:val="both"/>
      </w:pPr>
      <w:r>
        <w:rPr>
          <w:sz w:val="28"/>
          <w:szCs w:val="28"/>
        </w:rPr>
        <w:lastRenderedPageBreak/>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896BE4" w:rsidRDefault="00896BE4" w:rsidP="00896BE4">
      <w:pPr>
        <w:pStyle w:val="a5"/>
        <w:shd w:val="clear" w:color="auto" w:fill="FFFFFF"/>
        <w:ind w:firstLine="709"/>
        <w:jc w:val="both"/>
      </w:pPr>
      <w:r>
        <w:rPr>
          <w:sz w:val="28"/>
          <w:szCs w:val="28"/>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896BE4" w:rsidRDefault="00896BE4" w:rsidP="00896BE4">
      <w:pPr>
        <w:pStyle w:val="a5"/>
        <w:shd w:val="clear" w:color="auto" w:fill="FFFFFF"/>
        <w:ind w:firstLine="709"/>
        <w:jc w:val="both"/>
      </w:pPr>
      <w:r>
        <w:rPr>
          <w:sz w:val="28"/>
          <w:szCs w:val="28"/>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896BE4" w:rsidRDefault="00896BE4" w:rsidP="00896BE4">
      <w:pPr>
        <w:pStyle w:val="a5"/>
        <w:shd w:val="clear" w:color="auto" w:fill="FFFFFF"/>
        <w:ind w:firstLine="709"/>
        <w:jc w:val="both"/>
      </w:pPr>
      <w:r>
        <w:rPr>
          <w:sz w:val="28"/>
          <w:szCs w:val="28"/>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896BE4" w:rsidRDefault="00896BE4" w:rsidP="00896BE4">
      <w:pPr>
        <w:pStyle w:val="a5"/>
        <w:shd w:val="clear" w:color="auto" w:fill="FFFFFF"/>
        <w:ind w:firstLine="709"/>
        <w:jc w:val="both"/>
      </w:pPr>
      <w:r>
        <w:rPr>
          <w:sz w:val="28"/>
          <w:szCs w:val="28"/>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896BE4" w:rsidRDefault="00896BE4" w:rsidP="00896BE4">
      <w:pPr>
        <w:pStyle w:val="a5"/>
        <w:keepNext/>
        <w:shd w:val="clear" w:color="auto" w:fill="FFFFFF"/>
        <w:jc w:val="center"/>
      </w:pPr>
      <w:bookmarkStart w:id="22" w:name="bookmark10"/>
      <w:bookmarkStart w:id="23" w:name="bookmark11"/>
      <w:bookmarkEnd w:id="22"/>
      <w:bookmarkEnd w:id="23"/>
      <w:r>
        <w:rPr>
          <w:b/>
          <w:bCs/>
          <w:sz w:val="28"/>
          <w:szCs w:val="28"/>
        </w:rPr>
        <w:t>Глава 8. Прокладка, переустройство, ремонт и содержание подземных коммуникаций на территориях общего пользования</w:t>
      </w:r>
    </w:p>
    <w:p w:rsidR="00896BE4" w:rsidRDefault="00896BE4" w:rsidP="00B15F1C">
      <w:pPr>
        <w:pStyle w:val="a5"/>
        <w:numPr>
          <w:ilvl w:val="0"/>
          <w:numId w:val="31"/>
        </w:numPr>
        <w:shd w:val="clear" w:color="auto" w:fill="FFFFFF"/>
        <w:spacing w:beforeAutospacing="0" w:after="159" w:afterAutospacing="0"/>
        <w:ind w:left="0" w:firstLine="709"/>
        <w:jc w:val="both"/>
      </w:pPr>
      <w:r>
        <w:rPr>
          <w:sz w:val="28"/>
          <w:szCs w:val="28"/>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896BE4" w:rsidRDefault="00896BE4" w:rsidP="00B15F1C">
      <w:pPr>
        <w:pStyle w:val="a5"/>
        <w:numPr>
          <w:ilvl w:val="0"/>
          <w:numId w:val="31"/>
        </w:numPr>
        <w:shd w:val="clear" w:color="auto" w:fill="FFFFFF"/>
        <w:spacing w:beforeAutospacing="0" w:after="0" w:afterAutospacing="0"/>
        <w:ind w:left="0" w:firstLine="709"/>
        <w:jc w:val="both"/>
      </w:pPr>
      <w:r>
        <w:rPr>
          <w:sz w:val="28"/>
          <w:szCs w:val="28"/>
        </w:rPr>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896BE4" w:rsidRDefault="00896BE4" w:rsidP="00B15F1C">
      <w:pPr>
        <w:pStyle w:val="a5"/>
        <w:numPr>
          <w:ilvl w:val="0"/>
          <w:numId w:val="31"/>
        </w:numPr>
        <w:shd w:val="clear" w:color="auto" w:fill="FFFFFF"/>
        <w:spacing w:beforeAutospacing="0" w:after="0" w:afterAutospacing="0"/>
        <w:ind w:left="0" w:firstLine="709"/>
        <w:jc w:val="both"/>
      </w:pPr>
      <w:r>
        <w:rPr>
          <w:sz w:val="28"/>
          <w:szCs w:val="28"/>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896BE4" w:rsidRDefault="00896BE4" w:rsidP="00B15F1C">
      <w:pPr>
        <w:pStyle w:val="a5"/>
        <w:numPr>
          <w:ilvl w:val="0"/>
          <w:numId w:val="31"/>
        </w:numPr>
        <w:shd w:val="clear" w:color="auto" w:fill="FFFFFF"/>
        <w:spacing w:beforeAutospacing="0" w:after="0" w:afterAutospacing="0"/>
        <w:ind w:left="0" w:firstLine="709"/>
        <w:jc w:val="both"/>
      </w:pPr>
      <w:r>
        <w:rPr>
          <w:sz w:val="28"/>
          <w:szCs w:val="28"/>
        </w:rPr>
        <w:t xml:space="preserve">Процедура предоставления разрешения на осуществление земляных работ осуществляется на территории поселения уполномоченным </w:t>
      </w:r>
      <w:r>
        <w:rPr>
          <w:sz w:val="28"/>
          <w:szCs w:val="28"/>
        </w:rPr>
        <w:lastRenderedPageBreak/>
        <w:t>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896BE4" w:rsidRDefault="00896BE4" w:rsidP="00896BE4">
      <w:pPr>
        <w:pStyle w:val="a5"/>
        <w:shd w:val="clear" w:color="auto" w:fill="FFFFFF"/>
        <w:spacing w:after="0" w:afterAutospacing="0"/>
        <w:ind w:firstLine="709"/>
        <w:jc w:val="both"/>
      </w:pPr>
      <w:r>
        <w:rPr>
          <w:sz w:val="28"/>
          <w:szCs w:val="28"/>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896BE4" w:rsidRDefault="00896BE4" w:rsidP="00896BE4">
      <w:pPr>
        <w:pStyle w:val="a5"/>
        <w:shd w:val="clear" w:color="auto" w:fill="FFFFFF"/>
        <w:spacing w:after="0" w:afterAutospacing="0"/>
        <w:ind w:firstLine="709"/>
        <w:jc w:val="both"/>
      </w:pPr>
      <w:r>
        <w:rPr>
          <w:sz w:val="28"/>
          <w:szCs w:val="28"/>
        </w:rPr>
        <w:t>2) на земельном участке, относящемся к общему имуществу собственников помещений в многоквартирном доме.</w:t>
      </w:r>
    </w:p>
    <w:p w:rsidR="00896BE4" w:rsidRDefault="00896BE4" w:rsidP="00896BE4">
      <w:pPr>
        <w:pStyle w:val="a5"/>
        <w:shd w:val="clear" w:color="auto" w:fill="FFFFFF"/>
        <w:ind w:firstLine="709"/>
        <w:jc w:val="both"/>
        <w:rPr>
          <w:sz w:val="28"/>
          <w:szCs w:val="28"/>
        </w:rPr>
      </w:pPr>
      <w:r>
        <w:rPr>
          <w:sz w:val="28"/>
          <w:szCs w:val="28"/>
        </w:rPr>
        <w:t>Под земляными работами понимаются работы, связанные с разрытием грунта или вскрытием дорожных покрытий.</w:t>
      </w:r>
    </w:p>
    <w:p w:rsidR="00896BE4" w:rsidRDefault="00896BE4" w:rsidP="00896BE4">
      <w:pPr>
        <w:pStyle w:val="a5"/>
        <w:shd w:val="clear" w:color="auto" w:fill="FFFFFF"/>
        <w:ind w:firstLine="709"/>
        <w:jc w:val="both"/>
        <w:rPr>
          <w:sz w:val="28"/>
          <w:szCs w:val="28"/>
        </w:rPr>
      </w:pPr>
      <w:r>
        <w:rPr>
          <w:sz w:val="28"/>
          <w:szCs w:val="28"/>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896BE4" w:rsidRDefault="00896BE4" w:rsidP="00896BE4">
      <w:pPr>
        <w:pStyle w:val="formattexttopleveltext"/>
        <w:shd w:val="clear" w:color="auto" w:fill="FFFFFF"/>
        <w:spacing w:before="0" w:beforeAutospacing="0" w:after="0" w:afterAutospacing="0" w:line="315" w:lineRule="atLeast"/>
        <w:jc w:val="both"/>
        <w:textAlignment w:val="baseline"/>
        <w:rPr>
          <w:spacing w:val="2"/>
          <w:sz w:val="28"/>
          <w:szCs w:val="28"/>
        </w:rPr>
      </w:pPr>
      <w:r>
        <w:rPr>
          <w:spacing w:val="2"/>
          <w:sz w:val="28"/>
          <w:szCs w:val="28"/>
        </w:rPr>
        <w:tab/>
        <w:t>5. Разрешение на осуществление земляных работ не предоставляется в случае необходимости проведения земляных работ в результате аварий. В этом случае лицом, 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Правилам.</w:t>
      </w:r>
    </w:p>
    <w:p w:rsidR="00896BE4" w:rsidRDefault="00896BE4" w:rsidP="00896BE4">
      <w:pPr>
        <w:pStyle w:val="formattexttopleveltext"/>
        <w:shd w:val="clear" w:color="auto" w:fill="FFFFFF"/>
        <w:spacing w:before="0" w:beforeAutospacing="0" w:after="0" w:afterAutospacing="0" w:line="315" w:lineRule="atLeast"/>
        <w:textAlignment w:val="baseline"/>
        <w:rPr>
          <w:spacing w:val="2"/>
          <w:sz w:val="28"/>
          <w:szCs w:val="28"/>
        </w:rPr>
      </w:pPr>
      <w:r>
        <w:rPr>
          <w:spacing w:val="2"/>
          <w:sz w:val="28"/>
          <w:szCs w:val="28"/>
        </w:rPr>
        <w:t xml:space="preserve"> </w:t>
      </w:r>
      <w:r>
        <w:rPr>
          <w:spacing w:val="2"/>
          <w:sz w:val="28"/>
          <w:szCs w:val="28"/>
        </w:rPr>
        <w:tab/>
      </w:r>
    </w:p>
    <w:p w:rsidR="00896BE4" w:rsidRDefault="00896BE4" w:rsidP="00896BE4">
      <w:pPr>
        <w:pStyle w:val="formattexttopleveltext"/>
        <w:shd w:val="clear" w:color="auto" w:fill="FFFFFF"/>
        <w:spacing w:before="0" w:beforeAutospacing="0" w:after="0" w:afterAutospacing="0" w:line="315" w:lineRule="atLeast"/>
        <w:textAlignment w:val="baseline"/>
        <w:rPr>
          <w:sz w:val="28"/>
          <w:szCs w:val="28"/>
        </w:rPr>
      </w:pPr>
      <w:r>
        <w:rPr>
          <w:sz w:val="28"/>
          <w:szCs w:val="28"/>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896BE4" w:rsidRDefault="00896BE4" w:rsidP="00896BE4">
      <w:pPr>
        <w:pStyle w:val="formattexttopleveltext"/>
        <w:shd w:val="clear" w:color="auto" w:fill="FFFFFF"/>
        <w:spacing w:before="0" w:beforeAutospacing="0" w:after="0" w:afterAutospacing="0" w:line="315" w:lineRule="atLeast"/>
        <w:textAlignment w:val="baseline"/>
        <w:rPr>
          <w:sz w:val="28"/>
          <w:szCs w:val="28"/>
        </w:rPr>
      </w:pPr>
    </w:p>
    <w:p w:rsidR="00896BE4" w:rsidRDefault="00896BE4" w:rsidP="00896BE4">
      <w:pPr>
        <w:shd w:val="clear" w:color="auto" w:fill="FFFFFF"/>
        <w:spacing w:after="0" w:line="240" w:lineRule="auto"/>
        <w:ind w:firstLine="426"/>
        <w:jc w:val="both"/>
        <w:rPr>
          <w:rFonts w:ascii="Times New Roman" w:eastAsia="Times New Roman" w:hAnsi="Times New Roman"/>
          <w:sz w:val="28"/>
          <w:szCs w:val="28"/>
        </w:rPr>
      </w:pPr>
      <w:r>
        <w:rPr>
          <w:rFonts w:ascii="Times New Roman" w:eastAsia="Times New Roman" w:hAnsi="Times New Roman"/>
          <w:sz w:val="28"/>
          <w:szCs w:val="28"/>
        </w:rPr>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 xml:space="preserve">1) копия документа, удостоверяющего личность заявителя (заявителей), являющегося физическим лицом, либо личность представителя физического или </w:t>
      </w:r>
      <w:r>
        <w:rPr>
          <w:rFonts w:ascii="Times New Roman" w:hAnsi="Times New Roman"/>
          <w:sz w:val="28"/>
          <w:szCs w:val="28"/>
        </w:rPr>
        <w:lastRenderedPageBreak/>
        <w:t>юридического лица, а также доверенность, подтверждающая полномочия представителя;</w:t>
      </w:r>
    </w:p>
    <w:p w:rsidR="00896BE4" w:rsidRDefault="00896BE4" w:rsidP="00896BE4">
      <w:pPr>
        <w:autoSpaceDE w:val="0"/>
        <w:autoSpaceDN w:val="0"/>
        <w:adjustRightInd w:val="0"/>
        <w:spacing w:before="200"/>
        <w:ind w:left="-284" w:firstLine="567"/>
        <w:rPr>
          <w:rFonts w:ascii="Times New Roman" w:hAnsi="Times New Roman"/>
          <w:sz w:val="28"/>
          <w:szCs w:val="28"/>
        </w:rPr>
      </w:pPr>
      <w:bookmarkStart w:id="24" w:name="Par38"/>
      <w:bookmarkEnd w:id="24"/>
      <w:r>
        <w:rPr>
          <w:rFonts w:ascii="Times New Roman" w:hAnsi="Times New Roman"/>
          <w:sz w:val="28"/>
          <w:szCs w:val="28"/>
        </w:rPr>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896BE4" w:rsidRDefault="00896BE4" w:rsidP="00896BE4">
      <w:pPr>
        <w:autoSpaceDE w:val="0"/>
        <w:autoSpaceDN w:val="0"/>
        <w:adjustRightInd w:val="0"/>
        <w:spacing w:before="200"/>
        <w:ind w:left="-284" w:firstLine="567"/>
        <w:rPr>
          <w:rFonts w:ascii="Times New Roman" w:hAnsi="Times New Roman"/>
          <w:sz w:val="28"/>
          <w:szCs w:val="28"/>
        </w:rPr>
      </w:pPr>
      <w:bookmarkStart w:id="25" w:name="Par39"/>
      <w:bookmarkEnd w:id="25"/>
      <w:r>
        <w:rPr>
          <w:rFonts w:ascii="Times New Roman" w:hAnsi="Times New Roman"/>
          <w:sz w:val="28"/>
          <w:szCs w:val="28"/>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8) договор со специализированной организацией на восстановление благоустройства.</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 xml:space="preserve">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w:t>
      </w:r>
      <w:r>
        <w:rPr>
          <w:rFonts w:ascii="Times New Roman" w:hAnsi="Times New Roman"/>
          <w:sz w:val="28"/>
          <w:szCs w:val="28"/>
        </w:rPr>
        <w:lastRenderedPageBreak/>
        <w:t>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Не допускается требовать с заявителя представления иных документов, за исключением предусмотренных настоящим пунктом.</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896BE4" w:rsidRDefault="00896BE4" w:rsidP="00896BE4">
      <w:pPr>
        <w:autoSpaceDE w:val="0"/>
        <w:autoSpaceDN w:val="0"/>
        <w:adjustRightInd w:val="0"/>
        <w:spacing w:before="200"/>
        <w:ind w:left="-284" w:firstLine="567"/>
        <w:rPr>
          <w:rFonts w:ascii="Times New Roman" w:hAnsi="Times New Roman"/>
          <w:sz w:val="28"/>
          <w:szCs w:val="28"/>
        </w:rPr>
      </w:pPr>
      <w:r>
        <w:rPr>
          <w:rFonts w:ascii="Times New Roman" w:hAnsi="Times New Roman"/>
          <w:sz w:val="28"/>
          <w:szCs w:val="28"/>
        </w:rPr>
        <w:t>8. На схеме благоустройства земельного участка отображаются:</w:t>
      </w:r>
    </w:p>
    <w:p w:rsidR="00896BE4" w:rsidRDefault="00896BE4" w:rsidP="00896BE4">
      <w:pPr>
        <w:pStyle w:val="a5"/>
        <w:shd w:val="clear" w:color="auto" w:fill="FFFFFF"/>
        <w:ind w:firstLine="709"/>
        <w:jc w:val="both"/>
      </w:pPr>
      <w:r>
        <w:rPr>
          <w:sz w:val="28"/>
          <w:szCs w:val="28"/>
        </w:rPr>
        <w:t>- дорожные покрытия, покрытия площадок и других объектов благоустройства;</w:t>
      </w:r>
    </w:p>
    <w:p w:rsidR="00896BE4" w:rsidRDefault="00896BE4" w:rsidP="00896BE4">
      <w:pPr>
        <w:pStyle w:val="a5"/>
        <w:shd w:val="clear" w:color="auto" w:fill="FFFFFF"/>
        <w:ind w:firstLine="709"/>
        <w:jc w:val="both"/>
      </w:pPr>
      <w:r>
        <w:rPr>
          <w:sz w:val="28"/>
          <w:szCs w:val="28"/>
        </w:rPr>
        <w:t>- существующие и проектируемые инженерные сети;</w:t>
      </w:r>
    </w:p>
    <w:p w:rsidR="00896BE4" w:rsidRDefault="00896BE4" w:rsidP="00896BE4">
      <w:pPr>
        <w:pStyle w:val="a5"/>
        <w:shd w:val="clear" w:color="auto" w:fill="FFFFFF"/>
        <w:ind w:firstLine="709"/>
        <w:jc w:val="both"/>
      </w:pPr>
      <w:r>
        <w:rPr>
          <w:sz w:val="28"/>
          <w:szCs w:val="28"/>
        </w:rPr>
        <w:t>- существующие, сохраняемые, сносимые (перемещаемые) и проектируемые зеленые насаждения, объекты и элементы благоустройства;</w:t>
      </w:r>
    </w:p>
    <w:p w:rsidR="00896BE4" w:rsidRDefault="00896BE4" w:rsidP="00896BE4">
      <w:pPr>
        <w:pStyle w:val="a5"/>
        <w:shd w:val="clear" w:color="auto" w:fill="FFFFFF"/>
        <w:ind w:firstLine="709"/>
        <w:jc w:val="both"/>
      </w:pPr>
      <w:r>
        <w:rPr>
          <w:sz w:val="28"/>
          <w:szCs w:val="28"/>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896BE4" w:rsidRDefault="00896BE4" w:rsidP="00896BE4">
      <w:pPr>
        <w:pStyle w:val="a5"/>
        <w:shd w:val="clear" w:color="auto" w:fill="FFFFFF"/>
        <w:ind w:firstLine="709"/>
        <w:jc w:val="both"/>
      </w:pPr>
      <w:r>
        <w:rPr>
          <w:sz w:val="28"/>
          <w:szCs w:val="28"/>
        </w:rPr>
        <w:t>- объекты и элементы благоустройства земельного участка.</w:t>
      </w:r>
    </w:p>
    <w:p w:rsidR="00896BE4" w:rsidRDefault="00896BE4" w:rsidP="00896BE4">
      <w:pPr>
        <w:pStyle w:val="a5"/>
        <w:shd w:val="clear" w:color="auto" w:fill="FFFFFF"/>
        <w:ind w:firstLine="709"/>
        <w:jc w:val="both"/>
        <w:rPr>
          <w:sz w:val="28"/>
          <w:szCs w:val="28"/>
        </w:rPr>
      </w:pPr>
      <w:r>
        <w:rPr>
          <w:sz w:val="28"/>
          <w:szCs w:val="28"/>
        </w:rPr>
        <w:t>К схеме благоустройства земельного участка прикладывается график проведения земляных работ и последующих работ по благоустройству</w:t>
      </w:r>
    </w:p>
    <w:p w:rsidR="00896BE4" w:rsidRDefault="00896BE4" w:rsidP="00896BE4">
      <w:pPr>
        <w:pStyle w:val="a5"/>
        <w:shd w:val="clear" w:color="auto" w:fill="FFFFFF"/>
        <w:ind w:firstLine="709"/>
        <w:jc w:val="both"/>
      </w:pPr>
      <w:r>
        <w:rPr>
          <w:sz w:val="28"/>
          <w:szCs w:val="28"/>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896BE4" w:rsidRDefault="00896BE4" w:rsidP="00896BE4">
      <w:pPr>
        <w:pStyle w:val="a5"/>
        <w:shd w:val="clear" w:color="auto" w:fill="FFFFFF"/>
        <w:spacing w:after="0" w:afterAutospacing="0"/>
        <w:ind w:firstLine="709"/>
        <w:jc w:val="both"/>
      </w:pPr>
      <w:r>
        <w:rPr>
          <w:sz w:val="28"/>
          <w:szCs w:val="28"/>
        </w:rPr>
        <w:t>10. Отметку о согласовании должностным лицом О ГИБДД О МВД  России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896BE4" w:rsidRDefault="00896BE4" w:rsidP="00896BE4">
      <w:pPr>
        <w:pStyle w:val="a5"/>
        <w:shd w:val="clear" w:color="auto" w:fill="FFFFFF"/>
        <w:spacing w:after="0" w:afterAutospacing="0"/>
        <w:ind w:firstLine="709"/>
        <w:jc w:val="both"/>
        <w:rPr>
          <w:sz w:val="28"/>
          <w:szCs w:val="28"/>
        </w:rPr>
      </w:pPr>
      <w:r>
        <w:rPr>
          <w:sz w:val="28"/>
          <w:szCs w:val="28"/>
        </w:rPr>
        <w:lastRenderedPageBreak/>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896BE4" w:rsidRDefault="00896BE4" w:rsidP="00896BE4">
      <w:pPr>
        <w:pStyle w:val="a5"/>
        <w:shd w:val="clear" w:color="auto" w:fill="FFFFFF"/>
        <w:spacing w:after="0" w:afterAutospacing="0"/>
        <w:ind w:firstLine="709"/>
        <w:jc w:val="both"/>
        <w:rPr>
          <w:sz w:val="28"/>
          <w:szCs w:val="28"/>
        </w:rPr>
      </w:pPr>
      <w:r>
        <w:rPr>
          <w:sz w:val="28"/>
          <w:szCs w:val="28"/>
        </w:rPr>
        <w:t>12. Процедура предоставления разрешения на осуществление земляных работ осуществляется без взимания платы с заявителя.</w:t>
      </w:r>
    </w:p>
    <w:p w:rsidR="00896BE4" w:rsidRDefault="00896BE4" w:rsidP="00896BE4">
      <w:pPr>
        <w:pStyle w:val="a5"/>
        <w:shd w:val="clear" w:color="auto" w:fill="FFFFFF"/>
        <w:spacing w:after="0" w:afterAutospacing="0"/>
        <w:ind w:firstLine="709"/>
        <w:jc w:val="both"/>
        <w:rPr>
          <w:sz w:val="28"/>
          <w:szCs w:val="28"/>
        </w:rPr>
      </w:pPr>
      <w:r>
        <w:rPr>
          <w:sz w:val="28"/>
          <w:szCs w:val="28"/>
        </w:rPr>
        <w:t xml:space="preserve">13. Основаниями для отказа в предоставлении разрешения на осуществление земляных работ являются:  </w:t>
      </w:r>
    </w:p>
    <w:p w:rsidR="00896BE4" w:rsidRDefault="00896BE4" w:rsidP="00B15F1C">
      <w:pPr>
        <w:widowControl w:val="0"/>
        <w:numPr>
          <w:ilvl w:val="0"/>
          <w:numId w:val="32"/>
        </w:numPr>
        <w:suppressAutoHyphens/>
        <w:spacing w:after="0" w:line="240" w:lineRule="auto"/>
        <w:ind w:left="-284" w:firstLine="568"/>
        <w:rPr>
          <w:rFonts w:ascii="Times New Roman" w:hAnsi="Times New Roman"/>
          <w:sz w:val="28"/>
          <w:szCs w:val="28"/>
        </w:rPr>
      </w:pPr>
      <w:r>
        <w:rPr>
          <w:rFonts w:ascii="Times New Roman" w:hAnsi="Times New Roman"/>
          <w:sz w:val="28"/>
          <w:szCs w:val="28"/>
        </w:rPr>
        <w:t>обращение в орган, не уполномоченный на принятие решения о предоставлении разрешения на осуществление земляных работ;</w:t>
      </w:r>
    </w:p>
    <w:p w:rsidR="00896BE4" w:rsidRDefault="00896BE4" w:rsidP="00B15F1C">
      <w:pPr>
        <w:widowControl w:val="0"/>
        <w:numPr>
          <w:ilvl w:val="0"/>
          <w:numId w:val="32"/>
        </w:numPr>
        <w:suppressAutoHyphens/>
        <w:spacing w:after="0" w:line="240" w:lineRule="auto"/>
        <w:ind w:left="-284" w:firstLine="567"/>
        <w:rPr>
          <w:rStyle w:val="a00"/>
        </w:rPr>
      </w:pPr>
      <w:r>
        <w:rPr>
          <w:rFonts w:ascii="Times New Roman" w:hAnsi="Times New Roman"/>
          <w:sz w:val="28"/>
          <w:szCs w:val="28"/>
          <w:shd w:val="clear" w:color="auto" w:fill="FFFFFF"/>
        </w:rPr>
        <w:t xml:space="preserve"> отсутствие документов, предусмотренных </w:t>
      </w:r>
      <w:r>
        <w:rPr>
          <w:rStyle w:val="a00"/>
          <w:rFonts w:ascii="Times New Roman" w:hAnsi="Times New Roman"/>
          <w:sz w:val="28"/>
          <w:szCs w:val="28"/>
          <w:shd w:val="clear" w:color="auto" w:fill="FFFFFF"/>
        </w:rPr>
        <w:t>пунктом 6 Главы 8 настоящих Правил;</w:t>
      </w:r>
    </w:p>
    <w:p w:rsidR="00896BE4" w:rsidRDefault="00896BE4" w:rsidP="00B15F1C">
      <w:pPr>
        <w:widowControl w:val="0"/>
        <w:numPr>
          <w:ilvl w:val="0"/>
          <w:numId w:val="32"/>
        </w:numPr>
        <w:suppressAutoHyphens/>
        <w:spacing w:after="0" w:line="240" w:lineRule="auto"/>
        <w:ind w:left="-284" w:firstLine="567"/>
      </w:pPr>
      <w:r>
        <w:rPr>
          <w:rFonts w:ascii="Times New Roman" w:hAnsi="Times New Roman"/>
          <w:sz w:val="28"/>
          <w:szCs w:val="28"/>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896BE4" w:rsidRDefault="00896BE4" w:rsidP="00896BE4">
      <w:pPr>
        <w:ind w:left="-284" w:firstLine="567"/>
        <w:rPr>
          <w:rFonts w:ascii="Times New Roman" w:hAnsi="Times New Roman"/>
          <w:sz w:val="28"/>
          <w:szCs w:val="28"/>
        </w:rPr>
      </w:pPr>
      <w:r>
        <w:rPr>
          <w:rFonts w:ascii="Times New Roman" w:hAnsi="Times New Roman"/>
          <w:sz w:val="28"/>
          <w:szCs w:val="28"/>
        </w:rPr>
        <w:t>4) нарушение законодательства Российской Федерации о безопасности дорожного движения;</w:t>
      </w:r>
    </w:p>
    <w:p w:rsidR="00896BE4" w:rsidRDefault="00896BE4" w:rsidP="00896BE4">
      <w:pPr>
        <w:ind w:left="-284" w:firstLine="567"/>
        <w:rPr>
          <w:rFonts w:ascii="Times New Roman" w:hAnsi="Times New Roman"/>
          <w:sz w:val="28"/>
          <w:szCs w:val="28"/>
        </w:rPr>
      </w:pPr>
      <w:r>
        <w:rPr>
          <w:rFonts w:ascii="Times New Roman" w:hAnsi="Times New Roman"/>
          <w:sz w:val="28"/>
          <w:szCs w:val="28"/>
        </w:rPr>
        <w:t>5) нарушение схемой благоустройства земельного участка требований, установленных правилами благоустройства;</w:t>
      </w:r>
    </w:p>
    <w:p w:rsidR="00896BE4" w:rsidRDefault="00896BE4" w:rsidP="00896BE4">
      <w:pPr>
        <w:ind w:left="-284" w:firstLine="567"/>
        <w:rPr>
          <w:rFonts w:ascii="Times New Roman" w:hAnsi="Times New Roman"/>
          <w:sz w:val="28"/>
          <w:szCs w:val="28"/>
        </w:rPr>
      </w:pPr>
      <w:r>
        <w:rPr>
          <w:rFonts w:ascii="Times New Roman" w:hAnsi="Times New Roman"/>
          <w:sz w:val="28"/>
          <w:szCs w:val="28"/>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896BE4" w:rsidRDefault="00896BE4" w:rsidP="00896BE4">
      <w:pPr>
        <w:ind w:left="-284" w:firstLine="567"/>
        <w:jc w:val="both"/>
        <w:rPr>
          <w:rFonts w:ascii="Times New Roman" w:hAnsi="Times New Roman"/>
          <w:sz w:val="28"/>
          <w:szCs w:val="28"/>
        </w:rPr>
      </w:pPr>
      <w:r>
        <w:rPr>
          <w:rFonts w:ascii="Times New Roman" w:hAnsi="Times New Roman"/>
          <w:sz w:val="28"/>
          <w:szCs w:val="28"/>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896BE4" w:rsidRDefault="00896BE4" w:rsidP="00896BE4">
      <w:pPr>
        <w:ind w:left="-284" w:firstLine="567"/>
        <w:jc w:val="both"/>
        <w:rPr>
          <w:rFonts w:ascii="Times New Roman" w:hAnsi="Times New Roman"/>
          <w:sz w:val="28"/>
          <w:szCs w:val="28"/>
        </w:rPr>
      </w:pPr>
      <w:r>
        <w:rPr>
          <w:rFonts w:ascii="Times New Roman" w:hAnsi="Times New Roman"/>
          <w:sz w:val="28"/>
          <w:szCs w:val="28"/>
        </w:rPr>
        <w:t xml:space="preserve">16. Лицо, получившее разрешение на осуществление земляных работ, обязано известить о начале работ должностное лицо О ГИБДД О МВД  России по Ставропольскому району Самарской области и организацию, ответственную </w:t>
      </w:r>
      <w:r>
        <w:rPr>
          <w:rFonts w:ascii="Times New Roman" w:hAnsi="Times New Roman"/>
          <w:sz w:val="28"/>
          <w:szCs w:val="28"/>
        </w:rPr>
        <w:lastRenderedPageBreak/>
        <w:t>за содержание дороги, в случае осуществления земляных работ на земельном участке, занятом или примыкающем к автомобильной дороге.</w:t>
      </w:r>
    </w:p>
    <w:p w:rsidR="00896BE4" w:rsidRDefault="00896BE4" w:rsidP="00896BE4">
      <w:pPr>
        <w:ind w:left="-284" w:firstLine="567"/>
        <w:jc w:val="both"/>
        <w:rPr>
          <w:rFonts w:ascii="Times New Roman" w:hAnsi="Times New Roman"/>
          <w:sz w:val="28"/>
          <w:szCs w:val="28"/>
        </w:rPr>
      </w:pPr>
      <w:r>
        <w:rPr>
          <w:rFonts w:ascii="Times New Roman" w:hAnsi="Times New Roman"/>
          <w:sz w:val="28"/>
          <w:szCs w:val="28"/>
        </w:rPr>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896BE4" w:rsidRDefault="00896BE4" w:rsidP="00896BE4">
      <w:pPr>
        <w:ind w:left="-284" w:firstLine="567"/>
        <w:jc w:val="both"/>
        <w:rPr>
          <w:rFonts w:ascii="Times New Roman" w:hAnsi="Times New Roman"/>
          <w:sz w:val="28"/>
          <w:szCs w:val="28"/>
        </w:rPr>
      </w:pPr>
      <w:r>
        <w:rPr>
          <w:rFonts w:ascii="Times New Roman" w:hAnsi="Times New Roman"/>
          <w:sz w:val="28"/>
          <w:szCs w:val="28"/>
        </w:rPr>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896BE4" w:rsidRDefault="00896BE4" w:rsidP="00896BE4">
      <w:pPr>
        <w:ind w:left="-284" w:firstLine="567"/>
        <w:rPr>
          <w:rFonts w:ascii="Times New Roman" w:hAnsi="Times New Roman"/>
          <w:sz w:val="28"/>
          <w:szCs w:val="28"/>
        </w:rPr>
      </w:pPr>
      <w:r>
        <w:rPr>
          <w:rFonts w:ascii="Times New Roman" w:hAnsi="Times New Roman"/>
          <w:sz w:val="28"/>
          <w:szCs w:val="28"/>
        </w:rPr>
        <w:t>19. Лицо, осуществляющее работы, обязано до начала работ:</w:t>
      </w:r>
    </w:p>
    <w:p w:rsidR="00896BE4" w:rsidRDefault="00896BE4" w:rsidP="00896BE4">
      <w:pPr>
        <w:pStyle w:val="a5"/>
        <w:shd w:val="clear" w:color="auto" w:fill="FFFFFF"/>
        <w:spacing w:after="0" w:afterAutospacing="0"/>
        <w:ind w:firstLine="709"/>
        <w:jc w:val="both"/>
        <w:rPr>
          <w:sz w:val="28"/>
          <w:szCs w:val="28"/>
        </w:rPr>
      </w:pPr>
      <w:r>
        <w:rPr>
          <w:sz w:val="28"/>
          <w:szCs w:val="28"/>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896BE4" w:rsidRDefault="00896BE4" w:rsidP="00896BE4">
      <w:pPr>
        <w:pStyle w:val="a5"/>
        <w:shd w:val="clear" w:color="auto" w:fill="FFFFFF"/>
        <w:ind w:firstLine="709"/>
        <w:jc w:val="both"/>
        <w:rPr>
          <w:sz w:val="28"/>
          <w:szCs w:val="28"/>
        </w:rPr>
      </w:pPr>
      <w:r>
        <w:rPr>
          <w:sz w:val="28"/>
          <w:szCs w:val="28"/>
        </w:rPr>
        <w:t>- высота ограждения - не менее 1,2;</w:t>
      </w:r>
    </w:p>
    <w:p w:rsidR="00896BE4" w:rsidRDefault="00896BE4" w:rsidP="00896BE4">
      <w:pPr>
        <w:pStyle w:val="a5"/>
        <w:shd w:val="clear" w:color="auto" w:fill="FFFFFF"/>
        <w:ind w:firstLine="709"/>
        <w:jc w:val="both"/>
      </w:pPr>
      <w:r>
        <w:rPr>
          <w:sz w:val="28"/>
          <w:szCs w:val="28"/>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Pr>
            <w:sz w:val="28"/>
            <w:szCs w:val="28"/>
          </w:rPr>
          <w:t>2 м</w:t>
        </w:r>
      </w:smartTag>
      <w:r>
        <w:rPr>
          <w:sz w:val="28"/>
          <w:szCs w:val="28"/>
        </w:rPr>
        <w:t xml:space="preserve"> и оборудованы сплошным защитным козырьком;</w:t>
      </w:r>
    </w:p>
    <w:p w:rsidR="00896BE4" w:rsidRDefault="00896BE4" w:rsidP="00896BE4">
      <w:pPr>
        <w:pStyle w:val="a5"/>
        <w:shd w:val="clear" w:color="auto" w:fill="FFFFFF"/>
        <w:ind w:firstLine="709"/>
        <w:jc w:val="both"/>
      </w:pPr>
      <w:r>
        <w:rPr>
          <w:sz w:val="28"/>
          <w:szCs w:val="28"/>
        </w:rPr>
        <w:t>- козырек должен выдерживать действие снеговой нагрузки, а также нагрузки от падения одиночных мелких предметов;</w:t>
      </w:r>
    </w:p>
    <w:p w:rsidR="00896BE4" w:rsidRDefault="00896BE4" w:rsidP="00896BE4">
      <w:pPr>
        <w:pStyle w:val="a5"/>
        <w:shd w:val="clear" w:color="auto" w:fill="FFFFFF"/>
        <w:ind w:firstLine="709"/>
        <w:jc w:val="both"/>
      </w:pPr>
      <w:r>
        <w:rPr>
          <w:sz w:val="28"/>
          <w:szCs w:val="28"/>
        </w:rPr>
        <w:t>- ограждения не должны иметь проемов, кроме ворот и калиток, контролируемых в течение рабочего времени и запираемых после его окончания;</w:t>
      </w:r>
    </w:p>
    <w:p w:rsidR="00896BE4" w:rsidRDefault="00896BE4" w:rsidP="00896BE4">
      <w:pPr>
        <w:pStyle w:val="a5"/>
        <w:shd w:val="clear" w:color="auto" w:fill="FFFFFF"/>
        <w:spacing w:after="0" w:afterAutospacing="0"/>
        <w:ind w:firstLine="709"/>
        <w:jc w:val="both"/>
      </w:pPr>
      <w:r>
        <w:rPr>
          <w:sz w:val="28"/>
          <w:szCs w:val="28"/>
        </w:rPr>
        <w:t>2) в тёмное время суток обеспечить ограждения световыми сигналами в соответствии требованиями государственных стандартов;</w:t>
      </w:r>
    </w:p>
    <w:p w:rsidR="00896BE4" w:rsidRDefault="00896BE4" w:rsidP="00896BE4">
      <w:pPr>
        <w:pStyle w:val="a5"/>
        <w:shd w:val="clear" w:color="auto" w:fill="FFFFFF"/>
        <w:spacing w:after="0" w:afterAutospacing="0"/>
        <w:ind w:firstLine="709"/>
        <w:jc w:val="both"/>
      </w:pPr>
      <w:r>
        <w:rPr>
          <w:sz w:val="28"/>
          <w:szCs w:val="28"/>
        </w:rPr>
        <w:t>3) обеспечить установку дорожных знаков и указателей стандартного типа;</w:t>
      </w:r>
    </w:p>
    <w:p w:rsidR="00896BE4" w:rsidRDefault="00896BE4" w:rsidP="00896BE4">
      <w:pPr>
        <w:pStyle w:val="a5"/>
        <w:shd w:val="clear" w:color="auto" w:fill="FFFFFF"/>
        <w:spacing w:after="0" w:afterAutospacing="0"/>
        <w:ind w:firstLine="709"/>
        <w:jc w:val="both"/>
      </w:pPr>
      <w:r>
        <w:rPr>
          <w:sz w:val="28"/>
          <w:szCs w:val="28"/>
        </w:rPr>
        <w:t>4) на участке, на котором разрешено закрытие всего проезда, обозначить направление объезда;</w:t>
      </w:r>
    </w:p>
    <w:p w:rsidR="00896BE4" w:rsidRDefault="00896BE4" w:rsidP="00896BE4">
      <w:pPr>
        <w:pStyle w:val="a5"/>
        <w:shd w:val="clear" w:color="auto" w:fill="FFFFFF"/>
        <w:spacing w:after="0" w:afterAutospacing="0"/>
        <w:ind w:firstLine="709"/>
        <w:jc w:val="both"/>
      </w:pPr>
      <w:r>
        <w:rPr>
          <w:sz w:val="28"/>
          <w:szCs w:val="28"/>
        </w:rPr>
        <w:lastRenderedPageBreak/>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896BE4" w:rsidRDefault="00896BE4" w:rsidP="00896BE4">
      <w:pPr>
        <w:pStyle w:val="a5"/>
        <w:shd w:val="clear" w:color="auto" w:fill="FFFFFF"/>
        <w:spacing w:after="0" w:afterAutospacing="0"/>
        <w:ind w:firstLine="709"/>
        <w:jc w:val="both"/>
      </w:pPr>
      <w:r>
        <w:rPr>
          <w:sz w:val="28"/>
          <w:szCs w:val="28"/>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Pr>
            <w:sz w:val="28"/>
            <w:szCs w:val="28"/>
          </w:rPr>
          <w:t>1 м</w:t>
        </w:r>
      </w:smartTag>
      <w:r>
        <w:rPr>
          <w:sz w:val="28"/>
          <w:szCs w:val="28"/>
        </w:rPr>
        <w:t xml:space="preserve">, огражденные с обеих сторон перилами высотой не менее </w:t>
      </w:r>
      <w:smartTag w:uri="urn:schemas-microsoft-com:office:smarttags" w:element="metricconverter">
        <w:smartTagPr>
          <w:attr w:name="ProductID" w:val="1,1 м"/>
        </w:smartTagPr>
        <w:r>
          <w:rPr>
            <w:sz w:val="28"/>
            <w:szCs w:val="28"/>
          </w:rPr>
          <w:t>1,1 м</w:t>
        </w:r>
      </w:smartTag>
      <w:r>
        <w:rPr>
          <w:sz w:val="28"/>
          <w:szCs w:val="28"/>
        </w:rPr>
        <w:t xml:space="preserve">, со сплошной обшивкой внизу на высоту </w:t>
      </w:r>
      <w:smartTag w:uri="urn:schemas-microsoft-com:office:smarttags" w:element="metricconverter">
        <w:smartTagPr>
          <w:attr w:name="ProductID" w:val="0,15 м"/>
        </w:smartTagPr>
        <w:r>
          <w:rPr>
            <w:sz w:val="28"/>
            <w:szCs w:val="28"/>
          </w:rPr>
          <w:t>0,15 м</w:t>
        </w:r>
      </w:smartTag>
      <w:r>
        <w:rPr>
          <w:sz w:val="28"/>
          <w:szCs w:val="28"/>
        </w:rPr>
        <w:t xml:space="preserve"> и с дополнительной ограждающей планкой на высоте </w:t>
      </w:r>
      <w:smartTag w:uri="urn:schemas-microsoft-com:office:smarttags" w:element="metricconverter">
        <w:smartTagPr>
          <w:attr w:name="ProductID" w:val="0,5 м"/>
        </w:smartTagPr>
        <w:r>
          <w:rPr>
            <w:sz w:val="28"/>
            <w:szCs w:val="28"/>
          </w:rPr>
          <w:t>0,5 м</w:t>
        </w:r>
      </w:smartTag>
      <w:r>
        <w:rPr>
          <w:sz w:val="28"/>
          <w:szCs w:val="28"/>
        </w:rPr>
        <w:t xml:space="preserve"> от настила;</w:t>
      </w:r>
    </w:p>
    <w:p w:rsidR="00896BE4" w:rsidRDefault="00896BE4" w:rsidP="00896BE4">
      <w:pPr>
        <w:pStyle w:val="a5"/>
        <w:shd w:val="clear" w:color="auto" w:fill="FFFFFF"/>
        <w:spacing w:after="0" w:afterAutospacing="0"/>
        <w:ind w:firstLine="709"/>
        <w:jc w:val="both"/>
      </w:pPr>
      <w:r>
        <w:rPr>
          <w:sz w:val="28"/>
          <w:szCs w:val="28"/>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Pr>
            <w:sz w:val="28"/>
            <w:szCs w:val="28"/>
          </w:rPr>
          <w:t>4 метров</w:t>
        </w:r>
      </w:smartTag>
      <w:r>
        <w:rPr>
          <w:sz w:val="28"/>
          <w:szCs w:val="28"/>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Pr>
            <w:sz w:val="28"/>
            <w:szCs w:val="28"/>
          </w:rPr>
          <w:t>3 метров</w:t>
        </w:r>
      </w:smartTag>
      <w:r>
        <w:rPr>
          <w:sz w:val="28"/>
          <w:szCs w:val="28"/>
        </w:rPr>
        <w:t xml:space="preserve"> с расчётом на нагрузку 7 тонн.</w:t>
      </w:r>
    </w:p>
    <w:p w:rsidR="00896BE4" w:rsidRDefault="00896BE4" w:rsidP="00896BE4">
      <w:pPr>
        <w:pStyle w:val="a5"/>
        <w:shd w:val="clear" w:color="auto" w:fill="FFFFFF"/>
        <w:spacing w:after="0" w:afterAutospacing="0"/>
        <w:ind w:firstLine="709"/>
        <w:jc w:val="both"/>
      </w:pPr>
      <w:r>
        <w:rPr>
          <w:sz w:val="28"/>
          <w:szCs w:val="28"/>
        </w:rPr>
        <w:t>20. Вскрытие вдоль элементов улично-дорожной сети производится участками длиной:</w:t>
      </w:r>
    </w:p>
    <w:p w:rsidR="00896BE4" w:rsidRDefault="00896BE4" w:rsidP="00896BE4">
      <w:pPr>
        <w:pStyle w:val="a5"/>
        <w:shd w:val="clear" w:color="auto" w:fill="FFFFFF"/>
        <w:spacing w:after="0" w:afterAutospacing="0"/>
        <w:ind w:firstLine="709"/>
        <w:jc w:val="both"/>
      </w:pPr>
      <w:r>
        <w:rPr>
          <w:sz w:val="28"/>
          <w:szCs w:val="28"/>
        </w:rPr>
        <w:t>1) для водопровода, газопровода, канализации и теплотрассы — 200-300 погонных метров;</w:t>
      </w:r>
    </w:p>
    <w:p w:rsidR="00896BE4" w:rsidRDefault="00896BE4" w:rsidP="00896BE4">
      <w:pPr>
        <w:pStyle w:val="a5"/>
        <w:shd w:val="clear" w:color="auto" w:fill="FFFFFF"/>
        <w:spacing w:after="0" w:afterAutospacing="0"/>
        <w:ind w:firstLine="709"/>
        <w:jc w:val="both"/>
      </w:pPr>
      <w:r>
        <w:rPr>
          <w:sz w:val="28"/>
          <w:szCs w:val="28"/>
        </w:rPr>
        <w:t>2) для телефонного и электрического кабелей — 500-600 погонных метров.</w:t>
      </w:r>
    </w:p>
    <w:p w:rsidR="00896BE4" w:rsidRDefault="00896BE4" w:rsidP="00896BE4">
      <w:pPr>
        <w:pStyle w:val="a5"/>
        <w:shd w:val="clear" w:color="auto" w:fill="FFFFFF"/>
        <w:spacing w:after="0" w:afterAutospacing="0"/>
        <w:ind w:firstLine="709"/>
        <w:jc w:val="both"/>
      </w:pPr>
      <w:r>
        <w:rPr>
          <w:sz w:val="28"/>
          <w:szCs w:val="28"/>
        </w:rPr>
        <w:t>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896BE4" w:rsidRDefault="00896BE4" w:rsidP="00896BE4">
      <w:pPr>
        <w:pStyle w:val="a5"/>
        <w:shd w:val="clear" w:color="auto" w:fill="FFFFFF"/>
        <w:spacing w:after="0" w:afterAutospacing="0"/>
        <w:ind w:firstLine="709"/>
        <w:jc w:val="both"/>
      </w:pPr>
      <w:r>
        <w:rPr>
          <w:sz w:val="28"/>
          <w:szCs w:val="28"/>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896BE4" w:rsidRDefault="00896BE4" w:rsidP="00896BE4">
      <w:pPr>
        <w:pStyle w:val="a5"/>
        <w:shd w:val="clear" w:color="auto" w:fill="FFFFFF"/>
        <w:spacing w:after="0" w:afterAutospacing="0"/>
        <w:ind w:firstLine="709"/>
        <w:jc w:val="both"/>
      </w:pPr>
      <w:r>
        <w:rPr>
          <w:sz w:val="28"/>
          <w:szCs w:val="28"/>
        </w:rPr>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896BE4" w:rsidRDefault="00896BE4" w:rsidP="00896BE4">
      <w:pPr>
        <w:pStyle w:val="a5"/>
        <w:shd w:val="clear" w:color="auto" w:fill="FFFFFF"/>
        <w:spacing w:after="0" w:afterAutospacing="0"/>
        <w:ind w:firstLine="709"/>
        <w:jc w:val="both"/>
      </w:pPr>
      <w:r>
        <w:rPr>
          <w:sz w:val="28"/>
          <w:szCs w:val="28"/>
        </w:rPr>
        <w:t>При осуществлении земляных работ также запрещается:</w:t>
      </w:r>
    </w:p>
    <w:p w:rsidR="00896BE4" w:rsidRDefault="00896BE4" w:rsidP="00896BE4">
      <w:pPr>
        <w:pStyle w:val="a5"/>
        <w:shd w:val="clear" w:color="auto" w:fill="FFFFFF"/>
        <w:spacing w:after="0" w:afterAutospacing="0"/>
        <w:ind w:firstLine="709"/>
        <w:jc w:val="both"/>
      </w:pPr>
      <w:r>
        <w:rPr>
          <w:sz w:val="28"/>
          <w:szCs w:val="28"/>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896BE4" w:rsidRDefault="00896BE4" w:rsidP="00896BE4">
      <w:pPr>
        <w:pStyle w:val="a5"/>
        <w:shd w:val="clear" w:color="auto" w:fill="FFFFFF"/>
        <w:spacing w:after="0" w:afterAutospacing="0"/>
        <w:ind w:firstLine="709"/>
        <w:jc w:val="both"/>
      </w:pPr>
      <w:r>
        <w:rPr>
          <w:sz w:val="28"/>
          <w:szCs w:val="28"/>
        </w:rPr>
        <w:lastRenderedPageBreak/>
        <w:t>2) смещение каких-либо строений и сооружений на трассах существующих подземных сетей;</w:t>
      </w:r>
    </w:p>
    <w:p w:rsidR="00896BE4" w:rsidRDefault="00896BE4" w:rsidP="00896BE4">
      <w:pPr>
        <w:pStyle w:val="a5"/>
        <w:shd w:val="clear" w:color="auto" w:fill="FFFFFF"/>
        <w:spacing w:after="0" w:afterAutospacing="0"/>
        <w:ind w:firstLine="709"/>
        <w:jc w:val="both"/>
      </w:pPr>
      <w:r>
        <w:rPr>
          <w:sz w:val="28"/>
          <w:szCs w:val="28"/>
        </w:rPr>
        <w:t>3) 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896BE4" w:rsidRDefault="00896BE4" w:rsidP="00896BE4">
      <w:pPr>
        <w:pStyle w:val="a5"/>
        <w:shd w:val="clear" w:color="auto" w:fill="FFFFFF"/>
        <w:spacing w:after="0" w:afterAutospacing="0"/>
        <w:ind w:firstLine="709"/>
        <w:jc w:val="both"/>
      </w:pPr>
      <w:r>
        <w:rPr>
          <w:sz w:val="28"/>
          <w:szCs w:val="28"/>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896BE4" w:rsidRDefault="00896BE4" w:rsidP="00896BE4">
      <w:pPr>
        <w:pStyle w:val="a5"/>
        <w:shd w:val="clear" w:color="auto" w:fill="FFFFFF"/>
        <w:spacing w:after="0" w:afterAutospacing="0"/>
        <w:ind w:firstLine="709"/>
        <w:jc w:val="both"/>
      </w:pPr>
      <w:r>
        <w:rPr>
          <w:sz w:val="28"/>
          <w:szCs w:val="28"/>
        </w:rPr>
        <w:t>5) вырубка зелёных насаждений в вегетационный период, за исключением аварийных работ;</w:t>
      </w:r>
    </w:p>
    <w:p w:rsidR="00896BE4" w:rsidRDefault="00896BE4" w:rsidP="00896BE4">
      <w:pPr>
        <w:pStyle w:val="a5"/>
        <w:shd w:val="clear" w:color="auto" w:fill="FFFFFF"/>
        <w:spacing w:after="0" w:afterAutospacing="0"/>
        <w:ind w:firstLine="709"/>
        <w:jc w:val="both"/>
      </w:pPr>
      <w:r>
        <w:rPr>
          <w:sz w:val="28"/>
          <w:szCs w:val="28"/>
        </w:rPr>
        <w:t>6) засорение территории;</w:t>
      </w:r>
    </w:p>
    <w:p w:rsidR="00896BE4" w:rsidRDefault="00896BE4" w:rsidP="00896BE4">
      <w:pPr>
        <w:pStyle w:val="a5"/>
        <w:shd w:val="clear" w:color="auto" w:fill="FFFFFF"/>
        <w:spacing w:after="0" w:afterAutospacing="0"/>
        <w:ind w:firstLine="709"/>
        <w:jc w:val="both"/>
      </w:pPr>
      <w:r>
        <w:rPr>
          <w:sz w:val="28"/>
          <w:szCs w:val="28"/>
        </w:rPr>
        <w:t>7) перегон по элементам улично-дорожной сети поселения с твёрдым покрытием тракторов и машин на гусеничном ходу;</w:t>
      </w:r>
    </w:p>
    <w:p w:rsidR="00896BE4" w:rsidRDefault="00896BE4" w:rsidP="00896BE4">
      <w:pPr>
        <w:pStyle w:val="a5"/>
        <w:shd w:val="clear" w:color="auto" w:fill="FFFFFF"/>
        <w:spacing w:after="0" w:afterAutospacing="0"/>
        <w:ind w:firstLine="709"/>
        <w:jc w:val="both"/>
      </w:pPr>
      <w:r>
        <w:rPr>
          <w:sz w:val="28"/>
          <w:szCs w:val="28"/>
        </w:rPr>
        <w:t>8) приёмка в эксплуатацию инженерных сетей без предъявления справки уполномоченного органа о восстановлении дорожных покрытий.</w:t>
      </w:r>
    </w:p>
    <w:p w:rsidR="00896BE4" w:rsidRDefault="00896BE4" w:rsidP="00896BE4">
      <w:pPr>
        <w:pStyle w:val="a5"/>
        <w:shd w:val="clear" w:color="auto" w:fill="FFFFFF"/>
        <w:spacing w:after="0" w:afterAutospacing="0"/>
        <w:ind w:firstLine="709"/>
        <w:jc w:val="both"/>
      </w:pPr>
      <w:r>
        <w:rPr>
          <w:sz w:val="28"/>
          <w:szCs w:val="28"/>
        </w:rPr>
        <w:t>24. Работы, осуществляемые без разрешения и обнаруженные представителями уполномоченного органа, должны быть немедленно прекращены.</w:t>
      </w:r>
    </w:p>
    <w:p w:rsidR="00896BE4" w:rsidRDefault="00896BE4" w:rsidP="00896BE4">
      <w:pPr>
        <w:pStyle w:val="a5"/>
        <w:shd w:val="clear" w:color="auto" w:fill="FFFFFF"/>
        <w:spacing w:after="0" w:afterAutospacing="0"/>
        <w:ind w:firstLine="709"/>
        <w:jc w:val="both"/>
      </w:pPr>
      <w:r>
        <w:rPr>
          <w:sz w:val="28"/>
          <w:szCs w:val="28"/>
        </w:rPr>
        <w:t>25. Лица, осуществляющие земляные работы, обязаны:</w:t>
      </w:r>
    </w:p>
    <w:p w:rsidR="00896BE4" w:rsidRDefault="00896BE4" w:rsidP="00896BE4">
      <w:pPr>
        <w:pStyle w:val="a5"/>
        <w:shd w:val="clear" w:color="auto" w:fill="FFFFFF"/>
        <w:spacing w:after="0" w:afterAutospacing="0"/>
        <w:ind w:firstLine="709"/>
        <w:jc w:val="both"/>
      </w:pPr>
      <w:r>
        <w:rPr>
          <w:sz w:val="28"/>
          <w:szCs w:val="28"/>
        </w:rPr>
        <w:t>1) обеспечить свободный доступ и подъезды к колодцам и приёмникам посредством своевременной уборки снега, льда, мусора;</w:t>
      </w:r>
    </w:p>
    <w:p w:rsidR="00896BE4" w:rsidRDefault="00896BE4" w:rsidP="00896BE4">
      <w:pPr>
        <w:pStyle w:val="a5"/>
        <w:shd w:val="clear" w:color="auto" w:fill="FFFFFF"/>
        <w:spacing w:after="0" w:afterAutospacing="0"/>
        <w:ind w:firstLine="709"/>
        <w:jc w:val="both"/>
      </w:pPr>
      <w:r>
        <w:rPr>
          <w:sz w:val="28"/>
          <w:szCs w:val="28"/>
        </w:rPr>
        <w:t>2) в течение суток производить работы по очистке дорог от наледи, образующейся в результате течи водопроводных и канализационных сетей;</w:t>
      </w:r>
    </w:p>
    <w:p w:rsidR="00896BE4" w:rsidRDefault="00896BE4" w:rsidP="00896BE4">
      <w:pPr>
        <w:pStyle w:val="a5"/>
        <w:shd w:val="clear" w:color="auto" w:fill="FFFFFF"/>
        <w:spacing w:after="0" w:afterAutospacing="0"/>
        <w:ind w:firstLine="709"/>
        <w:jc w:val="both"/>
      </w:pPr>
      <w:r>
        <w:rPr>
          <w:sz w:val="28"/>
          <w:szCs w:val="28"/>
        </w:rPr>
        <w:t>3) немедленно устранять течи на коммуникациях.</w:t>
      </w:r>
    </w:p>
    <w:p w:rsidR="00896BE4" w:rsidRDefault="00896BE4" w:rsidP="00896BE4">
      <w:pPr>
        <w:pStyle w:val="a5"/>
        <w:shd w:val="clear" w:color="auto" w:fill="FFFFFF"/>
        <w:ind w:firstLine="709"/>
        <w:jc w:val="both"/>
        <w:rPr>
          <w:sz w:val="28"/>
          <w:szCs w:val="28"/>
        </w:rPr>
      </w:pPr>
      <w:r>
        <w:rPr>
          <w:sz w:val="28"/>
          <w:szCs w:val="28"/>
        </w:rPr>
        <w:t xml:space="preserve">26. </w:t>
      </w:r>
      <w:r>
        <w:rPr>
          <w:spacing w:val="2"/>
          <w:sz w:val="28"/>
          <w:szCs w:val="28"/>
          <w:shd w:val="clear" w:color="auto" w:fill="FFFFFF"/>
        </w:rPr>
        <w:t>Заявитель, а также лицо, направившее уведомление в соответствии с пунктом 5 Главы 8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896BE4" w:rsidRDefault="00896BE4" w:rsidP="00896BE4">
      <w:pPr>
        <w:pStyle w:val="a5"/>
        <w:shd w:val="clear" w:color="auto" w:fill="FFFFFF"/>
        <w:ind w:firstLine="709"/>
        <w:jc w:val="both"/>
      </w:pPr>
      <w:r>
        <w:rPr>
          <w:sz w:val="28"/>
          <w:szCs w:val="28"/>
        </w:rPr>
        <w:t xml:space="preserve">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w:t>
      </w:r>
      <w:r>
        <w:rPr>
          <w:sz w:val="28"/>
          <w:szCs w:val="28"/>
        </w:rPr>
        <w:lastRenderedPageBreak/>
        <w:t xml:space="preserve">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Pr>
            <w:sz w:val="28"/>
            <w:szCs w:val="28"/>
          </w:rPr>
          <w:t>5 м</w:t>
        </w:r>
      </w:smartTag>
      <w:r>
        <w:rPr>
          <w:sz w:val="28"/>
          <w:szCs w:val="28"/>
        </w:rPr>
        <w:t xml:space="preserve"> в каждую сторону от траншеи, а на тротуаре — не менее </w:t>
      </w:r>
      <w:smartTag w:uri="urn:schemas-microsoft-com:office:smarttags" w:element="metricconverter">
        <w:smartTagPr>
          <w:attr w:name="ProductID" w:val="3 м"/>
        </w:smartTagPr>
        <w:r>
          <w:rPr>
            <w:sz w:val="28"/>
            <w:szCs w:val="28"/>
          </w:rPr>
          <w:t>3 м</w:t>
        </w:r>
      </w:smartTag>
      <w:r>
        <w:rPr>
          <w:sz w:val="28"/>
          <w:szCs w:val="28"/>
        </w:rPr>
        <w:t>.</w:t>
      </w:r>
    </w:p>
    <w:p w:rsidR="00896BE4" w:rsidRDefault="00896BE4" w:rsidP="00896BE4">
      <w:pPr>
        <w:pStyle w:val="a5"/>
        <w:shd w:val="clear" w:color="auto" w:fill="FFFFFF"/>
        <w:ind w:firstLine="709"/>
        <w:jc w:val="both"/>
      </w:pPr>
      <w:r>
        <w:rPr>
          <w:sz w:val="28"/>
          <w:szCs w:val="28"/>
        </w:rPr>
        <w:t>На восстанавливаемом участке следует применять тип «дорожной одежды» существовавший ранее (до проведения земляных работ).</w:t>
      </w:r>
    </w:p>
    <w:p w:rsidR="00896BE4" w:rsidRDefault="00896BE4" w:rsidP="00896BE4">
      <w:pPr>
        <w:pStyle w:val="a5"/>
        <w:shd w:val="clear" w:color="auto" w:fill="FFFFFF"/>
        <w:spacing w:after="0" w:afterAutospacing="0"/>
        <w:ind w:firstLine="709"/>
        <w:jc w:val="both"/>
      </w:pPr>
      <w:r>
        <w:rPr>
          <w:sz w:val="28"/>
          <w:szCs w:val="28"/>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896BE4" w:rsidRDefault="00896BE4" w:rsidP="00896BE4">
      <w:pPr>
        <w:pStyle w:val="a5"/>
        <w:shd w:val="clear" w:color="auto" w:fill="FFFFFF"/>
        <w:ind w:firstLine="709"/>
        <w:jc w:val="both"/>
      </w:pPr>
      <w:r>
        <w:rPr>
          <w:sz w:val="28"/>
          <w:szCs w:val="28"/>
        </w:rPr>
        <w:t>При восстановлении нарушенных объектов благоустройства по временной схеме должны быть выполнены следующие условия:</w:t>
      </w:r>
    </w:p>
    <w:p w:rsidR="00896BE4" w:rsidRDefault="00896BE4" w:rsidP="00896BE4">
      <w:pPr>
        <w:pStyle w:val="a5"/>
        <w:shd w:val="clear" w:color="auto" w:fill="FFFFFF"/>
        <w:ind w:firstLine="709"/>
        <w:jc w:val="both"/>
      </w:pPr>
      <w:r>
        <w:rPr>
          <w:sz w:val="28"/>
          <w:szCs w:val="28"/>
        </w:rPr>
        <w:t>- траншеи и котлованы на асфальтовых покрытиях заделываются слоем щебня средних фракций на ширину вскрытия;</w:t>
      </w:r>
    </w:p>
    <w:p w:rsidR="00896BE4" w:rsidRDefault="00896BE4" w:rsidP="00896BE4">
      <w:pPr>
        <w:pStyle w:val="a5"/>
        <w:shd w:val="clear" w:color="auto" w:fill="FFFFFF"/>
        <w:ind w:firstLine="709"/>
        <w:jc w:val="both"/>
      </w:pPr>
      <w:r>
        <w:rPr>
          <w:sz w:val="28"/>
          <w:szCs w:val="28"/>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896BE4" w:rsidRDefault="00896BE4" w:rsidP="00896BE4">
      <w:pPr>
        <w:pStyle w:val="a5"/>
        <w:shd w:val="clear" w:color="auto" w:fill="FFFFFF"/>
        <w:ind w:firstLine="709"/>
        <w:jc w:val="both"/>
      </w:pPr>
      <w:r>
        <w:rPr>
          <w:sz w:val="28"/>
          <w:szCs w:val="28"/>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896BE4" w:rsidRDefault="00896BE4" w:rsidP="00896BE4">
      <w:pPr>
        <w:pStyle w:val="a5"/>
        <w:shd w:val="clear" w:color="auto" w:fill="FFFFFF"/>
        <w:ind w:firstLine="709"/>
        <w:jc w:val="both"/>
      </w:pPr>
      <w:r>
        <w:rPr>
          <w:sz w:val="28"/>
          <w:szCs w:val="28"/>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896BE4" w:rsidRDefault="00896BE4" w:rsidP="00896BE4">
      <w:pPr>
        <w:pStyle w:val="a5"/>
        <w:shd w:val="clear" w:color="auto" w:fill="FFFFFF"/>
        <w:ind w:firstLine="709"/>
        <w:jc w:val="both"/>
        <w:rPr>
          <w:sz w:val="28"/>
          <w:szCs w:val="28"/>
        </w:rPr>
      </w:pPr>
      <w:r>
        <w:rPr>
          <w:sz w:val="28"/>
          <w:szCs w:val="28"/>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896BE4" w:rsidRDefault="00896BE4" w:rsidP="00896BE4">
      <w:pPr>
        <w:pStyle w:val="a5"/>
        <w:shd w:val="clear" w:color="auto" w:fill="FFFFFF"/>
        <w:ind w:firstLine="709"/>
        <w:jc w:val="both"/>
        <w:rPr>
          <w:sz w:val="28"/>
          <w:szCs w:val="28"/>
        </w:rPr>
      </w:pPr>
      <w:r>
        <w:rPr>
          <w:sz w:val="28"/>
          <w:szCs w:val="28"/>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896BE4" w:rsidRDefault="00896BE4" w:rsidP="00896BE4">
      <w:pPr>
        <w:pStyle w:val="a5"/>
        <w:shd w:val="clear" w:color="auto" w:fill="FFFFFF"/>
        <w:ind w:firstLine="709"/>
        <w:jc w:val="both"/>
      </w:pPr>
      <w:r>
        <w:rPr>
          <w:sz w:val="28"/>
          <w:szCs w:val="28"/>
        </w:rPr>
        <w:lastRenderedPageBreak/>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896BE4" w:rsidRDefault="00896BE4" w:rsidP="00896BE4">
      <w:pPr>
        <w:pStyle w:val="a5"/>
        <w:keepNext/>
        <w:shd w:val="clear" w:color="auto" w:fill="FFFFFF"/>
        <w:jc w:val="center"/>
      </w:pPr>
      <w:bookmarkStart w:id="26" w:name="bookmark16"/>
      <w:bookmarkStart w:id="27" w:name="bookmark17"/>
      <w:bookmarkEnd w:id="26"/>
      <w:bookmarkEnd w:id="27"/>
      <w:r>
        <w:rPr>
          <w:b/>
          <w:bCs/>
          <w:sz w:val="28"/>
          <w:szCs w:val="28"/>
        </w:rPr>
        <w:t>Глава 9. Посадка зелёных насаждений</w:t>
      </w:r>
    </w:p>
    <w:p w:rsidR="00896BE4" w:rsidRDefault="00896BE4" w:rsidP="00B15F1C">
      <w:pPr>
        <w:pStyle w:val="a5"/>
        <w:numPr>
          <w:ilvl w:val="0"/>
          <w:numId w:val="33"/>
        </w:numPr>
        <w:shd w:val="clear" w:color="auto" w:fill="FFFFFF"/>
        <w:tabs>
          <w:tab w:val="num" w:pos="0"/>
        </w:tabs>
        <w:spacing w:beforeAutospacing="0" w:after="0" w:afterAutospacing="0"/>
        <w:ind w:left="0" w:firstLine="709"/>
        <w:jc w:val="both"/>
      </w:pPr>
      <w:r>
        <w:rPr>
          <w:sz w:val="28"/>
          <w:szCs w:val="28"/>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896BE4" w:rsidRDefault="00896BE4" w:rsidP="00B15F1C">
      <w:pPr>
        <w:pStyle w:val="a5"/>
        <w:numPr>
          <w:ilvl w:val="0"/>
          <w:numId w:val="33"/>
        </w:numPr>
        <w:shd w:val="clear" w:color="auto" w:fill="FFFFFF"/>
        <w:tabs>
          <w:tab w:val="num" w:pos="0"/>
        </w:tabs>
        <w:spacing w:beforeAutospacing="0" w:after="0" w:afterAutospacing="0"/>
        <w:ind w:left="0" w:firstLine="709"/>
        <w:jc w:val="both"/>
      </w:pPr>
      <w:r>
        <w:rPr>
          <w:sz w:val="28"/>
          <w:szCs w:val="28"/>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896BE4" w:rsidRDefault="00896BE4" w:rsidP="00B15F1C">
      <w:pPr>
        <w:pStyle w:val="a5"/>
        <w:numPr>
          <w:ilvl w:val="0"/>
          <w:numId w:val="33"/>
        </w:numPr>
        <w:shd w:val="clear" w:color="auto" w:fill="FFFFFF"/>
        <w:tabs>
          <w:tab w:val="num" w:pos="0"/>
        </w:tabs>
        <w:spacing w:beforeAutospacing="0" w:after="0" w:afterAutospacing="0"/>
        <w:ind w:left="0" w:firstLine="709"/>
        <w:jc w:val="both"/>
      </w:pPr>
      <w:r>
        <w:rPr>
          <w:sz w:val="28"/>
          <w:szCs w:val="28"/>
        </w:rPr>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896BE4" w:rsidRDefault="00896BE4" w:rsidP="00B15F1C">
      <w:pPr>
        <w:pStyle w:val="a5"/>
        <w:numPr>
          <w:ilvl w:val="0"/>
          <w:numId w:val="33"/>
        </w:numPr>
        <w:shd w:val="clear" w:color="auto" w:fill="FFFFFF"/>
        <w:tabs>
          <w:tab w:val="num" w:pos="0"/>
        </w:tabs>
        <w:spacing w:beforeAutospacing="0" w:after="0" w:afterAutospacing="0"/>
        <w:ind w:left="0" w:firstLine="709"/>
        <w:jc w:val="both"/>
      </w:pPr>
      <w:r>
        <w:rPr>
          <w:sz w:val="28"/>
          <w:szCs w:val="28"/>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896BE4" w:rsidRDefault="00896BE4" w:rsidP="00B15F1C">
      <w:pPr>
        <w:pStyle w:val="a5"/>
        <w:numPr>
          <w:ilvl w:val="0"/>
          <w:numId w:val="33"/>
        </w:numPr>
        <w:shd w:val="clear" w:color="auto" w:fill="FFFFFF"/>
        <w:tabs>
          <w:tab w:val="num" w:pos="0"/>
        </w:tabs>
        <w:spacing w:beforeAutospacing="0" w:after="0" w:afterAutospacing="0"/>
        <w:ind w:left="0" w:firstLine="709"/>
        <w:jc w:val="both"/>
      </w:pPr>
      <w:r>
        <w:rPr>
          <w:sz w:val="28"/>
          <w:szCs w:val="28"/>
        </w:rPr>
        <w:t>При посадке зелёных насаждений не допускается:</w:t>
      </w:r>
    </w:p>
    <w:p w:rsidR="00896BE4" w:rsidRDefault="00896BE4" w:rsidP="00896BE4">
      <w:pPr>
        <w:pStyle w:val="a5"/>
        <w:shd w:val="clear" w:color="auto" w:fill="FFFFFF"/>
        <w:spacing w:beforeAutospacing="0" w:after="0" w:afterAutospacing="0"/>
        <w:ind w:left="709"/>
        <w:jc w:val="both"/>
      </w:pPr>
      <w:r>
        <w:rPr>
          <w:sz w:val="28"/>
          <w:szCs w:val="28"/>
        </w:rPr>
        <w:t>- произвольная посадка растений в нарушение существующей технологии;</w:t>
      </w:r>
    </w:p>
    <w:p w:rsidR="00896BE4" w:rsidRDefault="00896BE4" w:rsidP="00896BE4">
      <w:pPr>
        <w:pStyle w:val="a5"/>
        <w:shd w:val="clear" w:color="auto" w:fill="FFFFFF"/>
        <w:spacing w:beforeAutospacing="0" w:after="0" w:afterAutospacing="0"/>
        <w:ind w:left="709"/>
        <w:jc w:val="both"/>
      </w:pPr>
      <w:r>
        <w:rPr>
          <w:sz w:val="28"/>
          <w:szCs w:val="28"/>
        </w:rPr>
        <w:t>- касание ветвями деревьев токонесущих проводов, закрытие ими указателей адресных единиц и номерных знаков домов, дорожных знаков;</w:t>
      </w:r>
    </w:p>
    <w:p w:rsidR="00896BE4" w:rsidRDefault="00896BE4" w:rsidP="00896BE4">
      <w:pPr>
        <w:pStyle w:val="a5"/>
        <w:shd w:val="clear" w:color="auto" w:fill="FFFFFF"/>
        <w:spacing w:beforeAutospacing="0" w:after="318" w:afterAutospacing="0"/>
        <w:ind w:left="709"/>
        <w:jc w:val="both"/>
      </w:pPr>
      <w:r>
        <w:rPr>
          <w:sz w:val="28"/>
          <w:szCs w:val="28"/>
        </w:rPr>
        <w:t xml:space="preserve">- посадка деревьев на расстоянии ближе </w:t>
      </w:r>
      <w:smartTag w:uri="urn:schemas-microsoft-com:office:smarttags" w:element="metricconverter">
        <w:smartTagPr>
          <w:attr w:name="ProductID" w:val="5 метров"/>
        </w:smartTagPr>
        <w:r>
          <w:rPr>
            <w:sz w:val="28"/>
            <w:szCs w:val="28"/>
          </w:rPr>
          <w:t>5 метров</w:t>
        </w:r>
      </w:smartTag>
      <w:r>
        <w:rPr>
          <w:sz w:val="28"/>
          <w:szCs w:val="28"/>
        </w:rPr>
        <w:t xml:space="preserve"> до наружной стены здания или сооружения.</w:t>
      </w:r>
    </w:p>
    <w:p w:rsidR="00896BE4" w:rsidRDefault="00896BE4" w:rsidP="00896BE4">
      <w:pPr>
        <w:pStyle w:val="a5"/>
        <w:keepNext/>
        <w:shd w:val="clear" w:color="auto" w:fill="FFFFFF"/>
        <w:jc w:val="center"/>
      </w:pPr>
      <w:bookmarkStart w:id="28" w:name="bookmark18"/>
      <w:bookmarkStart w:id="29" w:name="bookmark19"/>
      <w:bookmarkEnd w:id="28"/>
      <w:bookmarkEnd w:id="29"/>
      <w:r>
        <w:rPr>
          <w:b/>
          <w:bCs/>
          <w:sz w:val="28"/>
          <w:szCs w:val="28"/>
        </w:rPr>
        <w:t>Глава 10. Охрана и содержание зелёных насаждений</w:t>
      </w:r>
    </w:p>
    <w:p w:rsidR="00896BE4" w:rsidRDefault="00896BE4" w:rsidP="00B15F1C">
      <w:pPr>
        <w:pStyle w:val="a5"/>
        <w:numPr>
          <w:ilvl w:val="0"/>
          <w:numId w:val="34"/>
        </w:numPr>
        <w:shd w:val="clear" w:color="auto" w:fill="FFFFFF"/>
        <w:tabs>
          <w:tab w:val="num" w:pos="0"/>
        </w:tabs>
        <w:spacing w:beforeAutospacing="0" w:after="0" w:afterAutospacing="0"/>
        <w:ind w:left="0" w:firstLine="709"/>
        <w:jc w:val="both"/>
      </w:pPr>
      <w:r>
        <w:rPr>
          <w:sz w:val="28"/>
          <w:szCs w:val="28"/>
        </w:rPr>
        <w:t xml:space="preserve">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w:t>
      </w:r>
      <w:r>
        <w:rPr>
          <w:sz w:val="28"/>
          <w:szCs w:val="28"/>
        </w:rPr>
        <w:lastRenderedPageBreak/>
        <w:t>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896BE4" w:rsidRDefault="00896BE4" w:rsidP="00896BE4">
      <w:pPr>
        <w:pStyle w:val="a5"/>
        <w:shd w:val="clear" w:color="auto" w:fill="FFFFFF"/>
        <w:tabs>
          <w:tab w:val="num" w:pos="0"/>
        </w:tabs>
        <w:ind w:firstLine="709"/>
        <w:jc w:val="both"/>
      </w:pPr>
      <w:r>
        <w:rPr>
          <w:sz w:val="28"/>
          <w:szCs w:val="28"/>
        </w:rPr>
        <w:t>Органом местного самоуправления, уполномоченным на предоставление порубочного билета, является Администрация поселения.</w:t>
      </w:r>
    </w:p>
    <w:p w:rsidR="00896BE4" w:rsidRDefault="00896BE4" w:rsidP="00B15F1C">
      <w:pPr>
        <w:pStyle w:val="a5"/>
        <w:numPr>
          <w:ilvl w:val="0"/>
          <w:numId w:val="35"/>
        </w:numPr>
        <w:shd w:val="clear" w:color="auto" w:fill="FFFFFF"/>
        <w:tabs>
          <w:tab w:val="num" w:pos="0"/>
        </w:tabs>
        <w:spacing w:beforeAutospacing="0" w:after="0" w:afterAutospacing="0"/>
        <w:ind w:left="0" w:firstLine="709"/>
        <w:jc w:val="both"/>
      </w:pPr>
      <w:r>
        <w:rPr>
          <w:sz w:val="28"/>
          <w:szCs w:val="28"/>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896BE4" w:rsidRDefault="00896BE4" w:rsidP="00896BE4">
      <w:pPr>
        <w:pStyle w:val="a5"/>
        <w:shd w:val="clear" w:color="auto" w:fill="FFFFFF"/>
        <w:tabs>
          <w:tab w:val="num" w:pos="0"/>
        </w:tabs>
        <w:spacing w:after="0" w:afterAutospacing="0"/>
        <w:ind w:firstLine="709"/>
        <w:jc w:val="both"/>
      </w:pPr>
      <w:r>
        <w:rPr>
          <w:sz w:val="28"/>
          <w:szCs w:val="28"/>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896BE4" w:rsidRDefault="00896BE4" w:rsidP="00896BE4">
      <w:pPr>
        <w:pStyle w:val="a5"/>
        <w:shd w:val="clear" w:color="auto" w:fill="FFFFFF"/>
        <w:tabs>
          <w:tab w:val="num" w:pos="0"/>
        </w:tabs>
        <w:spacing w:after="0" w:afterAutospacing="0"/>
        <w:ind w:firstLine="709"/>
        <w:jc w:val="both"/>
      </w:pPr>
      <w:r>
        <w:rPr>
          <w:sz w:val="28"/>
          <w:szCs w:val="28"/>
        </w:rPr>
        <w:t>2) используемых без предоставления таких земель и земельных участков и установления сервитута;</w:t>
      </w:r>
    </w:p>
    <w:p w:rsidR="00896BE4" w:rsidRDefault="00896BE4" w:rsidP="00896BE4">
      <w:pPr>
        <w:pStyle w:val="a5"/>
        <w:shd w:val="clear" w:color="auto" w:fill="FFFFFF"/>
        <w:tabs>
          <w:tab w:val="num" w:pos="0"/>
        </w:tabs>
        <w:spacing w:after="0" w:afterAutospacing="0"/>
        <w:ind w:firstLine="709"/>
        <w:jc w:val="both"/>
      </w:pPr>
      <w:bookmarkStart w:id="30" w:name="bookmark20"/>
      <w:bookmarkEnd w:id="30"/>
      <w:r>
        <w:rPr>
          <w:sz w:val="28"/>
          <w:szCs w:val="28"/>
        </w:rPr>
        <w:t>3) используемых в целях строительства (реконструкции) в соответствии с соглашениями об установлении сервитутов;</w:t>
      </w:r>
    </w:p>
    <w:p w:rsidR="00896BE4" w:rsidRDefault="00896BE4" w:rsidP="00896BE4">
      <w:pPr>
        <w:pStyle w:val="a5"/>
        <w:shd w:val="clear" w:color="auto" w:fill="FFFFFF"/>
        <w:tabs>
          <w:tab w:val="num" w:pos="0"/>
        </w:tabs>
        <w:spacing w:after="0" w:afterAutospacing="0"/>
        <w:ind w:firstLine="709"/>
        <w:jc w:val="both"/>
      </w:pPr>
      <w:r>
        <w:rPr>
          <w:sz w:val="28"/>
          <w:szCs w:val="28"/>
        </w:rPr>
        <w:t>4) в целях удаления аварийных, больных деревьев и кустарников;</w:t>
      </w:r>
    </w:p>
    <w:p w:rsidR="00896BE4" w:rsidRDefault="00896BE4" w:rsidP="00896BE4">
      <w:pPr>
        <w:pStyle w:val="a5"/>
        <w:shd w:val="clear" w:color="auto" w:fill="FFFFFF"/>
        <w:tabs>
          <w:tab w:val="num" w:pos="0"/>
        </w:tabs>
        <w:spacing w:after="0" w:afterAutospacing="0"/>
        <w:ind w:firstLine="709"/>
        <w:jc w:val="both"/>
      </w:pPr>
      <w:bookmarkStart w:id="31" w:name="bookmark21"/>
      <w:bookmarkEnd w:id="31"/>
      <w:r>
        <w:rPr>
          <w:sz w:val="28"/>
          <w:szCs w:val="28"/>
        </w:rPr>
        <w:t>5) в целях обеспечения санитарно-эпидемиологических требовании к освещенности и инсоляции жилых и иных помещений, зданий.</w:t>
      </w:r>
    </w:p>
    <w:p w:rsidR="00896BE4" w:rsidRDefault="00896BE4" w:rsidP="00B15F1C">
      <w:pPr>
        <w:pStyle w:val="a5"/>
        <w:numPr>
          <w:ilvl w:val="0"/>
          <w:numId w:val="36"/>
        </w:numPr>
        <w:shd w:val="clear" w:color="auto" w:fill="FFFFFF"/>
        <w:tabs>
          <w:tab w:val="num" w:pos="0"/>
        </w:tabs>
        <w:spacing w:beforeAutospacing="0" w:after="0" w:afterAutospacing="0"/>
        <w:ind w:left="0" w:firstLine="709"/>
        <w:jc w:val="both"/>
      </w:pPr>
      <w:r>
        <w:rPr>
          <w:sz w:val="28"/>
          <w:szCs w:val="28"/>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r:id="rId11" w:anchor="bookmark20#bookmark20" w:tgtFrame="Current Document" w:history="1">
        <w:r>
          <w:rPr>
            <w:rStyle w:val="a3"/>
            <w:sz w:val="28"/>
            <w:szCs w:val="28"/>
          </w:rPr>
          <w:t xml:space="preserve">подпункта </w:t>
        </w:r>
      </w:hyperlink>
      <w:r>
        <w:rPr>
          <w:sz w:val="28"/>
          <w:szCs w:val="28"/>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896BE4" w:rsidRDefault="00896BE4" w:rsidP="00B15F1C">
      <w:pPr>
        <w:pStyle w:val="a5"/>
        <w:numPr>
          <w:ilvl w:val="0"/>
          <w:numId w:val="36"/>
        </w:numPr>
        <w:shd w:val="clear" w:color="auto" w:fill="FFFFFF"/>
        <w:tabs>
          <w:tab w:val="num" w:pos="0"/>
        </w:tabs>
        <w:spacing w:beforeAutospacing="0" w:after="0" w:afterAutospacing="0"/>
        <w:ind w:left="0" w:firstLine="709"/>
        <w:jc w:val="both"/>
      </w:pPr>
      <w:r>
        <w:rPr>
          <w:sz w:val="28"/>
          <w:szCs w:val="28"/>
        </w:rPr>
        <w:t>Удаление (снос) деревьев и кустарников осуществляется в срок, установленный в порубочном билете.</w:t>
      </w:r>
    </w:p>
    <w:p w:rsidR="00896BE4" w:rsidRDefault="00896BE4" w:rsidP="00B15F1C">
      <w:pPr>
        <w:pStyle w:val="a5"/>
        <w:numPr>
          <w:ilvl w:val="0"/>
          <w:numId w:val="36"/>
        </w:numPr>
        <w:shd w:val="clear" w:color="auto" w:fill="FFFFFF"/>
        <w:tabs>
          <w:tab w:val="num" w:pos="0"/>
        </w:tabs>
        <w:spacing w:beforeAutospacing="0" w:after="0" w:afterAutospacing="0"/>
        <w:ind w:left="0" w:firstLine="709"/>
        <w:jc w:val="both"/>
      </w:pPr>
      <w:r>
        <w:rPr>
          <w:sz w:val="28"/>
          <w:szCs w:val="28"/>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896BE4" w:rsidRDefault="00896BE4" w:rsidP="00896BE4">
      <w:pPr>
        <w:pStyle w:val="a5"/>
        <w:shd w:val="clear" w:color="auto" w:fill="FFFFFF"/>
        <w:tabs>
          <w:tab w:val="num" w:pos="0"/>
        </w:tabs>
        <w:ind w:firstLine="709"/>
        <w:jc w:val="both"/>
      </w:pPr>
      <w:r>
        <w:rPr>
          <w:sz w:val="28"/>
          <w:szCs w:val="28"/>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896BE4" w:rsidRDefault="00896BE4" w:rsidP="00896BE4">
      <w:pPr>
        <w:pStyle w:val="a5"/>
        <w:keepNext/>
        <w:shd w:val="clear" w:color="auto" w:fill="FFFFFF"/>
        <w:jc w:val="center"/>
      </w:pPr>
      <w:bookmarkStart w:id="32" w:name="bookmark23"/>
      <w:bookmarkStart w:id="33" w:name="bookmark24"/>
      <w:bookmarkEnd w:id="32"/>
      <w:bookmarkEnd w:id="33"/>
      <w:r>
        <w:rPr>
          <w:b/>
          <w:bCs/>
          <w:sz w:val="28"/>
          <w:szCs w:val="28"/>
        </w:rPr>
        <w:lastRenderedPageBreak/>
        <w:t>Глава 11. Восстановление зелёных насаждений</w:t>
      </w:r>
    </w:p>
    <w:p w:rsidR="00896BE4" w:rsidRDefault="00896BE4" w:rsidP="00B15F1C">
      <w:pPr>
        <w:pStyle w:val="a5"/>
        <w:numPr>
          <w:ilvl w:val="0"/>
          <w:numId w:val="37"/>
        </w:numPr>
        <w:shd w:val="clear" w:color="auto" w:fill="FFFFFF"/>
        <w:tabs>
          <w:tab w:val="num" w:pos="0"/>
        </w:tabs>
        <w:spacing w:beforeAutospacing="0" w:after="0" w:afterAutospacing="0"/>
        <w:ind w:left="0" w:firstLine="709"/>
        <w:jc w:val="both"/>
      </w:pPr>
      <w:r>
        <w:rPr>
          <w:sz w:val="28"/>
          <w:szCs w:val="28"/>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896BE4" w:rsidRDefault="00896BE4" w:rsidP="00B15F1C">
      <w:pPr>
        <w:pStyle w:val="a5"/>
        <w:numPr>
          <w:ilvl w:val="0"/>
          <w:numId w:val="37"/>
        </w:numPr>
        <w:shd w:val="clear" w:color="auto" w:fill="FFFFFF"/>
        <w:tabs>
          <w:tab w:val="num" w:pos="0"/>
        </w:tabs>
        <w:spacing w:beforeAutospacing="0" w:after="0" w:afterAutospacing="0"/>
        <w:ind w:left="0" w:firstLine="709"/>
        <w:jc w:val="both"/>
      </w:pPr>
      <w:r>
        <w:rPr>
          <w:sz w:val="28"/>
          <w:szCs w:val="28"/>
        </w:rPr>
        <w:t>Компенсационное озеленение производится с учётом следующих требований:</w:t>
      </w:r>
    </w:p>
    <w:p w:rsidR="00896BE4" w:rsidRDefault="00896BE4" w:rsidP="00896BE4">
      <w:pPr>
        <w:pStyle w:val="a5"/>
        <w:shd w:val="clear" w:color="auto" w:fill="FFFFFF"/>
        <w:tabs>
          <w:tab w:val="num" w:pos="0"/>
        </w:tabs>
        <w:ind w:firstLine="709"/>
        <w:jc w:val="both"/>
      </w:pPr>
      <w:r>
        <w:rPr>
          <w:sz w:val="28"/>
          <w:szCs w:val="28"/>
        </w:rPr>
        <w:t>1) количество восстанавливаемых зелёных насаждений должно быть не менее вырубленных без сокращения площади озеленённой территории;</w:t>
      </w:r>
    </w:p>
    <w:p w:rsidR="00896BE4" w:rsidRDefault="00896BE4" w:rsidP="00896BE4">
      <w:pPr>
        <w:pStyle w:val="a5"/>
        <w:shd w:val="clear" w:color="auto" w:fill="FFFFFF"/>
        <w:tabs>
          <w:tab w:val="num" w:pos="0"/>
        </w:tabs>
        <w:ind w:firstLine="709"/>
        <w:jc w:val="both"/>
      </w:pPr>
      <w:r>
        <w:rPr>
          <w:sz w:val="28"/>
          <w:szCs w:val="28"/>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896BE4" w:rsidRDefault="00896BE4" w:rsidP="00896BE4">
      <w:pPr>
        <w:pStyle w:val="a5"/>
        <w:shd w:val="clear" w:color="auto" w:fill="FFFFFF"/>
        <w:tabs>
          <w:tab w:val="num" w:pos="0"/>
        </w:tabs>
        <w:spacing w:after="0" w:afterAutospacing="0"/>
        <w:ind w:firstLine="709"/>
        <w:jc w:val="both"/>
      </w:pPr>
      <w:r>
        <w:rPr>
          <w:sz w:val="28"/>
          <w:szCs w:val="28"/>
        </w:rPr>
        <w:t>3.) восстановление производится в пределах территории, где была произведена вырубка, с высадкой деревьев.</w:t>
      </w:r>
    </w:p>
    <w:p w:rsidR="00896BE4" w:rsidRDefault="00896BE4" w:rsidP="00B15F1C">
      <w:pPr>
        <w:pStyle w:val="a5"/>
        <w:numPr>
          <w:ilvl w:val="0"/>
          <w:numId w:val="38"/>
        </w:numPr>
        <w:shd w:val="clear" w:color="auto" w:fill="FFFFFF"/>
        <w:tabs>
          <w:tab w:val="num" w:pos="0"/>
        </w:tabs>
        <w:spacing w:beforeAutospacing="0" w:after="0" w:afterAutospacing="0"/>
        <w:ind w:left="0" w:firstLine="709"/>
        <w:jc w:val="both"/>
      </w:pPr>
      <w:r>
        <w:rPr>
          <w:sz w:val="28"/>
          <w:szCs w:val="28"/>
        </w:rPr>
        <w:t>Компенсационное озеленение производится за счёт средств физических или юридических лиц, в интересах которых была произведена вырубка.</w:t>
      </w:r>
    </w:p>
    <w:p w:rsidR="00896BE4" w:rsidRDefault="00896BE4" w:rsidP="00896BE4">
      <w:pPr>
        <w:pStyle w:val="a5"/>
        <w:shd w:val="clear" w:color="auto" w:fill="FFFFFF"/>
        <w:tabs>
          <w:tab w:val="num" w:pos="0"/>
        </w:tabs>
        <w:ind w:firstLine="709"/>
        <w:jc w:val="both"/>
      </w:pPr>
      <w:r>
        <w:rPr>
          <w:sz w:val="28"/>
          <w:szCs w:val="28"/>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896BE4" w:rsidRDefault="00896BE4" w:rsidP="00B15F1C">
      <w:pPr>
        <w:pStyle w:val="a5"/>
        <w:numPr>
          <w:ilvl w:val="0"/>
          <w:numId w:val="39"/>
        </w:numPr>
        <w:shd w:val="clear" w:color="auto" w:fill="FFFFFF"/>
        <w:tabs>
          <w:tab w:val="num" w:pos="0"/>
        </w:tabs>
        <w:spacing w:beforeAutospacing="0" w:after="0" w:afterAutospacing="0"/>
        <w:ind w:left="0" w:firstLine="709"/>
        <w:jc w:val="both"/>
      </w:pPr>
      <w:r>
        <w:rPr>
          <w:sz w:val="28"/>
          <w:szCs w:val="28"/>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896BE4" w:rsidRDefault="00896BE4" w:rsidP="00B15F1C">
      <w:pPr>
        <w:pStyle w:val="a5"/>
        <w:numPr>
          <w:ilvl w:val="0"/>
          <w:numId w:val="39"/>
        </w:numPr>
        <w:shd w:val="clear" w:color="auto" w:fill="FFFFFF"/>
        <w:tabs>
          <w:tab w:val="num" w:pos="0"/>
        </w:tabs>
        <w:spacing w:beforeAutospacing="0" w:after="318" w:afterAutospacing="0"/>
        <w:ind w:left="0" w:firstLine="709"/>
        <w:jc w:val="both"/>
      </w:pPr>
      <w:r>
        <w:rPr>
          <w:sz w:val="28"/>
          <w:szCs w:val="28"/>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896BE4" w:rsidRDefault="00896BE4" w:rsidP="00896BE4">
      <w:pPr>
        <w:pStyle w:val="a5"/>
        <w:keepNext/>
        <w:shd w:val="clear" w:color="auto" w:fill="FFFFFF"/>
        <w:jc w:val="center"/>
      </w:pPr>
      <w:bookmarkStart w:id="34" w:name="bookmark26"/>
      <w:bookmarkStart w:id="35" w:name="bookmark27"/>
      <w:bookmarkStart w:id="36" w:name="bookmark25"/>
      <w:bookmarkEnd w:id="34"/>
      <w:bookmarkEnd w:id="35"/>
      <w:bookmarkEnd w:id="36"/>
      <w:r>
        <w:rPr>
          <w:b/>
          <w:bCs/>
          <w:sz w:val="28"/>
          <w:szCs w:val="28"/>
        </w:rPr>
        <w:t>Глава 12. Мероприятия по выявлению карантинных и ядовитых растений, борьбе с ними, локализации, ликвидации их очагов</w:t>
      </w:r>
    </w:p>
    <w:p w:rsidR="00896BE4" w:rsidRDefault="00896BE4" w:rsidP="00B15F1C">
      <w:pPr>
        <w:pStyle w:val="a5"/>
        <w:numPr>
          <w:ilvl w:val="0"/>
          <w:numId w:val="40"/>
        </w:numPr>
        <w:shd w:val="clear" w:color="auto" w:fill="FFFFFF"/>
        <w:tabs>
          <w:tab w:val="num" w:pos="0"/>
        </w:tabs>
        <w:spacing w:beforeAutospacing="0" w:after="0" w:afterAutospacing="0"/>
        <w:ind w:left="0" w:firstLine="709"/>
        <w:jc w:val="both"/>
      </w:pPr>
      <w:r>
        <w:rPr>
          <w:sz w:val="28"/>
          <w:szCs w:val="28"/>
        </w:rPr>
        <w:t>Мероприятия по выявлению карантинных и ядовитых растений, борьбе с ними, локализации, ликвидации их очагов осуществляются:</w:t>
      </w:r>
    </w:p>
    <w:p w:rsidR="00896BE4" w:rsidRDefault="00896BE4" w:rsidP="00896BE4">
      <w:pPr>
        <w:pStyle w:val="a5"/>
        <w:shd w:val="clear" w:color="auto" w:fill="FFFFFF"/>
        <w:tabs>
          <w:tab w:val="num" w:pos="0"/>
        </w:tabs>
        <w:ind w:firstLine="709"/>
        <w:jc w:val="both"/>
      </w:pPr>
      <w:r>
        <w:rPr>
          <w:sz w:val="28"/>
          <w:szCs w:val="28"/>
        </w:rPr>
        <w:t xml:space="preserve">- физическими, юридическими лицами, индивидуальными предпринимателями на земельных участках, находящихся в их собственности, </w:t>
      </w:r>
      <w:r>
        <w:rPr>
          <w:sz w:val="28"/>
          <w:szCs w:val="28"/>
        </w:rPr>
        <w:lastRenderedPageBreak/>
        <w:t>аренде, либо на ином праве, осуществляющими владение, пользование, а также на территориях, прилегающих к указанным участкам;</w:t>
      </w:r>
    </w:p>
    <w:p w:rsidR="00896BE4" w:rsidRDefault="00896BE4" w:rsidP="00896BE4">
      <w:pPr>
        <w:pStyle w:val="a5"/>
        <w:shd w:val="clear" w:color="auto" w:fill="FFFFFF"/>
        <w:tabs>
          <w:tab w:val="num" w:pos="0"/>
        </w:tabs>
        <w:ind w:firstLine="709"/>
        <w:jc w:val="both"/>
      </w:pPr>
      <w:r>
        <w:rPr>
          <w:sz w:val="28"/>
          <w:szCs w:val="28"/>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896BE4" w:rsidRDefault="00896BE4" w:rsidP="00896BE4">
      <w:pPr>
        <w:pStyle w:val="a5"/>
        <w:shd w:val="clear" w:color="auto" w:fill="FFFFFF"/>
        <w:tabs>
          <w:tab w:val="num" w:pos="0"/>
        </w:tabs>
        <w:ind w:firstLine="709"/>
        <w:jc w:val="both"/>
      </w:pPr>
      <w:r>
        <w:rPr>
          <w:sz w:val="28"/>
          <w:szCs w:val="28"/>
        </w:rPr>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896BE4" w:rsidRDefault="00896BE4" w:rsidP="00896BE4">
      <w:pPr>
        <w:pStyle w:val="a5"/>
        <w:shd w:val="clear" w:color="auto" w:fill="FFFFFF"/>
        <w:tabs>
          <w:tab w:val="num" w:pos="0"/>
        </w:tabs>
        <w:ind w:firstLine="709"/>
        <w:jc w:val="both"/>
      </w:pPr>
      <w:r>
        <w:rPr>
          <w:sz w:val="28"/>
          <w:szCs w:val="28"/>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896BE4" w:rsidRDefault="00896BE4" w:rsidP="00B15F1C">
      <w:pPr>
        <w:pStyle w:val="a5"/>
        <w:numPr>
          <w:ilvl w:val="0"/>
          <w:numId w:val="41"/>
        </w:numPr>
        <w:shd w:val="clear" w:color="auto" w:fill="FFFFFF"/>
        <w:tabs>
          <w:tab w:val="num" w:pos="0"/>
        </w:tabs>
        <w:spacing w:beforeAutospacing="0" w:after="0" w:afterAutospacing="0"/>
        <w:ind w:left="0" w:firstLine="709"/>
        <w:jc w:val="both"/>
      </w:pPr>
      <w:r>
        <w:rPr>
          <w:sz w:val="28"/>
          <w:szCs w:val="28"/>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896BE4" w:rsidRDefault="00896BE4" w:rsidP="00896BE4">
      <w:pPr>
        <w:pStyle w:val="a5"/>
        <w:shd w:val="clear" w:color="auto" w:fill="FFFFFF"/>
        <w:tabs>
          <w:tab w:val="num" w:pos="0"/>
        </w:tabs>
        <w:ind w:firstLine="709"/>
        <w:jc w:val="both"/>
      </w:pPr>
      <w:r>
        <w:rPr>
          <w:sz w:val="28"/>
          <w:szCs w:val="28"/>
        </w:rPr>
        <w:t>- проводят систематические обследования территорий;</w:t>
      </w:r>
    </w:p>
    <w:p w:rsidR="00896BE4" w:rsidRDefault="00896BE4" w:rsidP="00896BE4">
      <w:pPr>
        <w:pStyle w:val="a5"/>
        <w:shd w:val="clear" w:color="auto" w:fill="FFFFFF"/>
        <w:tabs>
          <w:tab w:val="num" w:pos="0"/>
        </w:tabs>
        <w:ind w:firstLine="709"/>
        <w:jc w:val="both"/>
      </w:pPr>
      <w:r>
        <w:rPr>
          <w:sz w:val="28"/>
          <w:szCs w:val="28"/>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896BE4" w:rsidRDefault="00896BE4" w:rsidP="00896BE4">
      <w:pPr>
        <w:pStyle w:val="a5"/>
        <w:shd w:val="clear" w:color="auto" w:fill="FFFFFF"/>
        <w:tabs>
          <w:tab w:val="num" w:pos="0"/>
        </w:tabs>
        <w:ind w:firstLine="709"/>
        <w:jc w:val="both"/>
      </w:pPr>
      <w:r>
        <w:rPr>
          <w:sz w:val="28"/>
          <w:szCs w:val="28"/>
        </w:rPr>
        <w:t>- проводят фитосанитарные мероприятия по локализации и ликвидации карантинных и ядовитых растений.</w:t>
      </w:r>
    </w:p>
    <w:p w:rsidR="00896BE4" w:rsidRDefault="00896BE4" w:rsidP="00896BE4">
      <w:pPr>
        <w:pStyle w:val="a5"/>
        <w:keepNext/>
        <w:shd w:val="clear" w:color="auto" w:fill="FFFFFF"/>
        <w:jc w:val="center"/>
      </w:pPr>
      <w:bookmarkStart w:id="37" w:name="bookmark28"/>
      <w:bookmarkStart w:id="38" w:name="bookmark29"/>
      <w:bookmarkEnd w:id="37"/>
      <w:bookmarkEnd w:id="38"/>
      <w:r>
        <w:rPr>
          <w:b/>
          <w:bCs/>
          <w:sz w:val="28"/>
          <w:szCs w:val="28"/>
        </w:rPr>
        <w:t>Глава 13. Праздничное оформление территории поселения</w:t>
      </w:r>
    </w:p>
    <w:p w:rsidR="00896BE4" w:rsidRDefault="00896BE4" w:rsidP="00896BE4">
      <w:pPr>
        <w:pStyle w:val="a5"/>
        <w:shd w:val="clear" w:color="auto" w:fill="FFFFFF"/>
        <w:ind w:firstLine="709"/>
        <w:jc w:val="both"/>
      </w:pPr>
      <w:r>
        <w:rPr>
          <w:sz w:val="28"/>
          <w:szCs w:val="28"/>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896BE4" w:rsidRDefault="00896BE4" w:rsidP="00896BE4">
      <w:pPr>
        <w:pStyle w:val="a5"/>
        <w:shd w:val="clear" w:color="auto" w:fill="FFFFFF"/>
        <w:ind w:firstLine="709"/>
        <w:jc w:val="both"/>
      </w:pPr>
      <w:r>
        <w:rPr>
          <w:sz w:val="28"/>
          <w:szCs w:val="28"/>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896BE4" w:rsidRDefault="00896BE4" w:rsidP="00896BE4">
      <w:pPr>
        <w:pStyle w:val="a5"/>
        <w:shd w:val="clear" w:color="auto" w:fill="FFFFFF"/>
        <w:spacing w:after="0" w:afterAutospacing="0"/>
        <w:ind w:firstLine="709"/>
        <w:jc w:val="both"/>
      </w:pPr>
      <w:r>
        <w:rPr>
          <w:sz w:val="28"/>
          <w:szCs w:val="28"/>
        </w:rPr>
        <w:t xml:space="preserve">2. Работы, связанные с проведением общегородских торжественных и праздничных мероприятий, осуществляются собственниками и (или) иными </w:t>
      </w:r>
      <w:r>
        <w:rPr>
          <w:sz w:val="28"/>
          <w:szCs w:val="28"/>
        </w:rPr>
        <w:lastRenderedPageBreak/>
        <w:t>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896BE4" w:rsidRDefault="00896BE4" w:rsidP="00896BE4">
      <w:pPr>
        <w:pStyle w:val="a5"/>
        <w:shd w:val="clear" w:color="auto" w:fill="FFFFFF"/>
        <w:spacing w:after="0" w:afterAutospacing="0"/>
        <w:ind w:firstLine="709"/>
        <w:jc w:val="both"/>
      </w:pPr>
      <w:r>
        <w:rPr>
          <w:sz w:val="28"/>
          <w:szCs w:val="28"/>
        </w:rPr>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896BE4" w:rsidRDefault="00896BE4" w:rsidP="00896BE4">
      <w:pPr>
        <w:pStyle w:val="a5"/>
        <w:shd w:val="clear" w:color="auto" w:fill="FFFFFF"/>
        <w:spacing w:after="0" w:afterAutospacing="0"/>
        <w:ind w:firstLine="709"/>
        <w:jc w:val="both"/>
      </w:pPr>
      <w:r>
        <w:rPr>
          <w:sz w:val="28"/>
          <w:szCs w:val="28"/>
        </w:rPr>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896BE4" w:rsidRDefault="00896BE4" w:rsidP="00896BE4">
      <w:pPr>
        <w:pStyle w:val="a5"/>
        <w:shd w:val="clear" w:color="auto" w:fill="FFFFFF"/>
        <w:spacing w:after="318" w:afterAutospacing="0"/>
        <w:ind w:firstLine="709"/>
        <w:jc w:val="both"/>
      </w:pPr>
      <w:r>
        <w:rPr>
          <w:sz w:val="28"/>
          <w:szCs w:val="28"/>
        </w:rPr>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896BE4" w:rsidRDefault="00896BE4" w:rsidP="00896BE4">
      <w:pPr>
        <w:pStyle w:val="a5"/>
        <w:shd w:val="clear" w:color="auto" w:fill="FFFFFF"/>
        <w:jc w:val="center"/>
      </w:pPr>
      <w:r>
        <w:rPr>
          <w:b/>
          <w:bCs/>
          <w:sz w:val="28"/>
          <w:szCs w:val="28"/>
        </w:rPr>
        <w:t xml:space="preserve">Раздел </w:t>
      </w:r>
      <w:r>
        <w:rPr>
          <w:b/>
          <w:bCs/>
          <w:sz w:val="28"/>
          <w:szCs w:val="28"/>
          <w:lang w:val="en-US"/>
        </w:rPr>
        <w:t>III</w:t>
      </w:r>
      <w:r>
        <w:rPr>
          <w:b/>
          <w:bCs/>
          <w:sz w:val="28"/>
          <w:szCs w:val="28"/>
        </w:rPr>
        <w:t>. Заключительные положения</w:t>
      </w:r>
    </w:p>
    <w:p w:rsidR="00896BE4" w:rsidRDefault="00896BE4" w:rsidP="00896BE4">
      <w:pPr>
        <w:pStyle w:val="a5"/>
        <w:keepNext/>
        <w:shd w:val="clear" w:color="auto" w:fill="FFFFFF"/>
        <w:jc w:val="center"/>
      </w:pPr>
      <w:bookmarkStart w:id="39" w:name="bookmark30"/>
      <w:bookmarkStart w:id="40" w:name="bookmark31"/>
      <w:bookmarkEnd w:id="39"/>
      <w:bookmarkEnd w:id="40"/>
      <w:r>
        <w:rPr>
          <w:b/>
          <w:bCs/>
          <w:sz w:val="28"/>
          <w:szCs w:val="28"/>
        </w:rPr>
        <w:t>Глава 14. Контроль и ответственность в сфере благоустройства территории поселения</w:t>
      </w:r>
    </w:p>
    <w:p w:rsidR="00896BE4" w:rsidRDefault="00896BE4" w:rsidP="00896BE4">
      <w:pPr>
        <w:pStyle w:val="a5"/>
        <w:shd w:val="clear" w:color="auto" w:fill="FFFFFF"/>
        <w:ind w:firstLine="709"/>
        <w:jc w:val="both"/>
      </w:pPr>
      <w:r>
        <w:rPr>
          <w:sz w:val="28"/>
          <w:szCs w:val="28"/>
        </w:rPr>
        <w:t>1. Контроль за соблюдением настоящих Правил осуществляют в пределах своей компетенции:</w:t>
      </w:r>
    </w:p>
    <w:p w:rsidR="00896BE4" w:rsidRDefault="00896BE4" w:rsidP="00896BE4">
      <w:pPr>
        <w:pStyle w:val="a5"/>
        <w:shd w:val="clear" w:color="auto" w:fill="FFFFFF"/>
        <w:ind w:firstLine="709"/>
        <w:jc w:val="both"/>
      </w:pPr>
      <w:r>
        <w:rPr>
          <w:sz w:val="28"/>
          <w:szCs w:val="28"/>
        </w:rPr>
        <w:t>1) уполномоченный орган – Администрация поселения;</w:t>
      </w:r>
    </w:p>
    <w:p w:rsidR="00896BE4" w:rsidRDefault="00896BE4" w:rsidP="00896BE4">
      <w:pPr>
        <w:pStyle w:val="a5"/>
        <w:shd w:val="clear" w:color="auto" w:fill="FFFFFF"/>
        <w:ind w:firstLine="709"/>
        <w:jc w:val="both"/>
      </w:pPr>
      <w:r>
        <w:rPr>
          <w:sz w:val="28"/>
          <w:szCs w:val="28"/>
        </w:rPr>
        <w:t>2) иные органы и должностные лица в соответствии с законодательством.</w:t>
      </w:r>
    </w:p>
    <w:p w:rsidR="00896BE4" w:rsidRDefault="00896BE4" w:rsidP="00896BE4">
      <w:pPr>
        <w:pStyle w:val="a5"/>
        <w:shd w:val="clear" w:color="auto" w:fill="FFFFFF"/>
        <w:spacing w:after="0" w:afterAutospacing="0"/>
        <w:ind w:firstLine="709"/>
        <w:jc w:val="both"/>
      </w:pPr>
      <w:r>
        <w:rPr>
          <w:sz w:val="28"/>
          <w:szCs w:val="28"/>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896BE4" w:rsidRDefault="00896BE4" w:rsidP="00896BE4">
      <w:pPr>
        <w:pStyle w:val="a5"/>
        <w:shd w:val="clear" w:color="auto" w:fill="FFFFFF"/>
        <w:spacing w:after="318" w:afterAutospacing="0"/>
        <w:ind w:firstLine="709"/>
        <w:jc w:val="both"/>
      </w:pPr>
      <w:r>
        <w:rPr>
          <w:sz w:val="28"/>
          <w:szCs w:val="28"/>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ind w:firstLine="403"/>
        <w:jc w:val="both"/>
      </w:pPr>
    </w:p>
    <w:p w:rsidR="00896BE4" w:rsidRDefault="00896BE4" w:rsidP="00896BE4">
      <w:pPr>
        <w:pStyle w:val="a5"/>
        <w:shd w:val="clear" w:color="auto" w:fill="FFFFFF"/>
        <w:jc w:val="both"/>
      </w:pPr>
    </w:p>
    <w:p w:rsidR="00896BE4" w:rsidRDefault="00896BE4" w:rsidP="00896BE4">
      <w:pPr>
        <w:pStyle w:val="a5"/>
        <w:shd w:val="clear" w:color="auto" w:fill="FFFFFF"/>
        <w:jc w:val="both"/>
      </w:pPr>
    </w:p>
    <w:p w:rsidR="00896BE4" w:rsidRDefault="00896BE4" w:rsidP="00896BE4">
      <w:pPr>
        <w:pStyle w:val="a5"/>
        <w:shd w:val="clear" w:color="auto" w:fill="FFFFFF"/>
        <w:jc w:val="both"/>
      </w:pPr>
    </w:p>
    <w:p w:rsidR="00896BE4" w:rsidRDefault="00896BE4" w:rsidP="00896BE4">
      <w:pPr>
        <w:widowControl w:val="0"/>
        <w:tabs>
          <w:tab w:val="left" w:leader="underscore" w:pos="5434"/>
          <w:tab w:val="left" w:leader="underscore" w:pos="7897"/>
          <w:tab w:val="left" w:leader="underscore" w:pos="9327"/>
        </w:tabs>
        <w:spacing w:after="780" w:line="240" w:lineRule="auto"/>
        <w:ind w:left="3260"/>
        <w:jc w:val="right"/>
        <w:rPr>
          <w:rFonts w:ascii="Times New Roman" w:eastAsia="Times New Roman" w:hAnsi="Times New Roman"/>
          <w:sz w:val="24"/>
          <w:szCs w:val="24"/>
          <w:lang w:bidi="ru-RU"/>
        </w:rPr>
      </w:pPr>
      <w:r>
        <w:rPr>
          <w:rFonts w:ascii="Times New Roman" w:eastAsia="Times New Roman" w:hAnsi="Times New Roman"/>
          <w:b/>
          <w:bCs/>
          <w:sz w:val="24"/>
          <w:szCs w:val="24"/>
          <w:lang w:bidi="ru-RU"/>
        </w:rPr>
        <w:t>Приложение 1</w:t>
      </w:r>
      <w:r>
        <w:rPr>
          <w:rFonts w:ascii="Times New Roman" w:eastAsia="Times New Roman" w:hAnsi="Times New Roman"/>
          <w:sz w:val="24"/>
          <w:szCs w:val="24"/>
          <w:lang w:bidi="ru-RU"/>
        </w:rPr>
        <w:br/>
        <w:t xml:space="preserve">к Правилам благоустройства территории сельского поселения </w:t>
      </w:r>
      <w:r>
        <w:rPr>
          <w:rFonts w:ascii="Times New Roman" w:hAnsi="Times New Roman"/>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Pr>
          <w:rFonts w:ascii="Times New Roman" w:hAnsi="Times New Roman"/>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от «14» 02 2020 № 185 </w:t>
      </w:r>
    </w:p>
    <w:p w:rsidR="00896BE4" w:rsidRDefault="00896BE4" w:rsidP="00896BE4">
      <w:pPr>
        <w:widowControl w:val="0"/>
        <w:tabs>
          <w:tab w:val="left" w:leader="underscore" w:pos="5434"/>
          <w:tab w:val="left" w:leader="underscore" w:pos="7897"/>
          <w:tab w:val="left" w:leader="underscore" w:pos="9327"/>
        </w:tabs>
        <w:spacing w:after="780" w:line="240" w:lineRule="auto"/>
        <w:ind w:left="567"/>
        <w:jc w:val="center"/>
        <w:rPr>
          <w:rFonts w:ascii="Times New Roman" w:eastAsia="Times New Roman" w:hAnsi="Times New Roman"/>
          <w:sz w:val="28"/>
          <w:szCs w:val="28"/>
          <w:lang w:bidi="ru-RU"/>
        </w:rPr>
      </w:pPr>
      <w:r>
        <w:rPr>
          <w:rFonts w:ascii="Times New Roman" w:eastAsia="Times New Roman" w:hAnsi="Times New Roman"/>
          <w:bCs/>
          <w:sz w:val="24"/>
          <w:szCs w:val="24"/>
          <w:lang w:bidi="ru-RU"/>
        </w:rPr>
        <w:t>П</w:t>
      </w:r>
      <w:r>
        <w:rPr>
          <w:rFonts w:ascii="Times New Roman" w:eastAsia="Times New Roman" w:hAnsi="Times New Roman"/>
          <w:sz w:val="28"/>
          <w:szCs w:val="28"/>
          <w:lang w:bidi="ru-RU"/>
        </w:rPr>
        <w:t>еречень</w:t>
      </w:r>
      <w:r>
        <w:rPr>
          <w:rFonts w:ascii="Times New Roman" w:eastAsia="Times New Roman" w:hAnsi="Times New Roman"/>
          <w:sz w:val="28"/>
          <w:szCs w:val="28"/>
          <w:lang w:bidi="ru-RU"/>
        </w:rPr>
        <w:br/>
        <w:t>сводов правил, национальных стандартов, отраслевых норм,</w:t>
      </w:r>
      <w:r>
        <w:rPr>
          <w:rFonts w:ascii="Times New Roman" w:eastAsia="Times New Roman" w:hAnsi="Times New Roman"/>
          <w:sz w:val="28"/>
          <w:szCs w:val="28"/>
          <w:lang w:bidi="ru-RU"/>
        </w:rPr>
        <w:br/>
        <w:t>подлежащих применению при осуществлении деятельности</w:t>
      </w:r>
      <w:r>
        <w:rPr>
          <w:rFonts w:ascii="Times New Roman" w:eastAsia="Times New Roman" w:hAnsi="Times New Roman"/>
          <w:sz w:val="28"/>
          <w:szCs w:val="28"/>
          <w:lang w:bidi="ru-RU"/>
        </w:rPr>
        <w:br/>
        <w:t>по благоустройству</w:t>
      </w:r>
    </w:p>
    <w:p w:rsidR="00896BE4" w:rsidRDefault="00896BE4" w:rsidP="00B15F1C">
      <w:pPr>
        <w:widowControl w:val="0"/>
        <w:numPr>
          <w:ilvl w:val="0"/>
          <w:numId w:val="42"/>
        </w:numPr>
        <w:tabs>
          <w:tab w:val="left" w:pos="1089"/>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lastRenderedPageBreak/>
        <w:t>СП 42.13330.2016 «СНиП 2.07.01-89* Градостроительство.</w:t>
      </w:r>
    </w:p>
    <w:p w:rsidR="00896BE4" w:rsidRDefault="00896BE4" w:rsidP="00896BE4">
      <w:pPr>
        <w:widowControl w:val="0"/>
        <w:spacing w:after="0" w:line="240" w:lineRule="auto"/>
        <w:rPr>
          <w:rFonts w:ascii="Times New Roman" w:eastAsia="Times New Roman" w:hAnsi="Times New Roman"/>
          <w:sz w:val="28"/>
          <w:szCs w:val="28"/>
          <w:lang w:bidi="ru-RU"/>
        </w:rPr>
      </w:pPr>
      <w:r>
        <w:rPr>
          <w:rFonts w:ascii="Times New Roman" w:eastAsia="Times New Roman" w:hAnsi="Times New Roman"/>
          <w:sz w:val="28"/>
          <w:szCs w:val="28"/>
          <w:lang w:bidi="ru-RU"/>
        </w:rPr>
        <w:t>Планировка и застройка городских и сельских поселений».</w:t>
      </w:r>
    </w:p>
    <w:p w:rsidR="00896BE4" w:rsidRDefault="00896BE4" w:rsidP="00B15F1C">
      <w:pPr>
        <w:widowControl w:val="0"/>
        <w:numPr>
          <w:ilvl w:val="0"/>
          <w:numId w:val="42"/>
        </w:numPr>
        <w:tabs>
          <w:tab w:val="left" w:pos="96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 xml:space="preserve">СП 82.13330.2016 «СНиП </w:t>
      </w:r>
      <w:r>
        <w:rPr>
          <w:rFonts w:ascii="Times New Roman" w:eastAsia="Times New Roman" w:hAnsi="Times New Roman"/>
          <w:sz w:val="28"/>
          <w:szCs w:val="28"/>
          <w:lang w:val="en-US" w:eastAsia="en-US" w:bidi="en-US"/>
        </w:rPr>
        <w:t>III</w:t>
      </w:r>
      <w:r>
        <w:rPr>
          <w:rFonts w:ascii="Times New Roman" w:eastAsia="Times New Roman" w:hAnsi="Times New Roman"/>
          <w:sz w:val="28"/>
          <w:szCs w:val="28"/>
          <w:lang w:eastAsia="en-US" w:bidi="en-US"/>
        </w:rPr>
        <w:t xml:space="preserve">-10-75 </w:t>
      </w:r>
      <w:r>
        <w:rPr>
          <w:rFonts w:ascii="Times New Roman" w:eastAsia="Times New Roman" w:hAnsi="Times New Roman"/>
          <w:sz w:val="28"/>
          <w:szCs w:val="28"/>
          <w:lang w:bidi="ru-RU"/>
        </w:rPr>
        <w:t>Благоустройство территорий».</w:t>
      </w:r>
    </w:p>
    <w:p w:rsidR="00896BE4" w:rsidRDefault="00896BE4" w:rsidP="00B15F1C">
      <w:pPr>
        <w:widowControl w:val="0"/>
        <w:numPr>
          <w:ilvl w:val="0"/>
          <w:numId w:val="42"/>
        </w:numPr>
        <w:tabs>
          <w:tab w:val="left" w:pos="95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45.13330.2012 «СНиП 3.02.01-87 Земляные сооружения, основания и фундаменты».</w:t>
      </w:r>
    </w:p>
    <w:p w:rsidR="00896BE4" w:rsidRDefault="00896BE4" w:rsidP="00B15F1C">
      <w:pPr>
        <w:widowControl w:val="0"/>
        <w:numPr>
          <w:ilvl w:val="0"/>
          <w:numId w:val="42"/>
        </w:numPr>
        <w:tabs>
          <w:tab w:val="left" w:pos="96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48.13330.2011 «СНиП 12-01-2004 Организация строительства».</w:t>
      </w:r>
    </w:p>
    <w:p w:rsidR="00896BE4" w:rsidRDefault="00896BE4" w:rsidP="00B15F1C">
      <w:pPr>
        <w:widowControl w:val="0"/>
        <w:numPr>
          <w:ilvl w:val="0"/>
          <w:numId w:val="42"/>
        </w:numPr>
        <w:tabs>
          <w:tab w:val="left" w:pos="95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116.13330.2012 «СНиП 22-02-2003 Инженерная защита территорий, зданий и сооружений от опасных геологических процессов. Основные положения».</w:t>
      </w:r>
    </w:p>
    <w:p w:rsidR="00896BE4" w:rsidRDefault="00896BE4" w:rsidP="00B15F1C">
      <w:pPr>
        <w:widowControl w:val="0"/>
        <w:numPr>
          <w:ilvl w:val="0"/>
          <w:numId w:val="42"/>
        </w:numPr>
        <w:tabs>
          <w:tab w:val="left" w:pos="95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104.13330.2016 «СНиП 2.06.15-85 Инженерная защита территории от затопления и подтопления».</w:t>
      </w:r>
    </w:p>
    <w:p w:rsidR="00896BE4" w:rsidRDefault="00896BE4" w:rsidP="00B15F1C">
      <w:pPr>
        <w:widowControl w:val="0"/>
        <w:numPr>
          <w:ilvl w:val="0"/>
          <w:numId w:val="42"/>
        </w:numPr>
        <w:tabs>
          <w:tab w:val="left" w:pos="95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59.13330.2016 «СНиП 35-01-2001 Доступность зданий и сооружений для маломобильных групп населения».</w:t>
      </w:r>
    </w:p>
    <w:p w:rsidR="00896BE4" w:rsidRDefault="00896BE4" w:rsidP="00B15F1C">
      <w:pPr>
        <w:widowControl w:val="0"/>
        <w:numPr>
          <w:ilvl w:val="0"/>
          <w:numId w:val="42"/>
        </w:numPr>
        <w:tabs>
          <w:tab w:val="left" w:pos="95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140.13330.2012 «Городская среда. Правила проектирования для маломобильных групп населения».</w:t>
      </w:r>
    </w:p>
    <w:p w:rsidR="00896BE4" w:rsidRDefault="00896BE4" w:rsidP="00B15F1C">
      <w:pPr>
        <w:widowControl w:val="0"/>
        <w:numPr>
          <w:ilvl w:val="0"/>
          <w:numId w:val="42"/>
        </w:numPr>
        <w:tabs>
          <w:tab w:val="left" w:pos="95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136.13330.2012 «Здания и сооружения. Общие положения проектирования с учётом доступности для маломобильных групп населения».</w:t>
      </w:r>
    </w:p>
    <w:p w:rsidR="00896BE4" w:rsidRDefault="00896BE4" w:rsidP="00B15F1C">
      <w:pPr>
        <w:widowControl w:val="0"/>
        <w:numPr>
          <w:ilvl w:val="0"/>
          <w:numId w:val="42"/>
        </w:numPr>
        <w:tabs>
          <w:tab w:val="left" w:pos="109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138.13330.2012 «Общественные здания и сооружения, доступные маломобильным группам населения. Правила проектирования».</w:t>
      </w:r>
    </w:p>
    <w:p w:rsidR="00896BE4" w:rsidRDefault="00896BE4" w:rsidP="00B15F1C">
      <w:pPr>
        <w:widowControl w:val="0"/>
        <w:numPr>
          <w:ilvl w:val="0"/>
          <w:numId w:val="42"/>
        </w:numPr>
        <w:tabs>
          <w:tab w:val="left" w:pos="109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137.13330.2012 «Жилая среда с планировочными элементами, доступными инвалидам. Правила проектирования».</w:t>
      </w:r>
    </w:p>
    <w:p w:rsidR="00896BE4" w:rsidRDefault="00896BE4" w:rsidP="00B15F1C">
      <w:pPr>
        <w:widowControl w:val="0"/>
        <w:numPr>
          <w:ilvl w:val="0"/>
          <w:numId w:val="42"/>
        </w:numPr>
        <w:tabs>
          <w:tab w:val="left" w:pos="109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32.13330.2012 «СНиП 2.04.03-85 Канализация. Наружные сети и сооружения».</w:t>
      </w:r>
    </w:p>
    <w:p w:rsidR="00896BE4" w:rsidRDefault="00896BE4" w:rsidP="00B15F1C">
      <w:pPr>
        <w:widowControl w:val="0"/>
        <w:numPr>
          <w:ilvl w:val="0"/>
          <w:numId w:val="42"/>
        </w:numPr>
        <w:tabs>
          <w:tab w:val="left" w:pos="109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31.13330.2012 «СНиП 2.04.02-84* Водоснабжение. Наружные сети и сооружения».</w:t>
      </w:r>
    </w:p>
    <w:p w:rsidR="00896BE4" w:rsidRDefault="00896BE4" w:rsidP="00B15F1C">
      <w:pPr>
        <w:widowControl w:val="0"/>
        <w:numPr>
          <w:ilvl w:val="0"/>
          <w:numId w:val="42"/>
        </w:numPr>
        <w:tabs>
          <w:tab w:val="left" w:pos="1104"/>
        </w:tabs>
        <w:spacing w:after="0" w:line="240" w:lineRule="auto"/>
        <w:ind w:firstLine="580"/>
        <w:rPr>
          <w:rFonts w:ascii="Times New Roman" w:eastAsia="Times New Roman" w:hAnsi="Times New Roman"/>
          <w:sz w:val="28"/>
          <w:szCs w:val="28"/>
          <w:lang w:bidi="ru-RU"/>
        </w:rPr>
      </w:pPr>
      <w:r>
        <w:rPr>
          <w:rFonts w:ascii="Times New Roman" w:eastAsia="Times New Roman" w:hAnsi="Times New Roman"/>
          <w:sz w:val="28"/>
          <w:szCs w:val="28"/>
          <w:lang w:bidi="ru-RU"/>
        </w:rPr>
        <w:t>СП 124.13330.2012 «СНиП 41-02-2003 Тепловые сети».</w:t>
      </w:r>
    </w:p>
    <w:p w:rsidR="00896BE4" w:rsidRDefault="00896BE4" w:rsidP="00B15F1C">
      <w:pPr>
        <w:widowControl w:val="0"/>
        <w:numPr>
          <w:ilvl w:val="0"/>
          <w:numId w:val="42"/>
        </w:numPr>
        <w:tabs>
          <w:tab w:val="left" w:pos="1104"/>
        </w:tabs>
        <w:spacing w:after="160" w:line="240" w:lineRule="auto"/>
        <w:ind w:firstLine="580"/>
        <w:rPr>
          <w:rFonts w:ascii="Times New Roman" w:eastAsia="Times New Roman" w:hAnsi="Times New Roman"/>
          <w:sz w:val="28"/>
          <w:szCs w:val="28"/>
          <w:lang w:bidi="ru-RU"/>
        </w:rPr>
      </w:pPr>
      <w:r>
        <w:rPr>
          <w:rFonts w:ascii="Times New Roman" w:eastAsia="Times New Roman" w:hAnsi="Times New Roman"/>
          <w:sz w:val="28"/>
          <w:szCs w:val="28"/>
          <w:lang w:bidi="ru-RU"/>
        </w:rPr>
        <w:t>СП 34.13330.2012 «СНиП 2.05.02-85* Автомобильные дороги».</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52.13330.2016 «СНиП 23-05-95* Естественное и искусственное освещение».</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50.13330.2012 «СНиП 23-02-2003 Тепловая защита зданий».</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51.13330.2011 «СНиП 23-03-2003 Защита от шума».</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53.13330.2011 «СНиП 30-02-97* Планировка и застройка территорий садоводческих (дачных) объединений граждан, здания и сооружения».</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118.13330.2012 «СНиП 31-06-2009 Общественные здания и сооружения».</w:t>
      </w:r>
    </w:p>
    <w:p w:rsidR="00896BE4" w:rsidRDefault="00896BE4" w:rsidP="00B15F1C">
      <w:pPr>
        <w:widowControl w:val="0"/>
        <w:numPr>
          <w:ilvl w:val="0"/>
          <w:numId w:val="42"/>
        </w:numPr>
        <w:tabs>
          <w:tab w:val="left" w:pos="1322"/>
          <w:tab w:val="left" w:pos="5524"/>
          <w:tab w:val="left" w:pos="7271"/>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54.13330.2016 «СНиП</w:t>
      </w:r>
      <w:r>
        <w:rPr>
          <w:rFonts w:ascii="Times New Roman" w:eastAsia="Times New Roman" w:hAnsi="Times New Roman"/>
          <w:sz w:val="28"/>
          <w:szCs w:val="28"/>
          <w:lang w:bidi="ru-RU"/>
        </w:rPr>
        <w:tab/>
        <w:t>31-01-2003</w:t>
      </w:r>
      <w:r>
        <w:rPr>
          <w:rFonts w:ascii="Times New Roman" w:eastAsia="Times New Roman" w:hAnsi="Times New Roman"/>
          <w:sz w:val="28"/>
          <w:szCs w:val="28"/>
          <w:lang w:bidi="ru-RU"/>
        </w:rPr>
        <w:tab/>
        <w:t>Здания жилые</w:t>
      </w:r>
    </w:p>
    <w:p w:rsidR="00896BE4" w:rsidRDefault="00896BE4" w:rsidP="00896BE4">
      <w:pPr>
        <w:widowControl w:val="0"/>
        <w:spacing w:after="0" w:line="240" w:lineRule="auto"/>
        <w:jc w:val="both"/>
        <w:rPr>
          <w:rFonts w:ascii="Times New Roman" w:eastAsia="Times New Roman" w:hAnsi="Times New Roman"/>
          <w:sz w:val="28"/>
          <w:szCs w:val="28"/>
          <w:lang w:bidi="ru-RU"/>
        </w:rPr>
      </w:pPr>
      <w:r>
        <w:rPr>
          <w:rFonts w:ascii="Times New Roman" w:eastAsia="Times New Roman" w:hAnsi="Times New Roman"/>
          <w:sz w:val="28"/>
          <w:szCs w:val="28"/>
          <w:lang w:bidi="ru-RU"/>
        </w:rPr>
        <w:t>многоквартирные».</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251.1325800.2016 «Здания общеобразовательных организаций. Правила проектирования».</w:t>
      </w:r>
    </w:p>
    <w:p w:rsidR="00896BE4" w:rsidRDefault="00896BE4" w:rsidP="00B15F1C">
      <w:pPr>
        <w:widowControl w:val="0"/>
        <w:numPr>
          <w:ilvl w:val="0"/>
          <w:numId w:val="42"/>
        </w:numPr>
        <w:tabs>
          <w:tab w:val="left" w:pos="1322"/>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252.1325800.2016 «Здания дошкольных образовательных организаций. Правила проектирования».</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113.13330.2016 «СНиП 21-02-99* Стоянки автомобилей».</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158.13330.2014 «Здания и помещения медицинских организаций. Правила проектирования».</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lastRenderedPageBreak/>
        <w:t>СП 257.1325800.2016 «Здания гостиниц. Правила проектирования».</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35.13330.2011 «СНиП 2.05.03-84* Мосты и трубы».</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101.13330.2012 «СНиП 2.06.07-87 Подпорные стены, судоходные шлюзы, рыбопропускные и рыбозащитные сооружения».</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102.13330.2012 «СНиП 2.06.09-84 Туннели гидротехнические».</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58.13330.2012 «СНиП 33-01-2003 Гидротехнические сооружения. Основные положения».</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38.13330.2012 «СНиП 2.06.04-82* Нагрузки и воздействия на гидротехнические сооружения (волновые, ледовые и от судов)».</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39.13330.2012 «СНиП 2.06.05-84* Плотины из грунтовых материалов».</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40.13330.2012 «СНиП 2.06.06-85 Плотины бетонные и железобетонные».</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41.13330.2012 «СНиП 2.06.08-87 Бетонные и железобетонные конструкции гидротехнических сооружений».</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101.13330.2012 «СНиП 2.06.07-87 Подпорные стены, судоходные шлюзы, рыбопропускные и рыбозащитные сооружения».</w:t>
      </w:r>
    </w:p>
    <w:p w:rsidR="00896BE4" w:rsidRDefault="00896BE4" w:rsidP="00B15F1C">
      <w:pPr>
        <w:widowControl w:val="0"/>
        <w:numPr>
          <w:ilvl w:val="0"/>
          <w:numId w:val="42"/>
        </w:numPr>
        <w:tabs>
          <w:tab w:val="left" w:pos="113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102.13330.2012 «СНиП 2.06.09-84 Туннели гидротехнические».</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122.13330.2012 «СНиП 32-04-97 Тоннели железнодорожные и автодорожные».</w:t>
      </w:r>
    </w:p>
    <w:p w:rsidR="00896BE4" w:rsidRDefault="00896BE4" w:rsidP="00B15F1C">
      <w:pPr>
        <w:widowControl w:val="0"/>
        <w:numPr>
          <w:ilvl w:val="0"/>
          <w:numId w:val="42"/>
        </w:numPr>
        <w:tabs>
          <w:tab w:val="left" w:pos="1117"/>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259.1325800.2016 «Мосты в условиях плотной городской застройки. Правила проектирования».</w:t>
      </w:r>
    </w:p>
    <w:p w:rsidR="00896BE4" w:rsidRDefault="00896BE4" w:rsidP="00B15F1C">
      <w:pPr>
        <w:widowControl w:val="0"/>
        <w:numPr>
          <w:ilvl w:val="0"/>
          <w:numId w:val="42"/>
        </w:numPr>
        <w:tabs>
          <w:tab w:val="left" w:pos="1322"/>
          <w:tab w:val="left" w:pos="2030"/>
          <w:tab w:val="left" w:pos="4449"/>
          <w:tab w:val="left" w:pos="646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w:t>
      </w:r>
      <w:r>
        <w:rPr>
          <w:rFonts w:ascii="Times New Roman" w:eastAsia="Times New Roman" w:hAnsi="Times New Roman"/>
          <w:sz w:val="28"/>
          <w:szCs w:val="28"/>
          <w:lang w:bidi="ru-RU"/>
        </w:rPr>
        <w:tab/>
        <w:t>132.13330.2011</w:t>
      </w:r>
      <w:r>
        <w:rPr>
          <w:rFonts w:ascii="Times New Roman" w:eastAsia="Times New Roman" w:hAnsi="Times New Roman"/>
          <w:sz w:val="28"/>
          <w:szCs w:val="28"/>
          <w:lang w:bidi="ru-RU"/>
        </w:rPr>
        <w:tab/>
        <w:t>«Обеспечение</w:t>
      </w:r>
      <w:r>
        <w:rPr>
          <w:rFonts w:ascii="Times New Roman" w:eastAsia="Times New Roman" w:hAnsi="Times New Roman"/>
          <w:sz w:val="28"/>
          <w:szCs w:val="28"/>
          <w:lang w:bidi="ru-RU"/>
        </w:rPr>
        <w:tab/>
        <w:t>антитеррористической</w:t>
      </w:r>
    </w:p>
    <w:p w:rsidR="00896BE4" w:rsidRDefault="00896BE4" w:rsidP="00896BE4">
      <w:pPr>
        <w:widowControl w:val="0"/>
        <w:spacing w:after="0" w:line="240" w:lineRule="auto"/>
        <w:jc w:val="both"/>
        <w:rPr>
          <w:rFonts w:ascii="Times New Roman" w:eastAsia="Times New Roman" w:hAnsi="Times New Roman"/>
          <w:sz w:val="28"/>
          <w:szCs w:val="28"/>
          <w:lang w:bidi="ru-RU"/>
        </w:rPr>
      </w:pPr>
      <w:r>
        <w:rPr>
          <w:rFonts w:ascii="Times New Roman" w:eastAsia="Times New Roman" w:hAnsi="Times New Roman"/>
          <w:sz w:val="28"/>
          <w:szCs w:val="28"/>
          <w:lang w:bidi="ru-RU"/>
        </w:rPr>
        <w:t>защищённости зданий и сооружений. Общие требования проектирования».</w:t>
      </w:r>
    </w:p>
    <w:p w:rsidR="00896BE4" w:rsidRDefault="00896BE4" w:rsidP="00B15F1C">
      <w:pPr>
        <w:widowControl w:val="0"/>
        <w:numPr>
          <w:ilvl w:val="0"/>
          <w:numId w:val="42"/>
        </w:numPr>
        <w:tabs>
          <w:tab w:val="left" w:pos="1322"/>
          <w:tab w:val="left" w:pos="2030"/>
          <w:tab w:val="left" w:pos="4449"/>
          <w:tab w:val="left" w:pos="646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w:t>
      </w:r>
      <w:r>
        <w:rPr>
          <w:rFonts w:ascii="Times New Roman" w:eastAsia="Times New Roman" w:hAnsi="Times New Roman"/>
          <w:sz w:val="28"/>
          <w:szCs w:val="28"/>
          <w:lang w:bidi="ru-RU"/>
        </w:rPr>
        <w:tab/>
        <w:t>254.1325800.2016</w:t>
      </w:r>
      <w:r>
        <w:rPr>
          <w:rFonts w:ascii="Times New Roman" w:eastAsia="Times New Roman" w:hAnsi="Times New Roman"/>
          <w:sz w:val="28"/>
          <w:szCs w:val="28"/>
          <w:lang w:bidi="ru-RU"/>
        </w:rPr>
        <w:tab/>
        <w:t>«Здания и</w:t>
      </w:r>
      <w:r>
        <w:rPr>
          <w:rFonts w:ascii="Times New Roman" w:eastAsia="Times New Roman" w:hAnsi="Times New Roman"/>
          <w:sz w:val="28"/>
          <w:szCs w:val="28"/>
          <w:lang w:bidi="ru-RU"/>
        </w:rPr>
        <w:tab/>
        <w:t>территории. Правила</w:t>
      </w:r>
    </w:p>
    <w:p w:rsidR="00896BE4" w:rsidRDefault="00896BE4" w:rsidP="00896BE4">
      <w:pPr>
        <w:widowControl w:val="0"/>
        <w:spacing w:after="0" w:line="240" w:lineRule="auto"/>
        <w:jc w:val="both"/>
        <w:rPr>
          <w:rFonts w:ascii="Times New Roman" w:eastAsia="Times New Roman" w:hAnsi="Times New Roman"/>
          <w:sz w:val="28"/>
          <w:szCs w:val="28"/>
          <w:lang w:bidi="ru-RU"/>
        </w:rPr>
      </w:pPr>
      <w:r>
        <w:rPr>
          <w:rFonts w:ascii="Times New Roman" w:eastAsia="Times New Roman" w:hAnsi="Times New Roman"/>
          <w:sz w:val="28"/>
          <w:szCs w:val="28"/>
          <w:lang w:bidi="ru-RU"/>
        </w:rPr>
        <w:t>проектирования защиты от производственного шума».</w:t>
      </w:r>
    </w:p>
    <w:p w:rsidR="00896BE4" w:rsidRDefault="00896BE4" w:rsidP="00B15F1C">
      <w:pPr>
        <w:widowControl w:val="0"/>
        <w:numPr>
          <w:ilvl w:val="0"/>
          <w:numId w:val="42"/>
        </w:numPr>
        <w:tabs>
          <w:tab w:val="left" w:pos="1195"/>
          <w:tab w:val="left" w:pos="1962"/>
          <w:tab w:val="left" w:pos="3978"/>
          <w:tab w:val="left" w:pos="5188"/>
          <w:tab w:val="left" w:pos="6599"/>
          <w:tab w:val="left" w:pos="8548"/>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w:t>
      </w:r>
      <w:r>
        <w:rPr>
          <w:rFonts w:ascii="Times New Roman" w:eastAsia="Times New Roman" w:hAnsi="Times New Roman"/>
          <w:sz w:val="28"/>
          <w:szCs w:val="28"/>
          <w:lang w:bidi="ru-RU"/>
        </w:rPr>
        <w:tab/>
        <w:t>18.13330.2011</w:t>
      </w:r>
      <w:r>
        <w:rPr>
          <w:rFonts w:ascii="Times New Roman" w:eastAsia="Times New Roman" w:hAnsi="Times New Roman"/>
          <w:sz w:val="28"/>
          <w:szCs w:val="28"/>
          <w:lang w:bidi="ru-RU"/>
        </w:rPr>
        <w:tab/>
        <w:t>«СНиП</w:t>
      </w:r>
      <w:r>
        <w:rPr>
          <w:rFonts w:ascii="Times New Roman" w:eastAsia="Times New Roman" w:hAnsi="Times New Roman"/>
          <w:sz w:val="28"/>
          <w:szCs w:val="28"/>
          <w:lang w:bidi="ru-RU"/>
        </w:rPr>
        <w:tab/>
      </w:r>
      <w:r>
        <w:rPr>
          <w:rFonts w:ascii="Times New Roman" w:eastAsia="Times New Roman" w:hAnsi="Times New Roman"/>
          <w:sz w:val="28"/>
          <w:szCs w:val="28"/>
          <w:lang w:val="en-US" w:eastAsia="en-US" w:bidi="en-US"/>
        </w:rPr>
        <w:t>II-89-80*</w:t>
      </w:r>
      <w:r>
        <w:rPr>
          <w:rFonts w:ascii="Times New Roman" w:eastAsia="Times New Roman" w:hAnsi="Times New Roman"/>
          <w:sz w:val="28"/>
          <w:szCs w:val="28"/>
          <w:lang w:val="en-US" w:eastAsia="en-US" w:bidi="en-US"/>
        </w:rPr>
        <w:tab/>
      </w:r>
      <w:r>
        <w:rPr>
          <w:rFonts w:ascii="Times New Roman" w:eastAsia="Times New Roman" w:hAnsi="Times New Roman"/>
          <w:sz w:val="28"/>
          <w:szCs w:val="28"/>
          <w:lang w:bidi="ru-RU"/>
        </w:rPr>
        <w:t>Генеральные</w:t>
      </w:r>
      <w:r>
        <w:rPr>
          <w:rFonts w:ascii="Times New Roman" w:eastAsia="Times New Roman" w:hAnsi="Times New Roman"/>
          <w:sz w:val="28"/>
          <w:szCs w:val="28"/>
          <w:lang w:bidi="ru-RU"/>
        </w:rPr>
        <w:tab/>
        <w:t>планы</w:t>
      </w:r>
    </w:p>
    <w:p w:rsidR="00896BE4" w:rsidRDefault="00896BE4" w:rsidP="00896BE4">
      <w:pPr>
        <w:widowControl w:val="0"/>
        <w:spacing w:after="0" w:line="240" w:lineRule="auto"/>
        <w:jc w:val="both"/>
        <w:rPr>
          <w:rFonts w:ascii="Times New Roman" w:eastAsia="Times New Roman" w:hAnsi="Times New Roman"/>
          <w:sz w:val="28"/>
          <w:szCs w:val="28"/>
          <w:lang w:bidi="ru-RU"/>
        </w:rPr>
      </w:pPr>
      <w:r>
        <w:rPr>
          <w:rFonts w:ascii="Times New Roman" w:eastAsia="Times New Roman" w:hAnsi="Times New Roman"/>
          <w:sz w:val="28"/>
          <w:szCs w:val="28"/>
          <w:lang w:bidi="ru-RU"/>
        </w:rPr>
        <w:t>промышленных предприятий».</w:t>
      </w:r>
    </w:p>
    <w:p w:rsidR="00896BE4" w:rsidRDefault="00896BE4" w:rsidP="00B15F1C">
      <w:pPr>
        <w:widowControl w:val="0"/>
        <w:numPr>
          <w:ilvl w:val="0"/>
          <w:numId w:val="42"/>
        </w:numPr>
        <w:tabs>
          <w:tab w:val="left" w:pos="1195"/>
          <w:tab w:val="left" w:pos="1962"/>
          <w:tab w:val="left" w:pos="3978"/>
          <w:tab w:val="left" w:pos="5188"/>
          <w:tab w:val="left" w:pos="6599"/>
          <w:tab w:val="left" w:pos="8548"/>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w:t>
      </w:r>
      <w:r>
        <w:rPr>
          <w:rFonts w:ascii="Times New Roman" w:eastAsia="Times New Roman" w:hAnsi="Times New Roman"/>
          <w:sz w:val="28"/>
          <w:szCs w:val="28"/>
          <w:lang w:bidi="ru-RU"/>
        </w:rPr>
        <w:tab/>
        <w:t>19.13330.2011</w:t>
      </w:r>
      <w:r>
        <w:rPr>
          <w:rFonts w:ascii="Times New Roman" w:eastAsia="Times New Roman" w:hAnsi="Times New Roman"/>
          <w:sz w:val="28"/>
          <w:szCs w:val="28"/>
          <w:lang w:bidi="ru-RU"/>
        </w:rPr>
        <w:tab/>
        <w:t>«СНиП</w:t>
      </w:r>
      <w:r>
        <w:rPr>
          <w:rFonts w:ascii="Times New Roman" w:eastAsia="Times New Roman" w:hAnsi="Times New Roman"/>
          <w:sz w:val="28"/>
          <w:szCs w:val="28"/>
          <w:lang w:bidi="ru-RU"/>
        </w:rPr>
        <w:tab/>
      </w:r>
      <w:r>
        <w:rPr>
          <w:rFonts w:ascii="Times New Roman" w:eastAsia="Times New Roman" w:hAnsi="Times New Roman"/>
          <w:sz w:val="28"/>
          <w:szCs w:val="28"/>
          <w:lang w:val="en-US" w:eastAsia="en-US" w:bidi="en-US"/>
        </w:rPr>
        <w:t>II-97-76</w:t>
      </w:r>
      <w:r>
        <w:rPr>
          <w:rFonts w:ascii="Times New Roman" w:eastAsia="Times New Roman" w:hAnsi="Times New Roman"/>
          <w:sz w:val="28"/>
          <w:szCs w:val="28"/>
          <w:lang w:val="en-US" w:eastAsia="en-US" w:bidi="en-US"/>
        </w:rPr>
        <w:tab/>
      </w:r>
      <w:r>
        <w:rPr>
          <w:rFonts w:ascii="Times New Roman" w:eastAsia="Times New Roman" w:hAnsi="Times New Roman"/>
          <w:sz w:val="28"/>
          <w:szCs w:val="28"/>
          <w:lang w:bidi="ru-RU"/>
        </w:rPr>
        <w:t>Генеральные</w:t>
      </w:r>
      <w:r>
        <w:rPr>
          <w:rFonts w:ascii="Times New Roman" w:eastAsia="Times New Roman" w:hAnsi="Times New Roman"/>
          <w:sz w:val="28"/>
          <w:szCs w:val="28"/>
          <w:lang w:bidi="ru-RU"/>
        </w:rPr>
        <w:tab/>
        <w:t>планы</w:t>
      </w:r>
    </w:p>
    <w:p w:rsidR="00896BE4" w:rsidRDefault="00896BE4" w:rsidP="00896BE4">
      <w:pPr>
        <w:widowControl w:val="0"/>
        <w:spacing w:after="0" w:line="240" w:lineRule="auto"/>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сельскохозяйственных предприятий».</w:t>
      </w:r>
    </w:p>
    <w:p w:rsidR="00896BE4" w:rsidRDefault="00896BE4" w:rsidP="00B15F1C">
      <w:pPr>
        <w:widowControl w:val="0"/>
        <w:numPr>
          <w:ilvl w:val="0"/>
          <w:numId w:val="42"/>
        </w:numPr>
        <w:tabs>
          <w:tab w:val="left" w:pos="108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СП 131.13330.2012 «СНиП 23-01-99* Строительная климатология».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52024-2003 «Услуги физкультурно-оздоровительные и спортивные.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896BE4" w:rsidRDefault="00896BE4" w:rsidP="00B15F1C">
      <w:pPr>
        <w:widowControl w:val="0"/>
        <w:numPr>
          <w:ilvl w:val="0"/>
          <w:numId w:val="42"/>
        </w:numPr>
        <w:tabs>
          <w:tab w:val="left" w:pos="1072"/>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53102-2015 «Оборудование детских игровых площадок. Термины и определения».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 xml:space="preserve">ГОСТ Р 52168-2012 «Национальный стандарт Российской </w:t>
      </w:r>
      <w:r>
        <w:rPr>
          <w:rFonts w:ascii="Times New Roman" w:eastAsia="Times New Roman" w:hAnsi="Times New Roman"/>
          <w:sz w:val="28"/>
          <w:szCs w:val="28"/>
          <w:lang w:bidi="ru-RU"/>
        </w:rPr>
        <w:lastRenderedPageBreak/>
        <w:t>Федерации. Оборудование и покрытия детских игровых площадок. Безопасность конструкции и методы испытаний горок.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896BE4" w:rsidRDefault="00896BE4" w:rsidP="00B15F1C">
      <w:pPr>
        <w:widowControl w:val="0"/>
        <w:numPr>
          <w:ilvl w:val="0"/>
          <w:numId w:val="42"/>
        </w:numPr>
        <w:tabs>
          <w:tab w:val="left" w:pos="1195"/>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52766-2007 «Дороги автомобильные общего пользования. Элементы обустройства. Общие требования».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33127-2014 «Межгосударственный стандарт. Дороги автомобильные общего пользования. Ограждения дорожные. Классификация».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26213-91 «Почвы. Методы определения органического вещества».</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53381-2009 «Национальный стандарт. Почвы и грунты. Грунты питательные. Технические условия».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17.4.3.04-85 «Охрана природы. Почвы. Общие требования к контролю и охране от загрязнения».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 xml:space="preserve">ГОСТ 17.5.3.06-85 «Государственный стандарт Союза ССР. Охрана природы. Земли. Требования к определению норм снятия плодородного слоя </w:t>
      </w:r>
      <w:r>
        <w:rPr>
          <w:rFonts w:ascii="Times New Roman" w:eastAsia="Times New Roman" w:hAnsi="Times New Roman"/>
          <w:sz w:val="28"/>
          <w:szCs w:val="28"/>
          <w:lang w:bidi="ru-RU"/>
        </w:rPr>
        <w:lastRenderedPageBreak/>
        <w:t>почвы при производстве земляных работ».</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28329-89 «Государственный стандарт Союза ССР. Озеленение городов. Термины и определения».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24835-81 «Государственный стандарт Союза ССР. Саженцы деревьев и кустарников. Технические условия».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24909-81 «Государственный стандарт Союза ССР. Саженцы деревьев декоративных лиственных пород. Технические условия».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25769-83 «Государственный стандарт Союза ССР. Саженцы деревьев хвойных пород для озеленения городов. Технические условия».</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51232-98 «Вода питьевая. Общие требования к организации и методам контроля качества».</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2761-84 «Источники централизованного хозяйственно</w:t>
      </w:r>
      <w:r>
        <w:rPr>
          <w:rFonts w:ascii="Times New Roman" w:eastAsia="Times New Roman" w:hAnsi="Times New Roman"/>
          <w:sz w:val="28"/>
          <w:szCs w:val="28"/>
          <w:lang w:bidi="ru-RU"/>
        </w:rPr>
        <w:softHyphen/>
        <w:t>питьевого водоснабжения. Гигиенические, технические требования и правила выбора».</w:t>
      </w:r>
    </w:p>
    <w:p w:rsidR="00896BE4" w:rsidRDefault="00896BE4" w:rsidP="00B15F1C">
      <w:pPr>
        <w:widowControl w:val="0"/>
        <w:numPr>
          <w:ilvl w:val="0"/>
          <w:numId w:val="42"/>
        </w:numPr>
        <w:tabs>
          <w:tab w:val="left" w:pos="1106"/>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896BE4" w:rsidRDefault="00896BE4" w:rsidP="00B15F1C">
      <w:pPr>
        <w:widowControl w:val="0"/>
        <w:numPr>
          <w:ilvl w:val="0"/>
          <w:numId w:val="42"/>
        </w:numPr>
        <w:tabs>
          <w:tab w:val="left" w:pos="110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896BE4" w:rsidRDefault="00896BE4" w:rsidP="00B15F1C">
      <w:pPr>
        <w:widowControl w:val="0"/>
        <w:numPr>
          <w:ilvl w:val="0"/>
          <w:numId w:val="42"/>
        </w:numPr>
        <w:tabs>
          <w:tab w:val="left" w:pos="110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ГОСТ 23407-78 «Межгосударственный стандарт. Ограждения инвентарные строительных площадок и участков производства строительно</w:t>
      </w:r>
      <w:r>
        <w:rPr>
          <w:rFonts w:ascii="Times New Roman" w:eastAsia="Times New Roman" w:hAnsi="Times New Roman"/>
          <w:sz w:val="28"/>
          <w:szCs w:val="28"/>
          <w:lang w:bidi="ru-RU"/>
        </w:rPr>
        <w:softHyphen/>
        <w:t>монтажных работ».</w:t>
      </w:r>
    </w:p>
    <w:p w:rsidR="00896BE4" w:rsidRDefault="00896BE4" w:rsidP="00B15F1C">
      <w:pPr>
        <w:widowControl w:val="0"/>
        <w:numPr>
          <w:ilvl w:val="0"/>
          <w:numId w:val="42"/>
        </w:numPr>
        <w:tabs>
          <w:tab w:val="left" w:pos="110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ОДН 218.2.027-2003. Отраслевые дорожные нормы. Требования к противогололедным материалам</w:t>
      </w:r>
    </w:p>
    <w:p w:rsidR="00896BE4" w:rsidRDefault="00896BE4" w:rsidP="00B15F1C">
      <w:pPr>
        <w:widowControl w:val="0"/>
        <w:numPr>
          <w:ilvl w:val="0"/>
          <w:numId w:val="42"/>
        </w:numPr>
        <w:tabs>
          <w:tab w:val="left" w:pos="110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Письмо Росавтодора от 08.09.2006 № 01-28/6301 «О «Временных требованиях к противогололедным материалам».</w:t>
      </w:r>
    </w:p>
    <w:p w:rsidR="00896BE4" w:rsidRDefault="00896BE4" w:rsidP="00B15F1C">
      <w:pPr>
        <w:widowControl w:val="0"/>
        <w:numPr>
          <w:ilvl w:val="0"/>
          <w:numId w:val="42"/>
        </w:numPr>
        <w:tabs>
          <w:tab w:val="left" w:pos="1100"/>
        </w:tabs>
        <w:spacing w:after="0" w:line="240" w:lineRule="auto"/>
        <w:ind w:firstLine="580"/>
        <w:jc w:val="both"/>
        <w:rPr>
          <w:rFonts w:ascii="Times New Roman" w:eastAsia="Times New Roman" w:hAnsi="Times New Roman"/>
          <w:sz w:val="28"/>
          <w:szCs w:val="28"/>
          <w:lang w:bidi="ru-RU"/>
        </w:rPr>
      </w:pPr>
      <w:r>
        <w:rPr>
          <w:rFonts w:ascii="Times New Roman" w:eastAsia="Times New Roman" w:hAnsi="Times New Roman"/>
          <w:sz w:val="28"/>
          <w:szCs w:val="28"/>
          <w:lang w:bidi="ru-RU"/>
        </w:rPr>
        <w:t>Иные своды правил и стандарты, принятые и вступившие в действие в установленном порядке.</w:t>
      </w:r>
      <w:r>
        <w:rPr>
          <w:rFonts w:ascii="Times New Roman" w:eastAsia="Times New Roman" w:hAnsi="Times New Roman"/>
          <w:sz w:val="28"/>
          <w:szCs w:val="28"/>
          <w:lang w:bidi="ru-RU"/>
        </w:rPr>
        <w:tab/>
      </w:r>
    </w:p>
    <w:p w:rsidR="00896BE4" w:rsidRDefault="00896BE4" w:rsidP="00896BE4">
      <w:pPr>
        <w:spacing w:after="0" w:line="240" w:lineRule="auto"/>
        <w:rPr>
          <w:rFonts w:ascii="Times New Roman" w:eastAsia="Times New Roman" w:hAnsi="Times New Roman"/>
          <w:sz w:val="28"/>
          <w:szCs w:val="28"/>
          <w:lang w:bidi="ru-RU"/>
        </w:rPr>
        <w:sectPr w:rsidR="00896BE4">
          <w:pgSz w:w="11900" w:h="16840"/>
          <w:pgMar w:top="1079" w:right="801" w:bottom="952" w:left="1653" w:header="0" w:footer="3" w:gutter="0"/>
          <w:pgNumType w:start="1"/>
          <w:cols w:space="720"/>
        </w:sectPr>
      </w:pPr>
    </w:p>
    <w:p w:rsidR="00896BE4" w:rsidRDefault="00896BE4" w:rsidP="00896BE4">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24"/>
          <w:szCs w:val="24"/>
          <w:lang w:bidi="ru-RU"/>
        </w:rPr>
      </w:pPr>
      <w:r>
        <w:rPr>
          <w:rFonts w:ascii="Times New Roman" w:eastAsia="Times New Roman" w:hAnsi="Times New Roman"/>
          <w:b/>
          <w:bCs/>
          <w:sz w:val="24"/>
          <w:szCs w:val="24"/>
          <w:lang w:bidi="ru-RU"/>
        </w:rPr>
        <w:lastRenderedPageBreak/>
        <w:t>Приложение 2</w:t>
      </w:r>
      <w:r>
        <w:rPr>
          <w:rFonts w:ascii="Times New Roman" w:eastAsia="Times New Roman" w:hAnsi="Times New Roman"/>
          <w:sz w:val="24"/>
          <w:szCs w:val="24"/>
          <w:lang w:bidi="ru-RU"/>
        </w:rPr>
        <w:t xml:space="preserve"> </w:t>
      </w:r>
      <w:r>
        <w:rPr>
          <w:rFonts w:ascii="Times New Roman" w:eastAsia="Times New Roman" w:hAnsi="Times New Roman"/>
          <w:sz w:val="24"/>
          <w:szCs w:val="24"/>
          <w:lang w:bidi="ru-RU"/>
        </w:rPr>
        <w:br/>
        <w:t xml:space="preserve">к Правилам благоустройства территории сельского поселения </w:t>
      </w:r>
      <w:r>
        <w:rPr>
          <w:rFonts w:ascii="Times New Roman" w:hAnsi="Times New Roman"/>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Pr>
          <w:rFonts w:ascii="Times New Roman" w:hAnsi="Times New Roman"/>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от «14» 02 2020 № 185</w:t>
      </w:r>
    </w:p>
    <w:p w:rsidR="00896BE4" w:rsidRDefault="00896BE4" w:rsidP="00896BE4">
      <w:pPr>
        <w:widowControl w:val="0"/>
        <w:spacing w:after="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СОГЛАШЕНИЕ</w:t>
      </w:r>
    </w:p>
    <w:p w:rsidR="00896BE4" w:rsidRDefault="00896BE4" w:rsidP="00896BE4">
      <w:pPr>
        <w:widowControl w:val="0"/>
        <w:spacing w:after="2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О ЗАКРЕПЛЕНИИ ПРИЛЕГАЮЩЕЙ ТЕРРИТОРИИ</w:t>
      </w:r>
      <w:r>
        <w:rPr>
          <w:rFonts w:ascii="Times New Roman" w:eastAsia="Times New Roman" w:hAnsi="Times New Roman"/>
          <w:sz w:val="24"/>
          <w:szCs w:val="24"/>
          <w:lang w:bidi="ru-RU"/>
        </w:rPr>
        <w:br/>
        <w:t>В УСТАНОВЛЕННЫХ ГРАНИЦАХ</w:t>
      </w:r>
    </w:p>
    <w:p w:rsidR="00896BE4" w:rsidRDefault="00896BE4" w:rsidP="00896BE4">
      <w:pPr>
        <w:widowControl w:val="0"/>
        <w:tabs>
          <w:tab w:val="left" w:leader="underscore" w:pos="3000"/>
          <w:tab w:val="left" w:leader="underscore" w:pos="6835"/>
          <w:tab w:val="left" w:leader="underscore" w:pos="8578"/>
        </w:tabs>
        <w:spacing w:after="260" w:line="208" w:lineRule="auto"/>
        <w:jc w:val="both"/>
        <w:rPr>
          <w:rFonts w:ascii="Times New Roman" w:eastAsia="Times New Roman" w:hAnsi="Times New Roman"/>
          <w:sz w:val="16"/>
          <w:szCs w:val="16"/>
          <w:lang w:bidi="ru-RU"/>
        </w:rPr>
      </w:pPr>
      <w:r>
        <w:rPr>
          <w:rFonts w:ascii="Times New Roman" w:eastAsia="Times New Roman" w:hAnsi="Times New Roman"/>
          <w:sz w:val="24"/>
          <w:szCs w:val="24"/>
          <w:lang w:bidi="ru-RU"/>
        </w:rPr>
        <w:tab/>
        <w:t xml:space="preserve"> «</w:t>
      </w:r>
      <w:r>
        <w:rPr>
          <w:rFonts w:ascii="Times New Roman" w:eastAsia="Times New Roman" w:hAnsi="Times New Roman"/>
          <w:sz w:val="24"/>
          <w:szCs w:val="24"/>
          <w:lang w:bidi="ru-RU"/>
        </w:rPr>
        <w:tab/>
        <w:t xml:space="preserve">» </w:t>
      </w:r>
      <w:r>
        <w:rPr>
          <w:rFonts w:ascii="Times New Roman" w:eastAsia="Times New Roman" w:hAnsi="Times New Roman"/>
          <w:sz w:val="24"/>
          <w:szCs w:val="24"/>
          <w:lang w:bidi="ru-RU"/>
        </w:rPr>
        <w:tab/>
        <w:t xml:space="preserve"> 2020 г. </w:t>
      </w:r>
      <w:r>
        <w:rPr>
          <w:rFonts w:ascii="Times New Roman" w:eastAsia="Times New Roman" w:hAnsi="Times New Roman"/>
          <w:sz w:val="16"/>
          <w:szCs w:val="16"/>
          <w:lang w:bidi="ru-RU"/>
        </w:rPr>
        <w:t>наименование населенного пункта</w:t>
      </w:r>
    </w:p>
    <w:p w:rsidR="00896BE4" w:rsidRDefault="00896BE4" w:rsidP="00896BE4">
      <w:pPr>
        <w:widowControl w:val="0"/>
        <w:tabs>
          <w:tab w:val="left" w:leader="underscore" w:pos="9315"/>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Администрация сельского поселения </w:t>
      </w:r>
      <w:r>
        <w:rPr>
          <w:rFonts w:ascii="Times New Roman" w:hAnsi="Times New Roman"/>
          <w:sz w:val="24"/>
          <w:szCs w:val="24"/>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в лице Главы сельского поселения </w:t>
      </w:r>
      <w:r>
        <w:rPr>
          <w:rFonts w:ascii="Times New Roman" w:hAnsi="Times New Roman"/>
          <w:sz w:val="24"/>
          <w:szCs w:val="24"/>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действующего на основании Устава сельского поселения </w:t>
      </w:r>
      <w:r>
        <w:rPr>
          <w:rFonts w:ascii="Times New Roman" w:hAnsi="Times New Roman"/>
          <w:sz w:val="24"/>
          <w:szCs w:val="24"/>
        </w:rPr>
        <w:t xml:space="preserve">Пискалы </w:t>
      </w:r>
      <w:r>
        <w:rPr>
          <w:rFonts w:ascii="Times New Roman" w:eastAsia="Times New Roman" w:hAnsi="Times New Roman"/>
          <w:sz w:val="24"/>
          <w:szCs w:val="24"/>
          <w:lang w:bidi="ru-RU"/>
        </w:rPr>
        <w:t xml:space="preserve">муниципального района Ставропольский Самарской области, именуемая в дальнейшем — Администрация, с одной стороны, и </w:t>
      </w:r>
      <w:r>
        <w:rPr>
          <w:rFonts w:ascii="Times New Roman" w:eastAsia="Times New Roman" w:hAnsi="Times New Roman"/>
          <w:sz w:val="24"/>
          <w:szCs w:val="24"/>
          <w:lang w:bidi="ru-RU"/>
        </w:rPr>
        <w:tab/>
        <w:t xml:space="preserve"> в лице </w:t>
      </w:r>
      <w:r>
        <w:rPr>
          <w:rFonts w:ascii="Times New Roman" w:eastAsia="Times New Roman" w:hAnsi="Times New Roman"/>
          <w:sz w:val="24"/>
          <w:szCs w:val="24"/>
          <w:lang w:bidi="ru-RU"/>
        </w:rPr>
        <w:tab/>
        <w:t>, действующего на</w:t>
      </w:r>
    </w:p>
    <w:p w:rsidR="00896BE4" w:rsidRDefault="00896BE4" w:rsidP="00896BE4">
      <w:pPr>
        <w:widowControl w:val="0"/>
        <w:tabs>
          <w:tab w:val="left" w:leader="underscore" w:pos="3658"/>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основании </w:t>
      </w:r>
      <w:r>
        <w:rPr>
          <w:rFonts w:ascii="Times New Roman" w:eastAsia="Times New Roman" w:hAnsi="Times New Roman"/>
          <w:sz w:val="24"/>
          <w:szCs w:val="24"/>
          <w:lang w:bidi="ru-RU"/>
        </w:rPr>
        <w:tab/>
      </w:r>
      <w:r>
        <w:rPr>
          <w:rFonts w:ascii="Times New Roman" w:eastAsia="Times New Roman" w:hAnsi="Times New Roman"/>
          <w:sz w:val="24"/>
          <w:szCs w:val="24"/>
          <w:vertAlign w:val="superscript"/>
          <w:lang w:bidi="ru-RU"/>
        </w:rPr>
        <w:footnoteReference w:id="1"/>
      </w:r>
      <w:r>
        <w:rPr>
          <w:rFonts w:ascii="Times New Roman" w:eastAsia="Times New Roman" w:hAnsi="Times New Roman"/>
          <w:sz w:val="24"/>
          <w:szCs w:val="24"/>
          <w:lang w:bidi="ru-RU"/>
        </w:rPr>
        <w:t>, именуемое в дальнейшем — Гражданин или</w:t>
      </w:r>
    </w:p>
    <w:p w:rsidR="00896BE4" w:rsidRDefault="00896BE4" w:rsidP="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Организация (</w:t>
      </w:r>
      <w:r>
        <w:rPr>
          <w:rFonts w:ascii="Times New Roman" w:eastAsia="Times New Roman" w:hAnsi="Times New Roman"/>
          <w:i/>
          <w:iCs/>
          <w:sz w:val="24"/>
          <w:szCs w:val="24"/>
          <w:lang w:bidi="ru-RU"/>
        </w:rPr>
        <w:t>в зависимости от статуса здесь и далее по тексту необходимое условное обозначение следует подчеркнуть</w:t>
      </w:r>
      <w:r>
        <w:rPr>
          <w:rFonts w:ascii="Times New Roman" w:eastAsia="Times New Roman" w:hAnsi="Times New Roman"/>
          <w:sz w:val="24"/>
          <w:szCs w:val="24"/>
          <w:lang w:bidi="ru-RU"/>
        </w:rPr>
        <w:t>), с другой стороны, заключили настоящее соглашение о нижеследующем:</w:t>
      </w:r>
    </w:p>
    <w:p w:rsidR="00896BE4" w:rsidRDefault="00896BE4" w:rsidP="00B15F1C">
      <w:pPr>
        <w:widowControl w:val="0"/>
        <w:numPr>
          <w:ilvl w:val="0"/>
          <w:numId w:val="43"/>
        </w:numPr>
        <w:tabs>
          <w:tab w:val="left" w:pos="334"/>
        </w:tabs>
        <w:spacing w:after="2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Предмет соглашения</w:t>
      </w:r>
    </w:p>
    <w:p w:rsidR="00896BE4" w:rsidRDefault="00896BE4" w:rsidP="00896BE4">
      <w:pPr>
        <w:widowControl w:val="0"/>
        <w:tabs>
          <w:tab w:val="left" w:leader="underscore" w:pos="2314"/>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Администрация обязуется закрепить за Гражданином или Организацией территорию площадью </w:t>
      </w:r>
      <w:r>
        <w:rPr>
          <w:rFonts w:ascii="Times New Roman" w:eastAsia="Times New Roman" w:hAnsi="Times New Roman"/>
          <w:sz w:val="24"/>
          <w:szCs w:val="24"/>
          <w:lang w:bidi="ru-RU"/>
        </w:rPr>
        <w:tab/>
        <w:t>, прилегающую к зданию, строению, сооружению, земельному</w:t>
      </w:r>
    </w:p>
    <w:p w:rsidR="00896BE4" w:rsidRDefault="00896BE4" w:rsidP="00896BE4">
      <w:pPr>
        <w:widowControl w:val="0"/>
        <w:tabs>
          <w:tab w:val="left" w:leader="underscore" w:pos="1987"/>
          <w:tab w:val="left" w:leader="underscore" w:pos="4976"/>
          <w:tab w:val="left" w:leader="underscore" w:pos="5539"/>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участку </w:t>
      </w:r>
      <w:r>
        <w:rPr>
          <w:rFonts w:ascii="Times New Roman" w:eastAsia="Times New Roman" w:hAnsi="Times New Roman"/>
          <w:i/>
          <w:iCs/>
          <w:sz w:val="24"/>
          <w:szCs w:val="24"/>
          <w:lang w:bidi="ru-RU"/>
        </w:rPr>
        <w:t>(необходимый вид объекта следует подчеркнуть)</w:t>
      </w:r>
      <w:r>
        <w:rPr>
          <w:rFonts w:ascii="Times New Roman" w:eastAsia="Times New Roman" w:hAnsi="Times New Roman"/>
          <w:sz w:val="24"/>
          <w:szCs w:val="24"/>
          <w:lang w:bidi="ru-RU"/>
        </w:rPr>
        <w:t xml:space="preserve">, расположенному по адресу: </w:t>
      </w:r>
      <w:r>
        <w:rPr>
          <w:rFonts w:ascii="Times New Roman" w:eastAsia="Times New Roman" w:hAnsi="Times New Roman"/>
          <w:sz w:val="24"/>
          <w:szCs w:val="24"/>
          <w:lang w:bidi="ru-RU"/>
        </w:rPr>
        <w:tab/>
        <w:t xml:space="preserve">, ул. </w:t>
      </w:r>
      <w:r>
        <w:rPr>
          <w:rFonts w:ascii="Times New Roman" w:eastAsia="Times New Roman" w:hAnsi="Times New Roman"/>
          <w:sz w:val="24"/>
          <w:szCs w:val="24"/>
          <w:lang w:bidi="ru-RU"/>
        </w:rPr>
        <w:tab/>
        <w:t xml:space="preserve">, </w:t>
      </w:r>
      <w:r>
        <w:rPr>
          <w:rFonts w:ascii="Times New Roman" w:eastAsia="Times New Roman" w:hAnsi="Times New Roman"/>
          <w:sz w:val="24"/>
          <w:szCs w:val="24"/>
          <w:lang w:bidi="ru-RU"/>
        </w:rPr>
        <w:tab/>
        <w:t>, принадлежащему Гражданину или Организации на праве</w:t>
      </w:r>
      <w:r>
        <w:rPr>
          <w:rFonts w:ascii="Times New Roman" w:eastAsia="Times New Roman" w:hAnsi="Times New Roman"/>
          <w:sz w:val="24"/>
          <w:szCs w:val="24"/>
          <w:vertAlign w:val="superscript"/>
          <w:lang w:bidi="ru-RU"/>
        </w:rPr>
        <w:footnoteReference w:id="2"/>
      </w:r>
      <w:r>
        <w:rPr>
          <w:rFonts w:ascii="Times New Roman" w:eastAsia="Times New Roman" w:hAnsi="Times New Roman"/>
          <w:sz w:val="24"/>
          <w:szCs w:val="24"/>
          <w:lang w:bidi="ru-RU"/>
        </w:rPr>
        <w:t xml:space="preserve"> </w:t>
      </w:r>
      <w:r>
        <w:rPr>
          <w:rFonts w:ascii="Times New Roman" w:eastAsia="Times New Roman" w:hAnsi="Times New Roman"/>
          <w:sz w:val="24"/>
          <w:szCs w:val="24"/>
          <w:lang w:bidi="ru-RU"/>
        </w:rPr>
        <w:tab/>
        <w:t xml:space="preserve"> согласно карты-схемы, являющейся</w:t>
      </w:r>
    </w:p>
    <w:p w:rsidR="00896BE4" w:rsidRDefault="00896BE4" w:rsidP="00896BE4">
      <w:pPr>
        <w:widowControl w:val="0"/>
        <w:tabs>
          <w:tab w:val="left" w:leader="underscore" w:pos="9315"/>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w:t>
      </w:r>
      <w:r>
        <w:rPr>
          <w:rFonts w:ascii="Times New Roman" w:hAnsi="Times New Roman"/>
          <w:sz w:val="24"/>
          <w:szCs w:val="24"/>
        </w:rPr>
        <w:t xml:space="preserve">Пискалы </w:t>
      </w:r>
      <w:r>
        <w:rPr>
          <w:rFonts w:ascii="Times New Roman" w:eastAsia="Times New Roman" w:hAnsi="Times New Roman"/>
          <w:sz w:val="24"/>
          <w:szCs w:val="24"/>
          <w:lang w:bidi="ru-RU"/>
        </w:rPr>
        <w:t xml:space="preserve">муниципального района Ставропольский Самарской области, утвержденными решением Собрания представителей сельского поселения </w:t>
      </w:r>
      <w:r>
        <w:rPr>
          <w:rFonts w:ascii="Times New Roman" w:hAnsi="Times New Roman"/>
          <w:sz w:val="24"/>
          <w:szCs w:val="24"/>
        </w:rPr>
        <w:t xml:space="preserve">Пискалы </w:t>
      </w:r>
      <w:r>
        <w:rPr>
          <w:rFonts w:ascii="Times New Roman" w:eastAsia="Times New Roman" w:hAnsi="Times New Roman"/>
          <w:sz w:val="24"/>
          <w:szCs w:val="24"/>
          <w:lang w:bidi="ru-RU"/>
        </w:rPr>
        <w:t xml:space="preserve"> муниципального района Ставропольский Самарской области от «_____»_____ 2020 года №____ (далее — Правила).</w:t>
      </w:r>
    </w:p>
    <w:p w:rsidR="00896BE4" w:rsidRDefault="00896BE4" w:rsidP="00B15F1C">
      <w:pPr>
        <w:widowControl w:val="0"/>
        <w:numPr>
          <w:ilvl w:val="0"/>
          <w:numId w:val="43"/>
        </w:numPr>
        <w:tabs>
          <w:tab w:val="left" w:pos="339"/>
        </w:tabs>
        <w:spacing w:after="2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Обязанности сторон</w:t>
      </w:r>
    </w:p>
    <w:p w:rsidR="00896BE4" w:rsidRDefault="00896BE4" w:rsidP="00B15F1C">
      <w:pPr>
        <w:widowControl w:val="0"/>
        <w:numPr>
          <w:ilvl w:val="1"/>
          <w:numId w:val="43"/>
        </w:numPr>
        <w:tabs>
          <w:tab w:val="left" w:pos="523"/>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w:t>
      </w:r>
      <w:r>
        <w:rPr>
          <w:rFonts w:ascii="Times New Roman" w:eastAsia="Times New Roman" w:hAnsi="Times New Roman"/>
          <w:sz w:val="24"/>
          <w:szCs w:val="24"/>
          <w:lang w:bidi="ru-RU"/>
        </w:rPr>
        <w:lastRenderedPageBreak/>
        <w:t>законодательством Российской Федерации, санитарными нормами и правилами, а также Правилами.</w:t>
      </w:r>
    </w:p>
    <w:p w:rsidR="00896BE4" w:rsidRDefault="00896BE4" w:rsidP="00B15F1C">
      <w:pPr>
        <w:widowControl w:val="0"/>
        <w:numPr>
          <w:ilvl w:val="1"/>
          <w:numId w:val="43"/>
        </w:numPr>
        <w:tabs>
          <w:tab w:val="left" w:pos="52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Администрация обязуется:</w:t>
      </w:r>
    </w:p>
    <w:p w:rsidR="00896BE4" w:rsidRDefault="00896BE4" w:rsidP="00B15F1C">
      <w:pPr>
        <w:widowControl w:val="0"/>
        <w:numPr>
          <w:ilvl w:val="2"/>
          <w:numId w:val="43"/>
        </w:numPr>
        <w:tabs>
          <w:tab w:val="left" w:pos="726"/>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896BE4" w:rsidRDefault="00896BE4" w:rsidP="00B15F1C">
      <w:pPr>
        <w:widowControl w:val="0"/>
        <w:numPr>
          <w:ilvl w:val="1"/>
          <w:numId w:val="43"/>
        </w:numPr>
        <w:tabs>
          <w:tab w:val="left" w:pos="52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Гражданин или Организация вправе:</w:t>
      </w:r>
    </w:p>
    <w:p w:rsidR="00896BE4" w:rsidRDefault="00896BE4" w:rsidP="00B15F1C">
      <w:pPr>
        <w:widowControl w:val="0"/>
        <w:numPr>
          <w:ilvl w:val="2"/>
          <w:numId w:val="43"/>
        </w:numPr>
        <w:tabs>
          <w:tab w:val="left" w:pos="726"/>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896BE4" w:rsidRDefault="00896BE4" w:rsidP="00896BE4">
      <w:pPr>
        <w:widowControl w:val="0"/>
        <w:tabs>
          <w:tab w:val="left" w:pos="763"/>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2.3.2.Ходатайствовать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Pr>
          <w:rFonts w:ascii="Times New Roman" w:eastAsia="Times New Roman" w:hAnsi="Times New Roman"/>
          <w:i/>
          <w:iCs/>
          <w:sz w:val="24"/>
          <w:szCs w:val="24"/>
          <w:lang w:bidi="ru-RU"/>
        </w:rPr>
        <w:t>(необходимый вид объекта следует подчеркнуть)</w:t>
      </w:r>
      <w:r>
        <w:rPr>
          <w:rFonts w:ascii="Times New Roman" w:eastAsia="Times New Roman" w:hAnsi="Times New Roman"/>
          <w:sz w:val="24"/>
          <w:szCs w:val="24"/>
          <w:lang w:bidi="ru-RU"/>
        </w:rPr>
        <w:t>, к которому прилегает закрепленная территория.</w:t>
      </w:r>
    </w:p>
    <w:p w:rsidR="00896BE4" w:rsidRDefault="00896BE4" w:rsidP="00B15F1C">
      <w:pPr>
        <w:widowControl w:val="0"/>
        <w:numPr>
          <w:ilvl w:val="1"/>
          <w:numId w:val="44"/>
        </w:numPr>
        <w:tabs>
          <w:tab w:val="left" w:pos="52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Гражданин или Организация обязуется:</w:t>
      </w:r>
    </w:p>
    <w:p w:rsidR="00896BE4" w:rsidRDefault="00896BE4" w:rsidP="00B15F1C">
      <w:pPr>
        <w:widowControl w:val="0"/>
        <w:numPr>
          <w:ilvl w:val="2"/>
          <w:numId w:val="44"/>
        </w:numPr>
        <w:tabs>
          <w:tab w:val="left" w:pos="726"/>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Осуществлять содержание и благоустройство закрепленной прилегающей территории в соответствии с Правилами.</w:t>
      </w:r>
    </w:p>
    <w:p w:rsidR="00896BE4" w:rsidRDefault="00896BE4" w:rsidP="00B15F1C">
      <w:pPr>
        <w:widowControl w:val="0"/>
        <w:numPr>
          <w:ilvl w:val="2"/>
          <w:numId w:val="44"/>
        </w:numPr>
        <w:tabs>
          <w:tab w:val="left" w:pos="726"/>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Самостоятельно или посредством привлечения специализированных организаций за счет собственных средств:</w:t>
      </w:r>
    </w:p>
    <w:p w:rsidR="00896BE4" w:rsidRDefault="00896BE4" w:rsidP="00B15F1C">
      <w:pPr>
        <w:widowControl w:val="0"/>
        <w:numPr>
          <w:ilvl w:val="3"/>
          <w:numId w:val="44"/>
        </w:numPr>
        <w:tabs>
          <w:tab w:val="left" w:pos="88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96BE4" w:rsidRDefault="00896BE4" w:rsidP="00B15F1C">
      <w:pPr>
        <w:widowControl w:val="0"/>
        <w:numPr>
          <w:ilvl w:val="3"/>
          <w:numId w:val="44"/>
        </w:numPr>
        <w:tabs>
          <w:tab w:val="left" w:pos="88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896BE4" w:rsidRDefault="00896BE4" w:rsidP="00B15F1C">
      <w:pPr>
        <w:widowControl w:val="0"/>
        <w:numPr>
          <w:ilvl w:val="3"/>
          <w:numId w:val="44"/>
        </w:numPr>
        <w:tabs>
          <w:tab w:val="left" w:pos="88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обрабатывать прилегающие территории противогололедными реагентами с учетом требований Правил;</w:t>
      </w:r>
    </w:p>
    <w:p w:rsidR="00896BE4" w:rsidRDefault="00896BE4" w:rsidP="00B15F1C">
      <w:pPr>
        <w:widowControl w:val="0"/>
        <w:numPr>
          <w:ilvl w:val="3"/>
          <w:numId w:val="44"/>
        </w:numPr>
        <w:tabs>
          <w:tab w:val="left" w:pos="88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осуществлять покос травы и обрезку поросли;</w:t>
      </w:r>
    </w:p>
    <w:p w:rsidR="00896BE4" w:rsidRDefault="00896BE4" w:rsidP="00B15F1C">
      <w:pPr>
        <w:widowControl w:val="0"/>
        <w:numPr>
          <w:ilvl w:val="3"/>
          <w:numId w:val="44"/>
        </w:numPr>
        <w:tabs>
          <w:tab w:val="left" w:pos="88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устанавливать, ремонтировать, окрашивать урны, а также очищать урны по мере их заполнения.</w:t>
      </w:r>
    </w:p>
    <w:p w:rsidR="00896BE4" w:rsidRDefault="00896BE4" w:rsidP="00B15F1C">
      <w:pPr>
        <w:widowControl w:val="0"/>
        <w:numPr>
          <w:ilvl w:val="2"/>
          <w:numId w:val="44"/>
        </w:numPr>
        <w:tabs>
          <w:tab w:val="left" w:pos="726"/>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896BE4" w:rsidRDefault="00896BE4" w:rsidP="00B15F1C">
      <w:pPr>
        <w:widowControl w:val="0"/>
        <w:numPr>
          <w:ilvl w:val="2"/>
          <w:numId w:val="44"/>
        </w:numPr>
        <w:tabs>
          <w:tab w:val="left" w:pos="726"/>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896BE4" w:rsidRDefault="00896BE4" w:rsidP="00B15F1C">
      <w:pPr>
        <w:widowControl w:val="0"/>
        <w:numPr>
          <w:ilvl w:val="2"/>
          <w:numId w:val="44"/>
        </w:numPr>
        <w:tabs>
          <w:tab w:val="left" w:pos="726"/>
          <w:tab w:val="left" w:leader="underscore" w:pos="6029"/>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Прочие условия </w:t>
      </w:r>
      <w:r>
        <w:rPr>
          <w:rFonts w:ascii="Times New Roman" w:eastAsia="Times New Roman" w:hAnsi="Times New Roman"/>
          <w:sz w:val="24"/>
          <w:szCs w:val="24"/>
          <w:lang w:bidi="ru-RU"/>
        </w:rPr>
        <w:tab/>
        <w:t>.</w:t>
      </w:r>
    </w:p>
    <w:p w:rsidR="00896BE4" w:rsidRDefault="00896BE4" w:rsidP="00B15F1C">
      <w:pPr>
        <w:widowControl w:val="0"/>
        <w:numPr>
          <w:ilvl w:val="0"/>
          <w:numId w:val="43"/>
        </w:numPr>
        <w:tabs>
          <w:tab w:val="left" w:pos="341"/>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Рассмотрение споров</w:t>
      </w:r>
    </w:p>
    <w:p w:rsidR="00896BE4" w:rsidRDefault="00896BE4" w:rsidP="00B15F1C">
      <w:pPr>
        <w:widowControl w:val="0"/>
        <w:numPr>
          <w:ilvl w:val="1"/>
          <w:numId w:val="43"/>
        </w:numPr>
        <w:tabs>
          <w:tab w:val="left" w:pos="52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896BE4" w:rsidRDefault="00896BE4" w:rsidP="00B15F1C">
      <w:pPr>
        <w:widowControl w:val="0"/>
        <w:numPr>
          <w:ilvl w:val="1"/>
          <w:numId w:val="43"/>
        </w:numPr>
        <w:tabs>
          <w:tab w:val="left" w:pos="523"/>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При разногласии споры разрешаются в судебном порядке в соответствии с законодательством Российской Федерации.</w:t>
      </w:r>
    </w:p>
    <w:p w:rsidR="00896BE4" w:rsidRDefault="00896BE4" w:rsidP="00B15F1C">
      <w:pPr>
        <w:widowControl w:val="0"/>
        <w:numPr>
          <w:ilvl w:val="0"/>
          <w:numId w:val="43"/>
        </w:numPr>
        <w:tabs>
          <w:tab w:val="left" w:pos="341"/>
        </w:tabs>
        <w:spacing w:after="2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Срок действия соглашения</w:t>
      </w:r>
    </w:p>
    <w:p w:rsidR="00896BE4" w:rsidRDefault="00896BE4" w:rsidP="00896BE4">
      <w:pPr>
        <w:widowControl w:val="0"/>
        <w:spacing w:after="260" w:line="240" w:lineRule="auto"/>
        <w:jc w:val="both"/>
        <w:rPr>
          <w:rFonts w:ascii="Times New Roman" w:eastAsia="Times New Roman" w:hAnsi="Times New Roman"/>
          <w:i/>
          <w:iCs/>
          <w:sz w:val="24"/>
          <w:szCs w:val="24"/>
          <w:lang w:bidi="ru-RU"/>
        </w:rPr>
      </w:pPr>
      <w:r>
        <w:rPr>
          <w:rFonts w:ascii="Times New Roman" w:eastAsia="Times New Roman" w:hAnsi="Times New Roman"/>
          <w:sz w:val="24"/>
          <w:szCs w:val="24"/>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Pr>
          <w:rFonts w:ascii="Times New Roman" w:eastAsia="Times New Roman" w:hAnsi="Times New Roman"/>
          <w:i/>
          <w:iCs/>
          <w:sz w:val="24"/>
          <w:szCs w:val="24"/>
          <w:lang w:bidi="ru-RU"/>
        </w:rPr>
        <w:t>(необходимый вид объекта следует подчеркнуть)</w:t>
      </w:r>
    </w:p>
    <w:p w:rsidR="00896BE4" w:rsidRDefault="00896BE4" w:rsidP="00896BE4">
      <w:pPr>
        <w:widowControl w:val="0"/>
        <w:spacing w:after="2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5. Заключительные положения</w:t>
      </w:r>
    </w:p>
    <w:p w:rsidR="00896BE4" w:rsidRDefault="00896BE4" w:rsidP="00896BE4">
      <w:pPr>
        <w:widowControl w:val="0"/>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5.1. Изменение либо расторжение настоящего соглашения производится по письменному </w:t>
      </w:r>
      <w:r>
        <w:rPr>
          <w:rFonts w:ascii="Times New Roman" w:eastAsia="Times New Roman" w:hAnsi="Times New Roman"/>
          <w:sz w:val="24"/>
          <w:szCs w:val="24"/>
          <w:lang w:bidi="ru-RU"/>
        </w:rPr>
        <w:lastRenderedPageBreak/>
        <w:t>согласию сторон. При недостижении согласия изменение и расторжение соглашения осуществляются в порядке, установленном гражданским законодательством.</w:t>
      </w:r>
    </w:p>
    <w:p w:rsidR="00896BE4" w:rsidRDefault="00896BE4" w:rsidP="00B15F1C">
      <w:pPr>
        <w:widowControl w:val="0"/>
        <w:numPr>
          <w:ilvl w:val="0"/>
          <w:numId w:val="45"/>
        </w:numPr>
        <w:tabs>
          <w:tab w:val="left" w:pos="553"/>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896BE4" w:rsidRDefault="00896BE4" w:rsidP="00B15F1C">
      <w:pPr>
        <w:widowControl w:val="0"/>
        <w:numPr>
          <w:ilvl w:val="0"/>
          <w:numId w:val="45"/>
        </w:numPr>
        <w:tabs>
          <w:tab w:val="left" w:pos="553"/>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896BE4" w:rsidRDefault="00896BE4" w:rsidP="00896BE4">
      <w:pPr>
        <w:widowControl w:val="0"/>
        <w:spacing w:after="2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Юридические адреса и контакты сторон</w:t>
      </w:r>
    </w:p>
    <w:p w:rsidR="00896BE4" w:rsidRDefault="00896BE4" w:rsidP="00896BE4">
      <w:pPr>
        <w:widowControl w:val="0"/>
        <w:tabs>
          <w:tab w:val="left" w:pos="4294"/>
        </w:tabs>
        <w:spacing w:after="260" w:line="240" w:lineRule="auto"/>
        <w:ind w:firstLine="420"/>
        <w:rPr>
          <w:rFonts w:ascii="Times New Roman" w:eastAsia="Times New Roman" w:hAnsi="Times New Roman"/>
          <w:sz w:val="24"/>
          <w:szCs w:val="24"/>
          <w:lang w:bidi="ru-RU"/>
        </w:rPr>
      </w:pPr>
      <w:r>
        <w:rPr>
          <w:rFonts w:ascii="Times New Roman" w:eastAsia="Times New Roman" w:hAnsi="Times New Roman"/>
          <w:sz w:val="24"/>
          <w:szCs w:val="24"/>
          <w:lang w:bidi="ru-RU"/>
        </w:rPr>
        <w:t>Администрация:</w:t>
      </w:r>
      <w:r>
        <w:rPr>
          <w:rFonts w:ascii="Times New Roman" w:eastAsia="Times New Roman" w:hAnsi="Times New Roman"/>
          <w:sz w:val="24"/>
          <w:szCs w:val="24"/>
          <w:lang w:bidi="ru-RU"/>
        </w:rPr>
        <w:tab/>
        <w:t>Гражданин или Организация</w:t>
      </w:r>
      <w:r>
        <w:rPr>
          <w:rFonts w:ascii="Times New Roman" w:eastAsia="Times New Roman" w:hAnsi="Times New Roman"/>
          <w:sz w:val="24"/>
          <w:szCs w:val="24"/>
          <w:vertAlign w:val="superscript"/>
          <w:lang w:bidi="ru-RU"/>
        </w:rPr>
        <w:footnoteReference w:id="3"/>
      </w:r>
      <w:r>
        <w:rPr>
          <w:rFonts w:ascii="Times New Roman" w:eastAsia="Times New Roman" w:hAnsi="Times New Roman"/>
          <w:sz w:val="24"/>
          <w:szCs w:val="24"/>
          <w:lang w:bidi="ru-RU"/>
        </w:rPr>
        <w:t>:</w:t>
      </w: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p>
    <w:p w:rsidR="00896BE4" w:rsidRDefault="00896BE4" w:rsidP="00896BE4">
      <w:pPr>
        <w:widowControl w:val="0"/>
        <w:spacing w:after="740" w:line="240" w:lineRule="auto"/>
        <w:ind w:left="5160"/>
        <w:jc w:val="right"/>
        <w:rPr>
          <w:rFonts w:ascii="Times New Roman" w:eastAsia="Times New Roman" w:hAnsi="Times New Roman"/>
          <w:sz w:val="24"/>
          <w:szCs w:val="24"/>
          <w:lang w:bidi="ru-RU"/>
        </w:rPr>
      </w:pPr>
      <w:r>
        <w:rPr>
          <w:rFonts w:ascii="Times New Roman" w:eastAsia="Times New Roman" w:hAnsi="Times New Roman"/>
          <w:b/>
          <w:bCs/>
          <w:sz w:val="24"/>
          <w:szCs w:val="24"/>
          <w:lang w:bidi="ru-RU"/>
        </w:rPr>
        <w:lastRenderedPageBreak/>
        <w:t>Приложение</w:t>
      </w:r>
      <w:r>
        <w:rPr>
          <w:rFonts w:ascii="Times New Roman" w:eastAsia="Times New Roman" w:hAnsi="Times New Roman"/>
          <w:sz w:val="24"/>
          <w:szCs w:val="24"/>
          <w:lang w:bidi="ru-RU"/>
        </w:rPr>
        <w:t xml:space="preserve"> к соглашению о закреплении прилегающей территории в установленных границах</w:t>
      </w:r>
    </w:p>
    <w:p w:rsidR="00896BE4" w:rsidRDefault="00896BE4" w:rsidP="00896BE4">
      <w:pPr>
        <w:widowControl w:val="0"/>
        <w:spacing w:after="66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КАРТА-СХЕМА ПРИЛЕГАЮЩЕЙ ТЕРРИТОРИИ</w:t>
      </w:r>
    </w:p>
    <w:p w:rsidR="00896BE4" w:rsidRDefault="00896BE4" w:rsidP="00B15F1C">
      <w:pPr>
        <w:widowControl w:val="0"/>
        <w:numPr>
          <w:ilvl w:val="0"/>
          <w:numId w:val="46"/>
        </w:numPr>
        <w:pBdr>
          <w:bottom w:val="single" w:sz="4" w:space="0" w:color="auto"/>
        </w:pBdr>
        <w:tabs>
          <w:tab w:val="left" w:pos="378"/>
        </w:tabs>
        <w:spacing w:after="82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Местоположение прилегающей территории</w:t>
      </w:r>
      <w:r>
        <w:rPr>
          <w:rFonts w:ascii="Times New Roman" w:eastAsia="Times New Roman" w:hAnsi="Times New Roman"/>
          <w:sz w:val="24"/>
          <w:szCs w:val="24"/>
          <w:vertAlign w:val="superscript"/>
          <w:lang w:bidi="ru-RU"/>
        </w:rPr>
        <w:footnoteReference w:id="4"/>
      </w:r>
      <w:r>
        <w:rPr>
          <w:rFonts w:ascii="Times New Roman" w:eastAsia="Times New Roman" w:hAnsi="Times New Roman"/>
          <w:sz w:val="24"/>
          <w:szCs w:val="24"/>
          <w:lang w:bidi="ru-RU"/>
        </w:rPr>
        <w:t xml:space="preserve"> (адрес)</w:t>
      </w:r>
    </w:p>
    <w:p w:rsidR="00896BE4" w:rsidRDefault="00896BE4" w:rsidP="00B15F1C">
      <w:pPr>
        <w:widowControl w:val="0"/>
        <w:numPr>
          <w:ilvl w:val="0"/>
          <w:numId w:val="46"/>
        </w:numPr>
        <w:tabs>
          <w:tab w:val="left" w:pos="378"/>
        </w:tabs>
        <w:spacing w:after="82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Сведения о собственнике и (или) ином законном владельце здания, строения, сооружения, земельного участка, а также уполномоченном лице</w:t>
      </w:r>
      <w:r>
        <w:rPr>
          <w:rFonts w:ascii="Times New Roman" w:eastAsia="Times New Roman" w:hAnsi="Times New Roman"/>
          <w:sz w:val="24"/>
          <w:szCs w:val="24"/>
          <w:vertAlign w:val="superscript"/>
          <w:lang w:bidi="ru-RU"/>
        </w:rPr>
        <w:footnoteReference w:id="5"/>
      </w:r>
      <w:r>
        <w:rPr>
          <w:rFonts w:ascii="Times New Roman" w:eastAsia="Times New Roman" w:hAnsi="Times New Roman"/>
          <w:sz w:val="24"/>
          <w:szCs w:val="24"/>
          <w:lang w:bidi="ru-RU"/>
        </w:rPr>
        <w:t>:</w:t>
      </w:r>
    </w:p>
    <w:p w:rsidR="00896BE4" w:rsidRDefault="00896BE4" w:rsidP="00B15F1C">
      <w:pPr>
        <w:widowControl w:val="0"/>
        <w:numPr>
          <w:ilvl w:val="0"/>
          <w:numId w:val="46"/>
        </w:numPr>
        <w:tabs>
          <w:tab w:val="left" w:pos="378"/>
          <w:tab w:val="left" w:leader="underscore" w:pos="5141"/>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Расстояние от здания, строения, сооружения, земельного участка или ограждения до границы прилегающей территории: </w:t>
      </w:r>
      <w:r>
        <w:rPr>
          <w:rFonts w:ascii="Times New Roman" w:eastAsia="Times New Roman" w:hAnsi="Times New Roman"/>
          <w:sz w:val="24"/>
          <w:szCs w:val="24"/>
          <w:lang w:bidi="ru-RU"/>
        </w:rPr>
        <w:tab/>
        <w:t xml:space="preserve"> (м)</w:t>
      </w:r>
      <w:r>
        <w:rPr>
          <w:rFonts w:ascii="Times New Roman" w:eastAsia="Times New Roman" w:hAnsi="Times New Roman"/>
          <w:sz w:val="24"/>
          <w:szCs w:val="24"/>
          <w:vertAlign w:val="superscript"/>
          <w:lang w:bidi="ru-RU"/>
        </w:rPr>
        <w:footnoteReference w:id="6"/>
      </w:r>
      <w:r>
        <w:rPr>
          <w:rFonts w:ascii="Times New Roman" w:eastAsia="Times New Roman" w:hAnsi="Times New Roman"/>
          <w:sz w:val="24"/>
          <w:szCs w:val="24"/>
          <w:vertAlign w:val="superscript"/>
          <w:lang w:bidi="ru-RU"/>
        </w:rPr>
        <w:t xml:space="preserve"> </w:t>
      </w:r>
      <w:r>
        <w:rPr>
          <w:rFonts w:ascii="Times New Roman" w:eastAsia="Times New Roman" w:hAnsi="Times New Roman"/>
          <w:sz w:val="24"/>
          <w:szCs w:val="24"/>
          <w:vertAlign w:val="superscript"/>
          <w:lang w:bidi="ru-RU"/>
        </w:rPr>
        <w:footnoteReference w:id="7"/>
      </w:r>
    </w:p>
    <w:p w:rsidR="00896BE4" w:rsidRDefault="00896BE4" w:rsidP="00B15F1C">
      <w:pPr>
        <w:widowControl w:val="0"/>
        <w:numPr>
          <w:ilvl w:val="0"/>
          <w:numId w:val="46"/>
        </w:numPr>
        <w:tabs>
          <w:tab w:val="left" w:pos="378"/>
        </w:tabs>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Вид разрешенного использования земельного участка, по отношению к которому устанавливается прилегающая территория:</w:t>
      </w:r>
    </w:p>
    <w:p w:rsidR="00896BE4" w:rsidRDefault="00896BE4" w:rsidP="00896BE4">
      <w:pPr>
        <w:widowControl w:val="0"/>
        <w:pBdr>
          <w:bottom w:val="single" w:sz="4" w:space="0" w:color="auto"/>
        </w:pBdr>
        <w:spacing w:after="600" w:line="240" w:lineRule="auto"/>
        <w:jc w:val="center"/>
        <w:rPr>
          <w:rFonts w:ascii="Times New Roman" w:eastAsia="Times New Roman" w:hAnsi="Times New Roman"/>
          <w:sz w:val="20"/>
          <w:szCs w:val="20"/>
          <w:lang w:bidi="ru-RU"/>
        </w:rPr>
      </w:pPr>
      <w:r>
        <w:rPr>
          <w:rFonts w:ascii="Times New Roman" w:eastAsia="Times New Roman" w:hAnsi="Times New Roman"/>
          <w:sz w:val="20"/>
          <w:szCs w:val="20"/>
          <w:lang w:bidi="ru-RU"/>
        </w:rPr>
        <w:t>(при наличии)</w:t>
      </w:r>
    </w:p>
    <w:p w:rsidR="00896BE4" w:rsidRDefault="00896BE4" w:rsidP="00B15F1C">
      <w:pPr>
        <w:widowControl w:val="0"/>
        <w:numPr>
          <w:ilvl w:val="0"/>
          <w:numId w:val="46"/>
        </w:numPr>
        <w:tabs>
          <w:tab w:val="left" w:pos="378"/>
        </w:tabs>
        <w:spacing w:after="0" w:line="168" w:lineRule="auto"/>
        <w:ind w:left="2900" w:hanging="2900"/>
        <w:jc w:val="both"/>
        <w:rPr>
          <w:rFonts w:ascii="Times New Roman" w:eastAsia="Times New Roman" w:hAnsi="Times New Roman"/>
          <w:sz w:val="16"/>
          <w:szCs w:val="16"/>
          <w:lang w:bidi="ru-RU"/>
        </w:rPr>
      </w:pPr>
      <w:r>
        <w:rPr>
          <w:rFonts w:ascii="Times New Roman" w:eastAsia="Times New Roman" w:hAnsi="Times New Roman"/>
          <w:sz w:val="24"/>
          <w:szCs w:val="24"/>
          <w:lang w:bidi="ru-RU"/>
        </w:rPr>
        <w:t xml:space="preserve">Наличие объектов (в том числе благоустройства), расположенных на прилегающей </w:t>
      </w:r>
      <w:r>
        <w:rPr>
          <w:rFonts w:ascii="Times New Roman" w:eastAsia="Times New Roman" w:hAnsi="Times New Roman"/>
          <w:sz w:val="16"/>
          <w:szCs w:val="16"/>
          <w:lang w:bidi="ru-RU"/>
        </w:rPr>
        <w:t>7</w:t>
      </w:r>
    </w:p>
    <w:p w:rsidR="00896BE4" w:rsidRDefault="00896BE4" w:rsidP="00896BE4">
      <w:pPr>
        <w:widowControl w:val="0"/>
        <w:pBdr>
          <w:bottom w:val="single" w:sz="4" w:space="0" w:color="auto"/>
        </w:pBdr>
        <w:spacing w:after="820" w:line="18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территории, с их описанием</w:t>
      </w:r>
    </w:p>
    <w:p w:rsidR="00896BE4" w:rsidRDefault="00896BE4" w:rsidP="00B15F1C">
      <w:pPr>
        <w:widowControl w:val="0"/>
        <w:numPr>
          <w:ilvl w:val="0"/>
          <w:numId w:val="46"/>
        </w:numPr>
        <w:tabs>
          <w:tab w:val="left" w:pos="378"/>
          <w:tab w:val="left" w:leader="underscore" w:pos="6178"/>
        </w:tabs>
        <w:spacing w:after="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Площадь озелененной территории (при ее наличии </w:t>
      </w:r>
      <w:r>
        <w:rPr>
          <w:rFonts w:ascii="Times New Roman" w:eastAsia="Times New Roman" w:hAnsi="Times New Roman"/>
          <w:sz w:val="24"/>
          <w:szCs w:val="24"/>
          <w:lang w:bidi="ru-RU"/>
        </w:rPr>
        <w:tab/>
        <w:t xml:space="preserve"> кв. м), состав озеленения (при</w:t>
      </w:r>
    </w:p>
    <w:p w:rsidR="00896BE4" w:rsidRDefault="00896BE4" w:rsidP="00896BE4">
      <w:pPr>
        <w:widowControl w:val="0"/>
        <w:tabs>
          <w:tab w:val="left" w:leader="underscore" w:pos="5352"/>
        </w:tabs>
        <w:spacing w:after="26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наличии - деревья - ___ шт., газон, цветники - </w:t>
      </w:r>
      <w:r>
        <w:rPr>
          <w:rFonts w:ascii="Times New Roman" w:eastAsia="Times New Roman" w:hAnsi="Times New Roman"/>
          <w:sz w:val="24"/>
          <w:szCs w:val="24"/>
          <w:lang w:bidi="ru-RU"/>
        </w:rPr>
        <w:tab/>
        <w:t xml:space="preserve"> кв. м)</w:t>
      </w:r>
      <w:r>
        <w:rPr>
          <w:rFonts w:ascii="Times New Roman" w:eastAsia="Times New Roman" w:hAnsi="Times New Roman"/>
          <w:sz w:val="24"/>
          <w:szCs w:val="24"/>
          <w:vertAlign w:val="superscript"/>
          <w:lang w:bidi="ru-RU"/>
        </w:rPr>
        <w:footnoteReference w:id="8"/>
      </w:r>
    </w:p>
    <w:p w:rsidR="00896BE4" w:rsidRDefault="00896BE4" w:rsidP="00896BE4">
      <w:pPr>
        <w:widowControl w:val="0"/>
        <w:spacing w:after="0" w:line="240" w:lineRule="auto"/>
        <w:jc w:val="center"/>
        <w:rPr>
          <w:rFonts w:ascii="Times New Roman" w:eastAsia="Times New Roman" w:hAnsi="Times New Roman"/>
          <w:sz w:val="24"/>
          <w:szCs w:val="24"/>
          <w:lang w:bidi="ru-RU"/>
        </w:rPr>
      </w:pPr>
      <w:r>
        <w:rPr>
          <w:rFonts w:ascii="Times New Roman" w:eastAsia="Times New Roman" w:hAnsi="Times New Roman"/>
          <w:sz w:val="24"/>
          <w:szCs w:val="24"/>
          <w:lang w:bidi="ru-RU"/>
        </w:rPr>
        <w:t>Графическое описание:</w:t>
      </w:r>
    </w:p>
    <w:p w:rsidR="00896BE4" w:rsidRDefault="00896BE4" w:rsidP="00896BE4">
      <w:pPr>
        <w:widowControl w:val="0"/>
        <w:spacing w:after="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Схематическое изображение границ здания, строения, сооружения, земельного участка:</w:t>
      </w:r>
    </w:p>
    <w:p w:rsidR="00896BE4" w:rsidRDefault="00896BE4" w:rsidP="00896BE4">
      <w:pPr>
        <w:widowControl w:val="0"/>
        <w:spacing w:after="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br w:type="page"/>
      </w:r>
    </w:p>
    <w:p w:rsidR="00896BE4" w:rsidRDefault="00896BE4" w:rsidP="00896BE4">
      <w:pPr>
        <w:widowControl w:val="0"/>
        <w:spacing w:after="108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lastRenderedPageBreak/>
        <w:t>Схематическое изображение границ территории, прилегающей к зданию, строению, сооружению, земельному участку:</w:t>
      </w:r>
    </w:p>
    <w:p w:rsidR="00896BE4" w:rsidRDefault="00896BE4" w:rsidP="00896BE4">
      <w:pPr>
        <w:widowControl w:val="0"/>
        <w:spacing w:after="108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Схематическое изображение, наименование (наименования) элементов благоустройства, попадающих в границы прилегающей территории:</w:t>
      </w:r>
    </w:p>
    <w:p w:rsidR="00896BE4" w:rsidRDefault="00896BE4" w:rsidP="00896BE4">
      <w:pPr>
        <w:widowControl w:val="0"/>
        <w:tabs>
          <w:tab w:val="left" w:leader="underscore" w:pos="4349"/>
          <w:tab w:val="left" w:leader="underscore" w:pos="7646"/>
        </w:tabs>
        <w:spacing w:after="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Гражданин или Организация </w:t>
      </w:r>
      <w:r>
        <w:rPr>
          <w:rFonts w:ascii="Times New Roman" w:eastAsia="Times New Roman" w:hAnsi="Times New Roman"/>
          <w:sz w:val="24"/>
          <w:szCs w:val="24"/>
          <w:lang w:bidi="ru-RU"/>
        </w:rPr>
        <w:tab/>
        <w:t xml:space="preserve"> </w:t>
      </w:r>
      <w:r>
        <w:rPr>
          <w:rFonts w:ascii="Times New Roman" w:eastAsia="Times New Roman" w:hAnsi="Times New Roman"/>
          <w:sz w:val="24"/>
          <w:szCs w:val="24"/>
          <w:lang w:bidi="ru-RU"/>
        </w:rPr>
        <w:tab/>
      </w:r>
    </w:p>
    <w:p w:rsidR="00896BE4" w:rsidRDefault="00896BE4" w:rsidP="00896BE4">
      <w:pPr>
        <w:widowControl w:val="0"/>
        <w:spacing w:after="0" w:line="811" w:lineRule="exact"/>
        <w:ind w:firstLine="3260"/>
        <w:rPr>
          <w:rFonts w:ascii="Times New Roman" w:eastAsia="Times New Roman" w:hAnsi="Times New Roman"/>
          <w:sz w:val="24"/>
          <w:szCs w:val="24"/>
          <w:lang w:bidi="ru-RU"/>
        </w:rPr>
      </w:pPr>
      <w:r>
        <w:rPr>
          <w:rFonts w:ascii="Times New Roman" w:eastAsia="Times New Roman" w:hAnsi="Times New Roman"/>
          <w:sz w:val="20"/>
          <w:szCs w:val="20"/>
          <w:lang w:bidi="ru-RU"/>
        </w:rPr>
        <w:t xml:space="preserve">(подпись) (расшифровка подписи) </w:t>
      </w:r>
      <w:r>
        <w:rPr>
          <w:rFonts w:ascii="Times New Roman" w:eastAsia="Times New Roman" w:hAnsi="Times New Roman"/>
          <w:sz w:val="24"/>
          <w:szCs w:val="24"/>
          <w:lang w:bidi="ru-RU"/>
        </w:rPr>
        <w:t>М.П.</w:t>
      </w:r>
    </w:p>
    <w:p w:rsidR="00896BE4" w:rsidRDefault="00896BE4" w:rsidP="00896BE4">
      <w:pPr>
        <w:widowControl w:val="0"/>
        <w:spacing w:after="900" w:line="240" w:lineRule="auto"/>
        <w:rPr>
          <w:rFonts w:ascii="Times New Roman" w:eastAsia="Times New Roman" w:hAnsi="Times New Roman"/>
          <w:sz w:val="20"/>
          <w:szCs w:val="20"/>
          <w:lang w:bidi="ru-RU"/>
        </w:rPr>
      </w:pPr>
      <w:r>
        <w:rPr>
          <w:rFonts w:ascii="Times New Roman" w:eastAsia="Times New Roman" w:hAnsi="Times New Roman"/>
          <w:sz w:val="20"/>
          <w:szCs w:val="20"/>
          <w:lang w:bidi="ru-RU"/>
        </w:rPr>
        <w:t>(для юридических лиц и индивидуальных предпринимателей)</w:t>
      </w:r>
    </w:p>
    <w:p w:rsidR="00896BE4" w:rsidRDefault="00896BE4" w:rsidP="00896BE4">
      <w:pPr>
        <w:widowControl w:val="0"/>
        <w:spacing w:after="26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Администрация</w:t>
      </w:r>
    </w:p>
    <w:p w:rsidR="00896BE4" w:rsidRDefault="00896BE4" w:rsidP="00896BE4">
      <w:pPr>
        <w:widowControl w:val="0"/>
        <w:spacing w:after="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t>(наименование должности лица, подписывающего карту-схему)</w:t>
      </w:r>
    </w:p>
    <w:p w:rsidR="00896BE4" w:rsidRDefault="00896BE4" w:rsidP="00896BE4">
      <w:pPr>
        <w:widowControl w:val="0"/>
        <w:spacing w:after="0" w:line="1" w:lineRule="exact"/>
        <w:rPr>
          <w:rFonts w:ascii="Courier New" w:eastAsia="Courier New" w:hAnsi="Courier New" w:cs="Courier New"/>
          <w:sz w:val="24"/>
          <w:szCs w:val="24"/>
          <w:lang w:bidi="ru-RU"/>
        </w:rPr>
      </w:pPr>
      <w:r>
        <w:rPr>
          <w:noProof/>
        </w:rPr>
        <mc:AlternateContent>
          <mc:Choice Requires="wps">
            <w:drawing>
              <wp:anchor distT="609600" distB="3175" distL="0" distR="0" simplePos="0" relativeHeight="251658240" behindDoc="0" locked="0" layoutInCell="1" allowOverlap="1">
                <wp:simplePos x="0" y="0"/>
                <wp:positionH relativeFrom="page">
                  <wp:posOffset>1153160</wp:posOffset>
                </wp:positionH>
                <wp:positionV relativeFrom="paragraph">
                  <wp:posOffset>609600</wp:posOffset>
                </wp:positionV>
                <wp:extent cx="514350" cy="170815"/>
                <wp:effectExtent l="0" t="0" r="0" b="0"/>
                <wp:wrapTopAndBottom/>
                <wp:docPr id="1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0" cy="170815"/>
                        </a:xfrm>
                        <a:prstGeom prst="rect">
                          <a:avLst/>
                        </a:prstGeom>
                        <a:noFill/>
                      </wps:spPr>
                      <wps:txbx>
                        <w:txbxContent>
                          <w:p w:rsidR="00896BE4" w:rsidRDefault="00896BE4" w:rsidP="00896BE4">
                            <w:pPr>
                              <w:pStyle w:val="50"/>
                              <w:shd w:val="clear" w:color="auto" w:fill="auto"/>
                            </w:pPr>
                            <w:r>
                              <w:t>(подпись)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7" o:spid="_x0000_s1026" type="#_x0000_t202" style="position:absolute;margin-left:90.8pt;margin-top:48pt;width:40.5pt;height:13.45pt;z-index:251658240;visibility:visible;mso-wrap-style:none;mso-width-percent:0;mso-height-percent:0;mso-wrap-distance-left:0;mso-wrap-distance-top:48pt;mso-wrap-distance-right:0;mso-wrap-distance-bottom:.25pt;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" filled="f" stroked="f">
                <v:path arrowok="t"/>
                <v:textbox inset="0,0,0,0">
                  <w:txbxContent>
                    <w:p w:rsidR="00896BE4" w:rsidRDefault="00896BE4" w:rsidP="00896BE4">
                      <w:pPr>
                        <w:pStyle w:val="50"/>
                        <w:shd w:val="clear" w:color="auto" w:fill="auto"/>
                      </w:pPr>
                      <w:r>
                        <w:t>(подпись)</w:t>
                      </w:r>
                    </w:p>
                  </w:txbxContent>
                </v:textbox>
                <w10:wrap type="topAndBottom" anchorx="page"/>
              </v:shape>
            </w:pict>
          </mc:Fallback>
        </mc:AlternateContent>
      </w:r>
      <w:r>
        <w:rPr>
          <w:noProof/>
        </w:rPr>
        <mc:AlternateContent>
          <mc:Choice Requires="wps">
            <w:drawing>
              <wp:anchor distT="609600" distB="0" distL="0" distR="0" simplePos="0" relativeHeight="251658240" behindDoc="0" locked="0" layoutInCell="1" allowOverlap="1">
                <wp:simplePos x="0" y="0"/>
                <wp:positionH relativeFrom="page">
                  <wp:posOffset>2317750</wp:posOffset>
                </wp:positionH>
                <wp:positionV relativeFrom="paragraph">
                  <wp:posOffset>609600</wp:posOffset>
                </wp:positionV>
                <wp:extent cx="1285875" cy="173990"/>
                <wp:effectExtent l="0" t="0" r="0" b="0"/>
                <wp:wrapTopAndBottom/>
                <wp:docPr id="19"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5875" cy="173990"/>
                        </a:xfrm>
                        <a:prstGeom prst="rect">
                          <a:avLst/>
                        </a:prstGeom>
                        <a:noFill/>
                      </wps:spPr>
                      <wps:txbx>
                        <w:txbxContent>
                          <w:p w:rsidR="00896BE4" w:rsidRDefault="00896BE4" w:rsidP="00896BE4">
                            <w:pPr>
                              <w:pStyle w:val="50"/>
                              <w:shd w:val="clear" w:color="auto" w:fill="auto"/>
                            </w:pPr>
                            <w:r>
                              <w:t>(расшифровка подписи)</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id="Поле 19" o:spid="_x0000_s1027" type="#_x0000_t202" style="position:absolute;margin-left:182.5pt;margin-top:48pt;width:101.25pt;height:13.7pt;z-index:251658240;visibility:visible;mso-wrap-style:none;mso-width-percent:0;mso-height-percent:0;mso-wrap-distance-left:0;mso-wrap-distance-top:48pt;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" filled="f" stroked="f">
                <v:path arrowok="t"/>
                <v:textbox inset="0,0,0,0">
                  <w:txbxContent>
                    <w:p w:rsidR="00896BE4" w:rsidRDefault="00896BE4" w:rsidP="00896BE4">
                      <w:pPr>
                        <w:pStyle w:val="50"/>
                        <w:shd w:val="clear" w:color="auto" w:fill="auto"/>
                      </w:pPr>
                      <w:r>
                        <w:t>(расшифровка подписи)</w:t>
                      </w:r>
                    </w:p>
                  </w:txbxContent>
                </v:textbox>
                <w10:wrap type="topAndBottom" anchorx="page"/>
              </v:shape>
            </w:pict>
          </mc:Fallback>
        </mc:AlternateContent>
      </w:r>
    </w:p>
    <w:p w:rsidR="00896BE4" w:rsidRDefault="00896BE4" w:rsidP="00896BE4">
      <w:pPr>
        <w:spacing w:after="0" w:line="240" w:lineRule="auto"/>
        <w:rPr>
          <w:rFonts w:ascii="Courier New" w:eastAsia="Courier New" w:hAnsi="Courier New" w:cs="Courier New"/>
          <w:sz w:val="24"/>
          <w:szCs w:val="24"/>
          <w:lang w:bidi="ru-RU"/>
        </w:rPr>
        <w:sectPr w:rsidR="00896BE4">
          <w:pgSz w:w="11900" w:h="16840"/>
          <w:pgMar w:top="1249" w:right="809" w:bottom="827" w:left="1655" w:header="0" w:footer="3" w:gutter="0"/>
          <w:cols w:space="720"/>
        </w:sectPr>
      </w:pPr>
    </w:p>
    <w:p w:rsidR="00896BE4" w:rsidRDefault="00896BE4" w:rsidP="00896BE4">
      <w:pPr>
        <w:widowControl w:val="0"/>
        <w:spacing w:after="0" w:line="119" w:lineRule="exact"/>
        <w:rPr>
          <w:rFonts w:ascii="Courier New" w:eastAsia="Courier New" w:hAnsi="Courier New" w:cs="Courier New"/>
          <w:sz w:val="10"/>
          <w:szCs w:val="10"/>
          <w:lang w:bidi="ru-RU"/>
        </w:rPr>
      </w:pPr>
    </w:p>
    <w:p w:rsidR="00896BE4" w:rsidRDefault="00896BE4" w:rsidP="00896BE4">
      <w:pPr>
        <w:spacing w:after="0" w:line="240" w:lineRule="auto"/>
        <w:rPr>
          <w:rFonts w:ascii="Courier New" w:eastAsia="Courier New" w:hAnsi="Courier New" w:cs="Courier New"/>
          <w:sz w:val="24"/>
          <w:szCs w:val="24"/>
          <w:lang w:bidi="ru-RU"/>
        </w:rPr>
        <w:sectPr w:rsidR="00896BE4">
          <w:type w:val="continuous"/>
          <w:pgSz w:w="11900" w:h="16840"/>
          <w:pgMar w:top="1249" w:right="0" w:bottom="1249" w:left="0" w:header="0" w:footer="3" w:gutter="0"/>
          <w:cols w:space="720"/>
        </w:sectPr>
      </w:pPr>
    </w:p>
    <w:p w:rsidR="00896BE4" w:rsidRDefault="00896BE4" w:rsidP="00896BE4">
      <w:pPr>
        <w:widowControl w:val="0"/>
        <w:spacing w:after="0" w:line="240" w:lineRule="auto"/>
        <w:rPr>
          <w:rFonts w:ascii="Times New Roman" w:eastAsia="Times New Roman" w:hAnsi="Times New Roman"/>
          <w:sz w:val="24"/>
          <w:szCs w:val="24"/>
          <w:lang w:bidi="ru-RU"/>
        </w:rPr>
      </w:pPr>
      <w:r>
        <w:rPr>
          <w:rFonts w:ascii="Times New Roman" w:eastAsia="Times New Roman" w:hAnsi="Times New Roman"/>
          <w:sz w:val="24"/>
          <w:szCs w:val="24"/>
          <w:lang w:bidi="ru-RU"/>
        </w:rPr>
        <w:lastRenderedPageBreak/>
        <w:t>М.П.</w:t>
      </w:r>
    </w:p>
    <w:p w:rsidR="00896BE4" w:rsidRDefault="00896BE4" w:rsidP="00896BE4">
      <w:pPr>
        <w:spacing w:after="0" w:line="240" w:lineRule="auto"/>
        <w:rPr>
          <w:rFonts w:ascii="Times New Roman" w:eastAsia="Times New Roman" w:hAnsi="Times New Roman"/>
          <w:sz w:val="24"/>
          <w:szCs w:val="24"/>
          <w:lang w:bidi="ru-RU"/>
        </w:rPr>
        <w:sectPr w:rsidR="00896BE4">
          <w:type w:val="continuous"/>
          <w:pgSz w:w="11900" w:h="16840"/>
          <w:pgMar w:top="1249" w:right="818" w:bottom="1249" w:left="1660" w:header="0" w:footer="3" w:gutter="0"/>
          <w:cols w:space="720"/>
        </w:sectPr>
      </w:pPr>
    </w:p>
    <w:p w:rsidR="00896BE4" w:rsidRDefault="00896BE4" w:rsidP="00896BE4">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18"/>
          <w:szCs w:val="18"/>
          <w:lang w:bidi="ru-RU"/>
        </w:rPr>
      </w:pPr>
      <w:r>
        <w:rPr>
          <w:rFonts w:ascii="Times New Roman" w:eastAsia="Times New Roman" w:hAnsi="Times New Roman"/>
          <w:b/>
          <w:bCs/>
          <w:sz w:val="18"/>
          <w:szCs w:val="18"/>
          <w:lang w:bidi="ru-RU"/>
        </w:rPr>
        <w:lastRenderedPageBreak/>
        <w:t>Приложение 3</w:t>
      </w:r>
      <w:r>
        <w:rPr>
          <w:rFonts w:ascii="Times New Roman" w:eastAsia="Times New Roman" w:hAnsi="Times New Roman"/>
          <w:sz w:val="18"/>
          <w:szCs w:val="18"/>
          <w:lang w:bidi="ru-RU"/>
        </w:rPr>
        <w:br/>
        <w:t xml:space="preserve">к Правилам благоустройства территории сельского поселения </w:t>
      </w:r>
      <w:r>
        <w:rPr>
          <w:rFonts w:ascii="Times New Roman" w:hAnsi="Times New Roman"/>
          <w:sz w:val="18"/>
          <w:szCs w:val="18"/>
        </w:rPr>
        <w:t>Пискалы</w:t>
      </w:r>
      <w:r>
        <w:rPr>
          <w:rFonts w:ascii="Times New Roman" w:eastAsia="Times New Roman" w:hAnsi="Times New Roman"/>
          <w:sz w:val="18"/>
          <w:szCs w:val="18"/>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Pr>
          <w:rFonts w:ascii="Times New Roman" w:hAnsi="Times New Roman"/>
          <w:sz w:val="18"/>
          <w:szCs w:val="18"/>
        </w:rPr>
        <w:t>Пискалы</w:t>
      </w:r>
      <w:r>
        <w:rPr>
          <w:rFonts w:ascii="Times New Roman" w:eastAsia="Times New Roman" w:hAnsi="Times New Roman"/>
          <w:sz w:val="18"/>
          <w:szCs w:val="18"/>
          <w:lang w:bidi="ru-RU"/>
        </w:rPr>
        <w:t xml:space="preserve"> муниципального района Ставропольский Самарской области                                             от «14» 02 2020 № 185                                                                                                                                                                                                                                                                                                                                                                                                                                                                                                                                                                   </w:t>
      </w:r>
    </w:p>
    <w:p w:rsidR="00896BE4" w:rsidRDefault="00896BE4" w:rsidP="00896BE4">
      <w:pPr>
        <w:widowControl w:val="0"/>
        <w:tabs>
          <w:tab w:val="left" w:leader="underscore" w:pos="5487"/>
          <w:tab w:val="left" w:leader="underscore" w:pos="7897"/>
          <w:tab w:val="left" w:leader="underscore" w:pos="9315"/>
        </w:tabs>
        <w:spacing w:before="760" w:after="540" w:line="240" w:lineRule="auto"/>
        <w:ind w:left="2340"/>
        <w:jc w:val="right"/>
        <w:rPr>
          <w:rFonts w:ascii="Times New Roman" w:eastAsia="Times New Roman" w:hAnsi="Times New Roman"/>
          <w:sz w:val="18"/>
          <w:szCs w:val="18"/>
          <w:lang w:bidi="ru-RU"/>
        </w:rPr>
      </w:pPr>
      <w:r>
        <w:rPr>
          <w:rFonts w:ascii="Times New Roman" w:eastAsia="Times New Roman" w:hAnsi="Times New Roman"/>
          <w:sz w:val="24"/>
          <w:szCs w:val="24"/>
          <w:lang w:bidi="ru-RU"/>
        </w:rPr>
        <w:t xml:space="preserve">В Администрацию сельского поселения </w:t>
      </w:r>
      <w:r>
        <w:rPr>
          <w:rFonts w:ascii="Times New Roman" w:hAnsi="Times New Roman"/>
          <w:sz w:val="24"/>
          <w:szCs w:val="24"/>
        </w:rPr>
        <w:t xml:space="preserve">Пискалы </w:t>
      </w:r>
      <w:r>
        <w:rPr>
          <w:rFonts w:ascii="Times New Roman" w:eastAsia="Times New Roman" w:hAnsi="Times New Roman"/>
          <w:sz w:val="24"/>
          <w:szCs w:val="24"/>
          <w:lang w:bidi="ru-RU"/>
        </w:rPr>
        <w:t>муниципального района Ставропольский Самарской области                                                                                                                Главе                                                 ___________________________________________                                  От ____________________________________                                         (наименование организации, юр.адрес, ФИО руководителя,          контакты)</w:t>
      </w:r>
    </w:p>
    <w:p w:rsidR="00896BE4" w:rsidRDefault="00896BE4" w:rsidP="00896BE4">
      <w:pPr>
        <w:widowControl w:val="0"/>
        <w:spacing w:after="260" w:line="240" w:lineRule="auto"/>
        <w:jc w:val="center"/>
        <w:rPr>
          <w:rFonts w:ascii="Times New Roman" w:eastAsia="Times New Roman" w:hAnsi="Times New Roman"/>
          <w:b/>
          <w:sz w:val="24"/>
          <w:szCs w:val="24"/>
          <w:lang w:bidi="ru-RU"/>
        </w:rPr>
      </w:pPr>
      <w:r>
        <w:rPr>
          <w:rFonts w:ascii="Times New Roman" w:eastAsia="Times New Roman" w:hAnsi="Times New Roman"/>
          <w:b/>
          <w:sz w:val="24"/>
          <w:szCs w:val="24"/>
          <w:lang w:bidi="ru-RU"/>
        </w:rPr>
        <w:t>УВЕДОМЛЕНИЕ</w:t>
      </w:r>
    </w:p>
    <w:p w:rsidR="00896BE4" w:rsidRDefault="00896BE4" w:rsidP="00896BE4">
      <w:pPr>
        <w:widowControl w:val="0"/>
        <w:spacing w:after="260" w:line="240" w:lineRule="auto"/>
        <w:jc w:val="center"/>
        <w:rPr>
          <w:rFonts w:ascii="Times New Roman" w:eastAsia="Times New Roman" w:hAnsi="Times New Roman"/>
          <w:b/>
          <w:sz w:val="24"/>
          <w:szCs w:val="24"/>
          <w:lang w:bidi="ru-RU"/>
        </w:rPr>
      </w:pPr>
      <w:r>
        <w:rPr>
          <w:rFonts w:ascii="Times New Roman" w:eastAsia="Times New Roman" w:hAnsi="Times New Roman"/>
          <w:b/>
          <w:sz w:val="24"/>
          <w:szCs w:val="24"/>
          <w:lang w:bidi="ru-RU"/>
        </w:rPr>
        <w:t>О ПРОВЕДЕНИИ ЗЕМЛЯНЫХ РАБОТ</w:t>
      </w:r>
    </w:p>
    <w:p w:rsidR="00896BE4" w:rsidRDefault="00896BE4" w:rsidP="00896BE4">
      <w:pPr>
        <w:widowControl w:val="0"/>
        <w:spacing w:after="260" w:line="240" w:lineRule="auto"/>
        <w:jc w:val="both"/>
        <w:rPr>
          <w:rFonts w:ascii="Times New Roman" w:eastAsia="Times New Roman" w:hAnsi="Times New Roman"/>
          <w:sz w:val="16"/>
          <w:szCs w:val="16"/>
          <w:lang w:bidi="ru-RU"/>
        </w:rPr>
      </w:pPr>
      <w:r>
        <w:rPr>
          <w:rFonts w:ascii="Times New Roman" w:eastAsia="Times New Roman" w:hAnsi="Times New Roman"/>
          <w:sz w:val="24"/>
          <w:szCs w:val="24"/>
          <w:lang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Pr>
          <w:rFonts w:ascii="Times New Roman" w:eastAsia="Times New Roman" w:hAnsi="Times New Roman"/>
          <w:b/>
          <w:sz w:val="16"/>
          <w:szCs w:val="16"/>
          <w:lang w:bidi="ru-RU"/>
        </w:rPr>
        <w:t>(</w:t>
      </w:r>
      <w:r>
        <w:rPr>
          <w:rFonts w:ascii="Times New Roman" w:eastAsia="Times New Roman" w:hAnsi="Times New Roman"/>
          <w:sz w:val="16"/>
          <w:szCs w:val="16"/>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896BE4" w:rsidRDefault="00896BE4" w:rsidP="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Необходимость проведения земляных работ  обусловлена аварией _______________________________________________________________________________ </w:t>
      </w:r>
      <w:r>
        <w:rPr>
          <w:rFonts w:ascii="Times New Roman" w:eastAsia="Times New Roman" w:hAnsi="Times New Roman"/>
          <w:sz w:val="16"/>
          <w:szCs w:val="16"/>
          <w:lang w:bidi="ru-RU"/>
        </w:rPr>
        <w:t xml:space="preserve">(указывается фактически произошедшее повреждение (уничтожение) имущества в результате произошедшей аварии).                                                              </w:t>
      </w:r>
      <w:r>
        <w:rPr>
          <w:rFonts w:ascii="Times New Roman" w:eastAsia="Times New Roman" w:hAnsi="Times New Roman"/>
          <w:sz w:val="16"/>
          <w:szCs w:val="16"/>
          <w:lang w:bidi="ru-RU"/>
        </w:rPr>
        <w:tab/>
      </w:r>
      <w:r>
        <w:rPr>
          <w:rFonts w:ascii="Times New Roman" w:eastAsia="Times New Roman" w:hAnsi="Times New Roman"/>
          <w:sz w:val="24"/>
          <w:szCs w:val="24"/>
          <w:lang w:bidi="ru-RU"/>
        </w:rPr>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4064"/>
        <w:gridCol w:w="4691"/>
      </w:tblGrid>
      <w:tr w:rsidR="00896BE4" w:rsidTr="00896BE4">
        <w:tc>
          <w:tcPr>
            <w:tcW w:w="828" w:type="dxa"/>
            <w:tcBorders>
              <w:top w:val="single" w:sz="4" w:space="0" w:color="auto"/>
              <w:left w:val="single" w:sz="4" w:space="0" w:color="auto"/>
              <w:bottom w:val="single" w:sz="4" w:space="0" w:color="auto"/>
              <w:right w:val="single" w:sz="4" w:space="0" w:color="auto"/>
            </w:tcBorders>
            <w:hideMark/>
          </w:tcPr>
          <w:p w:rsidR="00896BE4" w:rsidRDefault="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w:t>
            </w:r>
          </w:p>
        </w:tc>
        <w:tc>
          <w:tcPr>
            <w:tcW w:w="4140" w:type="dxa"/>
            <w:tcBorders>
              <w:top w:val="single" w:sz="4" w:space="0" w:color="auto"/>
              <w:left w:val="single" w:sz="4" w:space="0" w:color="auto"/>
              <w:bottom w:val="single" w:sz="4" w:space="0" w:color="auto"/>
              <w:right w:val="single" w:sz="4" w:space="0" w:color="auto"/>
            </w:tcBorders>
            <w:hideMark/>
          </w:tcPr>
          <w:p w:rsidR="00896BE4" w:rsidRDefault="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Мероприятие</w:t>
            </w:r>
          </w:p>
        </w:tc>
        <w:tc>
          <w:tcPr>
            <w:tcW w:w="4770" w:type="dxa"/>
            <w:tcBorders>
              <w:top w:val="single" w:sz="4" w:space="0" w:color="auto"/>
              <w:left w:val="single" w:sz="4" w:space="0" w:color="auto"/>
              <w:bottom w:val="single" w:sz="4" w:space="0" w:color="auto"/>
              <w:right w:val="single" w:sz="4" w:space="0" w:color="auto"/>
            </w:tcBorders>
            <w:hideMark/>
          </w:tcPr>
          <w:p w:rsidR="00896BE4" w:rsidRDefault="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Начальные и конечные даты и время проведения соответствующего мероприятия</w:t>
            </w:r>
          </w:p>
        </w:tc>
      </w:tr>
      <w:tr w:rsidR="00896BE4" w:rsidTr="00896BE4">
        <w:tc>
          <w:tcPr>
            <w:tcW w:w="828" w:type="dxa"/>
            <w:tcBorders>
              <w:top w:val="single" w:sz="4" w:space="0" w:color="auto"/>
              <w:left w:val="single" w:sz="4" w:space="0" w:color="auto"/>
              <w:bottom w:val="single" w:sz="4" w:space="0" w:color="auto"/>
              <w:right w:val="single" w:sz="4" w:space="0" w:color="auto"/>
            </w:tcBorders>
          </w:tcPr>
          <w:p w:rsidR="00896BE4" w:rsidRDefault="00896BE4">
            <w:pPr>
              <w:widowControl w:val="0"/>
              <w:spacing w:after="260" w:line="240" w:lineRule="auto"/>
              <w:jc w:val="both"/>
              <w:rPr>
                <w:rFonts w:ascii="Times New Roman" w:eastAsia="Times New Roman" w:hAnsi="Times New Roman"/>
                <w:sz w:val="24"/>
                <w:szCs w:val="24"/>
                <w:lang w:bidi="ru-RU"/>
              </w:rPr>
            </w:pPr>
          </w:p>
        </w:tc>
        <w:tc>
          <w:tcPr>
            <w:tcW w:w="4140" w:type="dxa"/>
            <w:tcBorders>
              <w:top w:val="single" w:sz="4" w:space="0" w:color="auto"/>
              <w:left w:val="single" w:sz="4" w:space="0" w:color="auto"/>
              <w:bottom w:val="single" w:sz="4" w:space="0" w:color="auto"/>
              <w:right w:val="single" w:sz="4" w:space="0" w:color="auto"/>
            </w:tcBorders>
          </w:tcPr>
          <w:p w:rsidR="00896BE4" w:rsidRDefault="00896BE4">
            <w:pPr>
              <w:widowControl w:val="0"/>
              <w:spacing w:after="260" w:line="240" w:lineRule="auto"/>
              <w:jc w:val="both"/>
              <w:rPr>
                <w:rFonts w:ascii="Times New Roman" w:eastAsia="Times New Roman" w:hAnsi="Times New Roman"/>
                <w:sz w:val="24"/>
                <w:szCs w:val="24"/>
                <w:lang w:bidi="ru-RU"/>
              </w:rPr>
            </w:pPr>
          </w:p>
        </w:tc>
        <w:tc>
          <w:tcPr>
            <w:tcW w:w="4770" w:type="dxa"/>
            <w:tcBorders>
              <w:top w:val="single" w:sz="4" w:space="0" w:color="auto"/>
              <w:left w:val="single" w:sz="4" w:space="0" w:color="auto"/>
              <w:bottom w:val="single" w:sz="4" w:space="0" w:color="auto"/>
              <w:right w:val="single" w:sz="4" w:space="0" w:color="auto"/>
            </w:tcBorders>
          </w:tcPr>
          <w:p w:rsidR="00896BE4" w:rsidRDefault="00896BE4">
            <w:pPr>
              <w:widowControl w:val="0"/>
              <w:spacing w:after="260" w:line="240" w:lineRule="auto"/>
              <w:jc w:val="both"/>
              <w:rPr>
                <w:rFonts w:ascii="Times New Roman" w:eastAsia="Times New Roman" w:hAnsi="Times New Roman"/>
                <w:sz w:val="24"/>
                <w:szCs w:val="24"/>
                <w:lang w:bidi="ru-RU"/>
              </w:rPr>
            </w:pPr>
          </w:p>
        </w:tc>
      </w:tr>
      <w:tr w:rsidR="00896BE4" w:rsidTr="00896BE4">
        <w:tc>
          <w:tcPr>
            <w:tcW w:w="828" w:type="dxa"/>
            <w:tcBorders>
              <w:top w:val="single" w:sz="4" w:space="0" w:color="auto"/>
              <w:left w:val="single" w:sz="4" w:space="0" w:color="auto"/>
              <w:bottom w:val="single" w:sz="4" w:space="0" w:color="auto"/>
              <w:right w:val="single" w:sz="4" w:space="0" w:color="auto"/>
            </w:tcBorders>
          </w:tcPr>
          <w:p w:rsidR="00896BE4" w:rsidRDefault="00896BE4">
            <w:pPr>
              <w:widowControl w:val="0"/>
              <w:spacing w:after="260" w:line="240" w:lineRule="auto"/>
              <w:jc w:val="both"/>
              <w:rPr>
                <w:rFonts w:ascii="Times New Roman" w:eastAsia="Times New Roman" w:hAnsi="Times New Roman"/>
                <w:sz w:val="24"/>
                <w:szCs w:val="24"/>
                <w:lang w:bidi="ru-RU"/>
              </w:rPr>
            </w:pPr>
          </w:p>
        </w:tc>
        <w:tc>
          <w:tcPr>
            <w:tcW w:w="4140" w:type="dxa"/>
            <w:tcBorders>
              <w:top w:val="single" w:sz="4" w:space="0" w:color="auto"/>
              <w:left w:val="single" w:sz="4" w:space="0" w:color="auto"/>
              <w:bottom w:val="single" w:sz="4" w:space="0" w:color="auto"/>
              <w:right w:val="single" w:sz="4" w:space="0" w:color="auto"/>
            </w:tcBorders>
          </w:tcPr>
          <w:p w:rsidR="00896BE4" w:rsidRDefault="00896BE4">
            <w:pPr>
              <w:widowControl w:val="0"/>
              <w:spacing w:after="260" w:line="240" w:lineRule="auto"/>
              <w:jc w:val="both"/>
              <w:rPr>
                <w:rFonts w:ascii="Times New Roman" w:eastAsia="Times New Roman" w:hAnsi="Times New Roman"/>
                <w:sz w:val="24"/>
                <w:szCs w:val="24"/>
                <w:lang w:bidi="ru-RU"/>
              </w:rPr>
            </w:pPr>
          </w:p>
        </w:tc>
        <w:tc>
          <w:tcPr>
            <w:tcW w:w="4770" w:type="dxa"/>
            <w:tcBorders>
              <w:top w:val="single" w:sz="4" w:space="0" w:color="auto"/>
              <w:left w:val="single" w:sz="4" w:space="0" w:color="auto"/>
              <w:bottom w:val="single" w:sz="4" w:space="0" w:color="auto"/>
              <w:right w:val="single" w:sz="4" w:space="0" w:color="auto"/>
            </w:tcBorders>
          </w:tcPr>
          <w:p w:rsidR="00896BE4" w:rsidRDefault="00896BE4">
            <w:pPr>
              <w:widowControl w:val="0"/>
              <w:spacing w:after="260" w:line="240" w:lineRule="auto"/>
              <w:jc w:val="both"/>
              <w:rPr>
                <w:rFonts w:ascii="Times New Roman" w:eastAsia="Times New Roman" w:hAnsi="Times New Roman"/>
                <w:sz w:val="24"/>
                <w:szCs w:val="24"/>
                <w:lang w:bidi="ru-RU"/>
              </w:rPr>
            </w:pPr>
          </w:p>
        </w:tc>
      </w:tr>
    </w:tbl>
    <w:p w:rsidR="00896BE4" w:rsidRDefault="00896BE4" w:rsidP="00896BE4">
      <w:pPr>
        <w:widowControl w:val="0"/>
        <w:spacing w:after="260" w:line="240" w:lineRule="auto"/>
        <w:jc w:val="both"/>
        <w:rPr>
          <w:rFonts w:ascii="Times New Roman" w:eastAsia="Times New Roman" w:hAnsi="Times New Roman"/>
          <w:sz w:val="16"/>
          <w:szCs w:val="16"/>
          <w:lang w:bidi="ru-RU"/>
        </w:rPr>
      </w:pPr>
      <w:r>
        <w:rPr>
          <w:rFonts w:ascii="Times New Roman" w:eastAsia="Times New Roman" w:hAnsi="Times New Roman"/>
          <w:sz w:val="24"/>
          <w:szCs w:val="24"/>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Pr>
          <w:rFonts w:ascii="Times New Roman" w:eastAsia="Times New Roman" w:hAnsi="Times New Roman"/>
          <w:sz w:val="24"/>
          <w:szCs w:val="24"/>
          <w:lang w:bidi="ru-RU"/>
        </w:rPr>
        <w:tab/>
      </w:r>
      <w:r>
        <w:rPr>
          <w:rFonts w:ascii="Times New Roman" w:eastAsia="Times New Roman" w:hAnsi="Times New Roman"/>
          <w:sz w:val="24"/>
          <w:szCs w:val="24"/>
          <w:lang w:bidi="ru-RU"/>
        </w:rPr>
        <w:tab/>
      </w:r>
      <w:r>
        <w:rPr>
          <w:rFonts w:ascii="Times New Roman" w:eastAsia="Times New Roman" w:hAnsi="Times New Roman"/>
          <w:sz w:val="24"/>
          <w:szCs w:val="24"/>
          <w:lang w:bidi="ru-RU"/>
        </w:rPr>
        <w:tab/>
      </w:r>
      <w:r>
        <w:rPr>
          <w:rFonts w:ascii="Times New Roman" w:eastAsia="Times New Roman" w:hAnsi="Times New Roman"/>
          <w:sz w:val="24"/>
          <w:szCs w:val="24"/>
          <w:lang w:bidi="ru-RU"/>
        </w:rPr>
        <w:tab/>
      </w:r>
      <w:r>
        <w:rPr>
          <w:rFonts w:ascii="Times New Roman" w:eastAsia="Times New Roman" w:hAnsi="Times New Roman"/>
          <w:sz w:val="24"/>
          <w:szCs w:val="24"/>
          <w:lang w:bidi="ru-RU"/>
        </w:rPr>
        <w:tab/>
      </w:r>
      <w:r>
        <w:rPr>
          <w:rFonts w:ascii="Times New Roman" w:eastAsia="Times New Roman" w:hAnsi="Times New Roman"/>
          <w:sz w:val="24"/>
          <w:szCs w:val="24"/>
          <w:lang w:bidi="ru-RU"/>
        </w:rPr>
        <w:tab/>
        <w:t xml:space="preserve">  </w:t>
      </w:r>
      <w:r>
        <w:rPr>
          <w:rFonts w:ascii="Times New Roman" w:eastAsia="Times New Roman" w:hAnsi="Times New Roman"/>
          <w:sz w:val="16"/>
          <w:szCs w:val="16"/>
          <w:lang w:bidi="ru-RU"/>
        </w:rPr>
        <w:t xml:space="preserve">(указывается дата завершения исполнения соответствующей обязанности). </w:t>
      </w:r>
    </w:p>
    <w:p w:rsidR="00896BE4" w:rsidRDefault="00896BE4" w:rsidP="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896BE4" w:rsidRDefault="00896BE4" w:rsidP="00896BE4">
      <w:pPr>
        <w:widowControl w:val="0"/>
        <w:spacing w:after="260" w:line="240" w:lineRule="auto"/>
        <w:jc w:val="both"/>
        <w:rPr>
          <w:rFonts w:ascii="Times New Roman" w:eastAsia="Times New Roman" w:hAnsi="Times New Roman"/>
          <w:sz w:val="24"/>
          <w:szCs w:val="24"/>
          <w:lang w:bidi="ru-RU"/>
        </w:rPr>
      </w:pPr>
      <w:r>
        <w:rPr>
          <w:rFonts w:ascii="Times New Roman" w:eastAsia="Times New Roman" w:hAnsi="Times New Roman"/>
          <w:sz w:val="24"/>
          <w:szCs w:val="24"/>
          <w:lang w:bidi="ru-RU"/>
        </w:rPr>
        <w:t xml:space="preserve">______________________________________________                                                           </w:t>
      </w:r>
      <w:r>
        <w:rPr>
          <w:rFonts w:ascii="Times New Roman" w:eastAsia="Times New Roman" w:hAnsi="Times New Roman"/>
          <w:sz w:val="24"/>
          <w:szCs w:val="24"/>
          <w:lang w:bidi="ru-RU"/>
        </w:rPr>
        <w:tab/>
        <w:t xml:space="preserve"> </w:t>
      </w:r>
      <w:r>
        <w:rPr>
          <w:rFonts w:ascii="Times New Roman" w:eastAsia="Times New Roman" w:hAnsi="Times New Roman"/>
          <w:sz w:val="18"/>
          <w:szCs w:val="18"/>
          <w:lang w:bidi="ru-RU"/>
        </w:rPr>
        <w:t>(подпись) (фамилия, имя и (при наличии) отчество подписавшего лица</w:t>
      </w:r>
      <w:r>
        <w:rPr>
          <w:rFonts w:ascii="Times New Roman" w:eastAsia="Times New Roman" w:hAnsi="Times New Roman"/>
          <w:sz w:val="24"/>
          <w:szCs w:val="24"/>
          <w:lang w:bidi="ru-RU"/>
        </w:rPr>
        <w:t xml:space="preserve">                        </w:t>
      </w:r>
      <w:r>
        <w:rPr>
          <w:rFonts w:ascii="Times New Roman" w:eastAsia="Times New Roman" w:hAnsi="Times New Roman"/>
          <w:sz w:val="24"/>
          <w:szCs w:val="24"/>
          <w:lang w:bidi="ru-RU"/>
        </w:rPr>
        <w:lastRenderedPageBreak/>
        <w:t xml:space="preserve">________________________________________________________________________        </w:t>
      </w:r>
      <w:r>
        <w:rPr>
          <w:rFonts w:ascii="Times New Roman" w:eastAsia="Times New Roman" w:hAnsi="Times New Roman"/>
          <w:sz w:val="18"/>
          <w:szCs w:val="18"/>
          <w:lang w:bidi="ru-RU"/>
        </w:rPr>
        <w:t>(наименование должности подписавшего  лица либо указание на то, что подписавшее лицо, является представителем по доверенности)</w:t>
      </w:r>
      <w:r>
        <w:rPr>
          <w:rFonts w:ascii="Times New Roman" w:eastAsia="Times New Roman" w:hAnsi="Times New Roman"/>
          <w:sz w:val="24"/>
          <w:szCs w:val="24"/>
          <w:lang w:bidi="ru-RU"/>
        </w:rPr>
        <w:t xml:space="preserve">                                                                                                                     М.П.</w:t>
      </w:r>
    </w:p>
    <w:p w:rsidR="00896BE4" w:rsidRDefault="00896BE4" w:rsidP="00896BE4">
      <w:pPr>
        <w:widowControl w:val="0"/>
        <w:spacing w:after="260" w:line="240" w:lineRule="auto"/>
        <w:jc w:val="both"/>
        <w:rPr>
          <w:rFonts w:ascii="Times New Roman" w:eastAsia="Times New Roman" w:hAnsi="Times New Roman"/>
          <w:sz w:val="24"/>
          <w:szCs w:val="24"/>
          <w:lang w:bidi="ru-RU"/>
        </w:rPr>
      </w:pPr>
    </w:p>
    <w:p w:rsidR="00896BE4" w:rsidRDefault="00896BE4" w:rsidP="00896BE4">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24"/>
          <w:szCs w:val="24"/>
          <w:lang w:bidi="ru-RU"/>
        </w:rPr>
      </w:pPr>
      <w:r>
        <w:rPr>
          <w:rFonts w:ascii="Times New Roman" w:eastAsia="Times New Roman" w:hAnsi="Times New Roman"/>
          <w:b/>
          <w:bCs/>
          <w:sz w:val="24"/>
          <w:szCs w:val="24"/>
          <w:lang w:bidi="ru-RU"/>
        </w:rPr>
        <w:t>Приложение 4</w:t>
      </w:r>
      <w:r>
        <w:rPr>
          <w:rFonts w:ascii="Times New Roman" w:eastAsia="Times New Roman" w:hAnsi="Times New Roman"/>
          <w:sz w:val="24"/>
          <w:szCs w:val="24"/>
          <w:lang w:bidi="ru-RU"/>
        </w:rPr>
        <w:t xml:space="preserve"> </w:t>
      </w:r>
      <w:r>
        <w:rPr>
          <w:rFonts w:ascii="Times New Roman" w:eastAsia="Times New Roman" w:hAnsi="Times New Roman"/>
          <w:sz w:val="24"/>
          <w:szCs w:val="24"/>
          <w:lang w:bidi="ru-RU"/>
        </w:rPr>
        <w:br/>
        <w:t xml:space="preserve">к Правилам благоустройства территории сельского поселения Пискалы муниципального района Ставропольский Самарской области, утвержденным решением Собрания представителей сельского поселения </w:t>
      </w:r>
      <w:r>
        <w:rPr>
          <w:rFonts w:ascii="Times New Roman" w:hAnsi="Times New Roman"/>
          <w:sz w:val="24"/>
          <w:szCs w:val="24"/>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от «14 02 2020 № 185</w:t>
      </w:r>
    </w:p>
    <w:p w:rsidR="00896BE4" w:rsidRDefault="00896BE4" w:rsidP="00896BE4">
      <w:pPr>
        <w:pStyle w:val="ConsPlusNonformat"/>
        <w:ind w:left="-284"/>
        <w:jc w:val="center"/>
        <w:rPr>
          <w:rFonts w:ascii="Times New Roman" w:hAnsi="Times New Roman" w:cs="Times New Roman"/>
          <w:b/>
        </w:rPr>
      </w:pPr>
    </w:p>
    <w:p w:rsidR="00896BE4" w:rsidRDefault="00896BE4" w:rsidP="00896BE4">
      <w:pPr>
        <w:pStyle w:val="ConsPlusNonformat"/>
        <w:ind w:left="-284"/>
        <w:jc w:val="center"/>
        <w:rPr>
          <w:rFonts w:ascii="Times New Roman" w:hAnsi="Times New Roman" w:cs="Times New Roman"/>
          <w:b/>
          <w:sz w:val="24"/>
          <w:szCs w:val="24"/>
        </w:rPr>
      </w:pPr>
      <w:r>
        <w:rPr>
          <w:rFonts w:ascii="Times New Roman" w:hAnsi="Times New Roman" w:cs="Times New Roman"/>
          <w:b/>
          <w:sz w:val="24"/>
          <w:szCs w:val="24"/>
        </w:rPr>
        <w:t>ЗАЯВЛЕНИЕ</w:t>
      </w:r>
    </w:p>
    <w:p w:rsidR="00896BE4" w:rsidRDefault="00896BE4" w:rsidP="00896BE4">
      <w:pPr>
        <w:pStyle w:val="ConsPlusNonformat"/>
        <w:ind w:left="-284"/>
        <w:jc w:val="center"/>
        <w:rPr>
          <w:rFonts w:ascii="Times New Roman" w:hAnsi="Times New Roman" w:cs="Times New Roman"/>
          <w:b/>
          <w:sz w:val="24"/>
          <w:szCs w:val="24"/>
        </w:rPr>
      </w:pPr>
      <w:r>
        <w:rPr>
          <w:rFonts w:ascii="Times New Roman" w:hAnsi="Times New Roman" w:cs="Times New Roman"/>
          <w:b/>
          <w:sz w:val="24"/>
          <w:szCs w:val="24"/>
        </w:rPr>
        <w:t>о предоставлении разрешения на осуществление земляных работ</w:t>
      </w:r>
    </w:p>
    <w:p w:rsidR="00896BE4" w:rsidRDefault="00896BE4" w:rsidP="00896BE4">
      <w:pPr>
        <w:pStyle w:val="ConsPlusNonformat"/>
        <w:ind w:left="-284"/>
        <w:jc w:val="center"/>
        <w:rPr>
          <w:rFonts w:ascii="Times New Roman" w:hAnsi="Times New Roman" w:cs="Times New Roman"/>
          <w:sz w:val="24"/>
          <w:szCs w:val="24"/>
        </w:rPr>
      </w:pPr>
    </w:p>
    <w:p w:rsidR="00896BE4" w:rsidRDefault="00896BE4" w:rsidP="00896BE4">
      <w:pPr>
        <w:pStyle w:val="ConsPlusNonformat"/>
        <w:ind w:left="-284" w:firstLine="708"/>
        <w:jc w:val="both"/>
        <w:rPr>
          <w:rFonts w:ascii="Times New Roman" w:hAnsi="Times New Roman" w:cs="Times New Roman"/>
          <w:sz w:val="24"/>
          <w:szCs w:val="24"/>
        </w:rPr>
      </w:pPr>
      <w:r>
        <w:rPr>
          <w:rFonts w:ascii="Times New Roman"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Кадастровый   номер   земельного  участка:  ___________________________(если имеется).</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указываются координаты характерных точек границ территории).</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ab/>
        <w:t>Площадь   земельного   участка   (земли) ________________________ кв. м</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(указывается площадь земельного участка (земли); площадь земельного участка</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указывается  в  соответствии со сведениями Единого государственного реестра</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недвижимости, если земельный участок поставлен на кадастровый учет)</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ab/>
        <w:t xml:space="preserve">Приложения  согласно  </w:t>
      </w:r>
      <w:hyperlink r:id="rId12" w:anchor="P41" w:history="1">
        <w:r>
          <w:rPr>
            <w:rStyle w:val="a3"/>
            <w:color w:val="auto"/>
            <w:sz w:val="24"/>
            <w:szCs w:val="24"/>
            <w:u w:val="none"/>
          </w:rPr>
          <w:t>пункту 2. 4</w:t>
        </w:r>
      </w:hyperlink>
      <w:r>
        <w:rPr>
          <w:rFonts w:ascii="Times New Roman" w:hAnsi="Times New Roman" w:cs="Times New Roman"/>
          <w:sz w:val="24"/>
          <w:szCs w:val="24"/>
        </w:rPr>
        <w:t xml:space="preserve">.1  Административного регламента </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 xml:space="preserve">    Даю  согласие  на  обработку  моих  персональных  данных,  указанных  в</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заявлении, в порядке, установленном законодательством Российской  Федерации</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 xml:space="preserve">о персональных данных </w:t>
      </w:r>
      <w:hyperlink r:id="rId13" w:anchor="P231" w:history="1">
        <w:r>
          <w:rPr>
            <w:rStyle w:val="a3"/>
            <w:color w:val="auto"/>
            <w:sz w:val="24"/>
            <w:szCs w:val="24"/>
            <w:u w:val="none"/>
          </w:rPr>
          <w:t>&lt;3&gt;</w:t>
        </w:r>
      </w:hyperlink>
      <w:r>
        <w:rPr>
          <w:rFonts w:ascii="Times New Roman" w:hAnsi="Times New Roman" w:cs="Times New Roman"/>
          <w:sz w:val="24"/>
          <w:szCs w:val="24"/>
        </w:rPr>
        <w:t>.</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_______________     _______________________________________________________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(подпись)                 (фамилия, имя и (при наличии) отчество</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подписавшего лица,</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_______________________________________________________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наименование должности подписавшего лица либо указание</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(для юридических   _______________________________________________________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лиц)           на то, что подписавшее лицо является представителем по</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_______________________________________________________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доверенности)</w:t>
      </w:r>
    </w:p>
    <w:p w:rsidR="00896BE4" w:rsidRDefault="00896BE4" w:rsidP="00896BE4">
      <w:pPr>
        <w:pStyle w:val="ConsPlusNormal0"/>
        <w:ind w:left="-284" w:firstLine="540"/>
        <w:jc w:val="both"/>
        <w:rPr>
          <w:rFonts w:ascii="Times New Roman" w:hAnsi="Times New Roman" w:cs="Times New Roman"/>
        </w:rPr>
      </w:pPr>
      <w:r>
        <w:rPr>
          <w:rFonts w:ascii="Times New Roman" w:hAnsi="Times New Roman" w:cs="Times New Roman"/>
        </w:rPr>
        <w:t>--------------------------------</w:t>
      </w:r>
    </w:p>
    <w:p w:rsidR="00896BE4" w:rsidRDefault="00896BE4" w:rsidP="00896BE4">
      <w:pPr>
        <w:pStyle w:val="ConsPlusNormal0"/>
        <w:spacing w:before="220"/>
        <w:ind w:left="-284" w:firstLine="540"/>
        <w:jc w:val="both"/>
        <w:rPr>
          <w:rFonts w:ascii="Times New Roman" w:hAnsi="Times New Roman" w:cs="Times New Roman"/>
        </w:rPr>
      </w:pPr>
      <w:bookmarkStart w:id="41" w:name="P230"/>
      <w:bookmarkEnd w:id="41"/>
      <w:r>
        <w:rPr>
          <w:rFonts w:ascii="Times New Roman" w:hAnsi="Times New Roman" w:cs="Times New Roman"/>
        </w:rPr>
        <w:t>&lt;2&gt; Указывается в случае, если заявителем является физическое лицо.</w:t>
      </w:r>
    </w:p>
    <w:p w:rsidR="00896BE4" w:rsidRDefault="00896BE4" w:rsidP="00896BE4">
      <w:pPr>
        <w:pStyle w:val="ConsPlusNormal0"/>
        <w:spacing w:before="220"/>
        <w:ind w:left="-284" w:firstLine="540"/>
        <w:jc w:val="both"/>
        <w:rPr>
          <w:rFonts w:ascii="Times New Roman" w:hAnsi="Times New Roman" w:cs="Times New Roman"/>
        </w:rPr>
      </w:pPr>
      <w:bookmarkStart w:id="42" w:name="P231"/>
      <w:bookmarkEnd w:id="42"/>
      <w:r>
        <w:rPr>
          <w:rFonts w:ascii="Times New Roman" w:hAnsi="Times New Roman" w:cs="Times New Roman"/>
        </w:rPr>
        <w:t>&lt;3&gt; Указывается в случае, если заявителем является физическое лицо.</w:t>
      </w:r>
    </w:p>
    <w:p w:rsidR="00896BE4" w:rsidRDefault="00896BE4" w:rsidP="00896BE4">
      <w:pPr>
        <w:widowControl w:val="0"/>
        <w:tabs>
          <w:tab w:val="left" w:leader="underscore" w:pos="5487"/>
          <w:tab w:val="left" w:leader="underscore" w:pos="7897"/>
          <w:tab w:val="left" w:leader="underscore" w:pos="9315"/>
        </w:tabs>
        <w:spacing w:before="760" w:after="540" w:line="240" w:lineRule="auto"/>
        <w:ind w:left="3260"/>
        <w:jc w:val="right"/>
        <w:rPr>
          <w:rFonts w:ascii="Times New Roman" w:eastAsia="Times New Roman" w:hAnsi="Times New Roman"/>
          <w:sz w:val="24"/>
          <w:szCs w:val="24"/>
          <w:lang w:bidi="ru-RU"/>
        </w:rPr>
      </w:pPr>
      <w:r>
        <w:rPr>
          <w:rFonts w:ascii="Times New Roman" w:eastAsia="Times New Roman" w:hAnsi="Times New Roman"/>
          <w:b/>
          <w:bCs/>
          <w:sz w:val="24"/>
          <w:szCs w:val="24"/>
          <w:lang w:bidi="ru-RU"/>
        </w:rPr>
        <w:lastRenderedPageBreak/>
        <w:t>Приложение 5</w:t>
      </w:r>
      <w:r>
        <w:rPr>
          <w:rFonts w:ascii="Times New Roman" w:eastAsia="Times New Roman" w:hAnsi="Times New Roman"/>
          <w:sz w:val="24"/>
          <w:szCs w:val="24"/>
          <w:lang w:bidi="ru-RU"/>
        </w:rPr>
        <w:t xml:space="preserve"> </w:t>
      </w:r>
      <w:r>
        <w:rPr>
          <w:rFonts w:ascii="Times New Roman" w:eastAsia="Times New Roman" w:hAnsi="Times New Roman"/>
          <w:sz w:val="24"/>
          <w:szCs w:val="24"/>
          <w:lang w:bidi="ru-RU"/>
        </w:rPr>
        <w:br/>
        <w:t xml:space="preserve">к Правилам благоустройства территории сельского поселения </w:t>
      </w:r>
      <w:r>
        <w:rPr>
          <w:rFonts w:ascii="Times New Roman" w:hAnsi="Times New Roman"/>
          <w:sz w:val="24"/>
          <w:szCs w:val="24"/>
        </w:rPr>
        <w:t>Пискалы</w:t>
      </w:r>
      <w:r>
        <w:rPr>
          <w:rFonts w:ascii="Times New Roman" w:eastAsia="Times New Roman" w:hAnsi="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Pr>
          <w:rFonts w:ascii="Times New Roman" w:hAnsi="Times New Roman"/>
          <w:sz w:val="24"/>
          <w:szCs w:val="24"/>
        </w:rPr>
        <w:t xml:space="preserve">Пискалы </w:t>
      </w:r>
      <w:r>
        <w:rPr>
          <w:rFonts w:ascii="Times New Roman" w:eastAsia="Times New Roman" w:hAnsi="Times New Roman"/>
          <w:sz w:val="24"/>
          <w:szCs w:val="24"/>
          <w:lang w:bidi="ru-RU"/>
        </w:rPr>
        <w:t>муниципального района Ставропольский Самарской области от «14» 02  2020 № 185</w:t>
      </w:r>
    </w:p>
    <w:p w:rsidR="00896BE4" w:rsidRDefault="00896BE4" w:rsidP="00896BE4">
      <w:pPr>
        <w:pStyle w:val="ConsPlusNonformat"/>
        <w:ind w:left="-284"/>
        <w:jc w:val="center"/>
        <w:rPr>
          <w:rFonts w:ascii="Times New Roman" w:hAnsi="Times New Roman" w:cs="Times New Roman"/>
          <w:sz w:val="24"/>
          <w:szCs w:val="24"/>
        </w:rPr>
      </w:pPr>
      <w:r>
        <w:rPr>
          <w:rFonts w:ascii="Times New Roman" w:hAnsi="Times New Roman" w:cs="Times New Roman"/>
          <w:sz w:val="24"/>
          <w:szCs w:val="24"/>
        </w:rPr>
        <w:t>АКТ</w:t>
      </w:r>
    </w:p>
    <w:p w:rsidR="00896BE4" w:rsidRDefault="00896BE4" w:rsidP="00896BE4">
      <w:pPr>
        <w:pStyle w:val="ConsPlusNonformat"/>
        <w:ind w:left="-284"/>
        <w:jc w:val="center"/>
        <w:rPr>
          <w:rFonts w:ascii="Times New Roman" w:hAnsi="Times New Roman" w:cs="Times New Roman"/>
          <w:sz w:val="24"/>
          <w:szCs w:val="24"/>
        </w:rPr>
      </w:pPr>
      <w:r>
        <w:rPr>
          <w:rFonts w:ascii="Times New Roman" w:hAnsi="Times New Roman" w:cs="Times New Roman"/>
          <w:sz w:val="24"/>
          <w:szCs w:val="24"/>
        </w:rPr>
        <w:t>ЗАВЕРШЕНИЯ ЗЕМЛЯНЫХ РАБОТ</w:t>
      </w:r>
    </w:p>
    <w:p w:rsidR="00896BE4" w:rsidRDefault="00896BE4" w:rsidP="00896BE4">
      <w:pPr>
        <w:pStyle w:val="ConsPlusNonformat"/>
        <w:ind w:left="-284"/>
        <w:jc w:val="center"/>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"____" ____________ 20__ г. N ____</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Заявитель _________________________________________________________________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 xml:space="preserve">   (Ф.И.О./наименование, адрес Заявителя, производящего земляные работы)</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По объекту: _______________________________________________________________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 xml:space="preserve">          (наименование объекта, адрес проведения земляных работ)</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Восстановление   элементов  благоустройства,  нарушенных  в  период  низких</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температур наружного воздуха, провести до "____" ________ 20___ г.</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Представитель уполномоченного органа</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______________________    ______________________    _______________________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 xml:space="preserve">      должность                  подпись                  (Ф.И.О.)</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Заявитель</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______________________    ______________________    _______________________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 xml:space="preserve">      должность                  подпись                  (Ф.И.О.)</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Работы  по восстановлению и озеленению территории после проведения земляных</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работ выполнены в полном объеме.</w:t>
      </w:r>
    </w:p>
    <w:p w:rsidR="00896BE4" w:rsidRDefault="00896BE4" w:rsidP="00896BE4">
      <w:pPr>
        <w:pStyle w:val="ConsPlusNormal0"/>
        <w:ind w:left="-284"/>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97"/>
        <w:gridCol w:w="3458"/>
        <w:gridCol w:w="1134"/>
        <w:gridCol w:w="1191"/>
        <w:gridCol w:w="1191"/>
        <w:gridCol w:w="1587"/>
      </w:tblGrid>
      <w:tr w:rsidR="00896BE4" w:rsidTr="00896BE4">
        <w:tc>
          <w:tcPr>
            <w:tcW w:w="397" w:type="dxa"/>
            <w:vMerge w:val="restart"/>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vMerge w:val="restart"/>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Элементы благоустройства и озеленения</w:t>
            </w:r>
          </w:p>
        </w:tc>
        <w:tc>
          <w:tcPr>
            <w:tcW w:w="1134" w:type="dxa"/>
            <w:vMerge w:val="restart"/>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Ед. изм.</w:t>
            </w:r>
          </w:p>
        </w:tc>
        <w:tc>
          <w:tcPr>
            <w:tcW w:w="3969" w:type="dxa"/>
            <w:gridSpan w:val="3"/>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восстановлено/не восстановлено (нужное подчеркнуть)</w:t>
            </w:r>
          </w:p>
        </w:tc>
      </w:tr>
      <w:tr w:rsidR="00896BE4" w:rsidTr="00896BE4">
        <w:tc>
          <w:tcPr>
            <w:tcW w:w="397" w:type="dxa"/>
            <w:vMerge/>
            <w:tcBorders>
              <w:top w:val="single" w:sz="4" w:space="0" w:color="auto"/>
              <w:left w:val="single" w:sz="4" w:space="0" w:color="auto"/>
              <w:bottom w:val="single" w:sz="4" w:space="0" w:color="auto"/>
              <w:right w:val="single" w:sz="4" w:space="0" w:color="auto"/>
            </w:tcBorders>
            <w:vAlign w:val="center"/>
            <w:hideMark/>
          </w:tcPr>
          <w:p w:rsidR="00896BE4" w:rsidRDefault="00896BE4">
            <w:pPr>
              <w:spacing w:after="0" w:line="240" w:lineRule="auto"/>
              <w:rPr>
                <w:rFonts w:ascii="Times New Roman" w:hAnsi="Times New Roman"/>
                <w:sz w:val="26"/>
                <w:szCs w:val="26"/>
              </w:rPr>
            </w:pPr>
          </w:p>
        </w:tc>
        <w:tc>
          <w:tcPr>
            <w:tcW w:w="8561" w:type="dxa"/>
            <w:vMerge/>
            <w:tcBorders>
              <w:top w:val="single" w:sz="4" w:space="0" w:color="auto"/>
              <w:left w:val="single" w:sz="4" w:space="0" w:color="auto"/>
              <w:bottom w:val="single" w:sz="4" w:space="0" w:color="auto"/>
              <w:right w:val="single" w:sz="4" w:space="0" w:color="auto"/>
            </w:tcBorders>
            <w:vAlign w:val="center"/>
            <w:hideMark/>
          </w:tcPr>
          <w:p w:rsidR="00896BE4" w:rsidRDefault="00896BE4">
            <w:pPr>
              <w:spacing w:after="0" w:line="240" w:lineRule="auto"/>
              <w:rPr>
                <w:rFonts w:ascii="Times New Roman" w:hAnsi="Times New Roman"/>
                <w:sz w:val="26"/>
                <w:szCs w:val="2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896BE4" w:rsidRDefault="00896BE4">
            <w:pPr>
              <w:spacing w:after="0" w:line="240" w:lineRule="auto"/>
              <w:rPr>
                <w:rFonts w:ascii="Times New Roman" w:hAnsi="Times New Roman"/>
                <w:sz w:val="26"/>
                <w:szCs w:val="26"/>
              </w:rPr>
            </w:pPr>
          </w:p>
        </w:tc>
        <w:tc>
          <w:tcPr>
            <w:tcW w:w="1191"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щебень</w:t>
            </w:r>
          </w:p>
        </w:tc>
        <w:tc>
          <w:tcPr>
            <w:tcW w:w="1191"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асфальт</w:t>
            </w:r>
          </w:p>
        </w:tc>
        <w:tc>
          <w:tcPr>
            <w:tcW w:w="1587"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газон/грунт</w:t>
            </w: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8561" w:type="dxa"/>
            <w:gridSpan w:val="5"/>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Дорожная часть</w:t>
            </w: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Проезжая часть</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Межквартальные дороги</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Пешеходные дорожки (замощение, плитка)</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Тротуар</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Отмостки</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Камни бортовые</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шт.</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8561" w:type="dxa"/>
            <w:gridSpan w:val="5"/>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Элементы благоустройства дворовых территорий</w:t>
            </w: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Детская площадка, спортивная площадка</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Ограждения</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п.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Скамьи, беседки, столы, урны</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шт.</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8561" w:type="dxa"/>
            <w:gridSpan w:val="5"/>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Элементы озеленения</w:t>
            </w:r>
          </w:p>
        </w:tc>
      </w:tr>
      <w:tr w:rsidR="00896BE4" w:rsidTr="00896BE4">
        <w:tc>
          <w:tcPr>
            <w:tcW w:w="39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3458"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Площадки, газоны и цветники с подсыпкой</w:t>
            </w:r>
          </w:p>
        </w:tc>
        <w:tc>
          <w:tcPr>
            <w:tcW w:w="1134" w:type="dxa"/>
            <w:tcBorders>
              <w:top w:val="single" w:sz="4" w:space="0" w:color="auto"/>
              <w:left w:val="single" w:sz="4" w:space="0" w:color="auto"/>
              <w:bottom w:val="single" w:sz="4" w:space="0" w:color="auto"/>
              <w:right w:val="single" w:sz="4" w:space="0" w:color="auto"/>
            </w:tcBorders>
            <w:hideMark/>
          </w:tcPr>
          <w:p w:rsidR="00896BE4" w:rsidRDefault="00896BE4">
            <w:pPr>
              <w:pStyle w:val="ConsPlusNormal0"/>
              <w:ind w:left="-284"/>
              <w:jc w:val="center"/>
              <w:rPr>
                <w:rFonts w:ascii="Times New Roman" w:hAnsi="Times New Roman" w:cs="Times New Roman"/>
              </w:rPr>
            </w:pPr>
            <w:r>
              <w:rPr>
                <w:rFonts w:ascii="Times New Roman" w:hAnsi="Times New Roman" w:cs="Times New Roman"/>
              </w:rPr>
              <w:t>кв. м</w:t>
            </w: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191"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c>
          <w:tcPr>
            <w:tcW w:w="1587" w:type="dxa"/>
            <w:tcBorders>
              <w:top w:val="single" w:sz="4" w:space="0" w:color="auto"/>
              <w:left w:val="single" w:sz="4" w:space="0" w:color="auto"/>
              <w:bottom w:val="single" w:sz="4" w:space="0" w:color="auto"/>
              <w:right w:val="single" w:sz="4" w:space="0" w:color="auto"/>
            </w:tcBorders>
          </w:tcPr>
          <w:p w:rsidR="00896BE4" w:rsidRDefault="00896BE4">
            <w:pPr>
              <w:pStyle w:val="ConsPlusNormal0"/>
              <w:ind w:left="-284"/>
              <w:rPr>
                <w:rFonts w:ascii="Times New Roman" w:hAnsi="Times New Roman" w:cs="Times New Roman"/>
              </w:rPr>
            </w:pPr>
          </w:p>
        </w:tc>
      </w:tr>
    </w:tbl>
    <w:p w:rsidR="00896BE4" w:rsidRDefault="00896BE4" w:rsidP="00896BE4">
      <w:pPr>
        <w:pStyle w:val="ConsPlusNormal0"/>
        <w:ind w:left="-284"/>
        <w:jc w:val="both"/>
        <w:rPr>
          <w:rFonts w:ascii="Times New Roman" w:hAnsi="Times New Roman" w:cs="Times New Roman"/>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Работы  по  восстановлению  и  озеленению  (в том числе малых архитектурных</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форм),   зеленых   насаждений  после  завершения  земляных  работ  согласно</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разрешению  на  осуществление  земляных  работ от "_____" ___________ 20___</w:t>
      </w: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N _____ выполнены полностью.</w:t>
      </w:r>
    </w:p>
    <w:p w:rsidR="00896BE4" w:rsidRDefault="00896BE4" w:rsidP="00896BE4">
      <w:pPr>
        <w:pStyle w:val="ConsPlusNonformat"/>
        <w:ind w:left="-284"/>
        <w:jc w:val="both"/>
        <w:rPr>
          <w:rFonts w:ascii="Times New Roman" w:hAnsi="Times New Roman" w:cs="Times New Roman"/>
          <w:sz w:val="24"/>
          <w:szCs w:val="24"/>
        </w:rPr>
      </w:pPr>
    </w:p>
    <w:p w:rsidR="00896BE4" w:rsidRDefault="00896BE4" w:rsidP="00896BE4">
      <w:pPr>
        <w:pStyle w:val="ConsPlusNonformat"/>
        <w:ind w:left="-284"/>
        <w:jc w:val="both"/>
        <w:rPr>
          <w:rFonts w:ascii="Times New Roman" w:hAnsi="Times New Roman" w:cs="Times New Roman"/>
          <w:sz w:val="24"/>
          <w:szCs w:val="24"/>
        </w:rPr>
      </w:pPr>
      <w:r>
        <w:rPr>
          <w:rFonts w:ascii="Times New Roman" w:hAnsi="Times New Roman" w:cs="Times New Roman"/>
          <w:sz w:val="24"/>
          <w:szCs w:val="24"/>
        </w:rPr>
        <w:t>Заявитель</w:t>
      </w:r>
    </w:p>
    <w:p w:rsidR="00896BE4" w:rsidRDefault="00896BE4" w:rsidP="00896BE4">
      <w:pPr>
        <w:pStyle w:val="ConsPlusNonformat"/>
        <w:ind w:left="-284"/>
        <w:jc w:val="both"/>
        <w:rPr>
          <w:rFonts w:ascii="Times New Roman" w:hAnsi="Times New Roman" w:cs="Times New Roman"/>
        </w:rPr>
      </w:pP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______________________    ______________________    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должность                  подпись                  (Ф.И.О.)</w:t>
      </w:r>
    </w:p>
    <w:p w:rsidR="00896BE4" w:rsidRDefault="00896BE4" w:rsidP="00896BE4">
      <w:pPr>
        <w:pStyle w:val="ConsPlusNonformat"/>
        <w:ind w:left="-284"/>
        <w:jc w:val="both"/>
        <w:rPr>
          <w:rFonts w:ascii="Times New Roman" w:hAnsi="Times New Roman" w:cs="Times New Roman"/>
        </w:rPr>
      </w:pP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Представитель собственника территории</w:t>
      </w:r>
    </w:p>
    <w:p w:rsidR="00896BE4" w:rsidRDefault="00896BE4" w:rsidP="00896BE4">
      <w:pPr>
        <w:pStyle w:val="ConsPlusNonformat"/>
        <w:ind w:left="-284"/>
        <w:jc w:val="both"/>
        <w:rPr>
          <w:rFonts w:ascii="Times New Roman" w:hAnsi="Times New Roman" w:cs="Times New Roman"/>
        </w:rPr>
      </w:pP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______________________    ______________________    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должность                  подпись                  (Ф.И.О.)</w:t>
      </w:r>
    </w:p>
    <w:p w:rsidR="00896BE4" w:rsidRDefault="00896BE4" w:rsidP="00896BE4">
      <w:pPr>
        <w:pStyle w:val="ConsPlusNonformat"/>
        <w:ind w:left="-284"/>
        <w:jc w:val="both"/>
        <w:rPr>
          <w:rFonts w:ascii="Times New Roman" w:hAnsi="Times New Roman" w:cs="Times New Roman"/>
        </w:rPr>
      </w:pP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Представитель уполномоченного органа</w:t>
      </w:r>
    </w:p>
    <w:p w:rsidR="00896BE4" w:rsidRDefault="00896BE4" w:rsidP="00896BE4">
      <w:pPr>
        <w:pStyle w:val="ConsPlusNonformat"/>
        <w:ind w:left="-284"/>
        <w:jc w:val="both"/>
        <w:rPr>
          <w:rFonts w:ascii="Times New Roman" w:hAnsi="Times New Roman" w:cs="Times New Roman"/>
        </w:rPr>
      </w:pP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______________________    ______________________    _______________________</w:t>
      </w:r>
    </w:p>
    <w:p w:rsidR="00896BE4" w:rsidRDefault="00896BE4" w:rsidP="00896BE4">
      <w:pPr>
        <w:pStyle w:val="ConsPlusNonformat"/>
        <w:ind w:left="-284"/>
        <w:jc w:val="both"/>
        <w:rPr>
          <w:rFonts w:ascii="Times New Roman" w:hAnsi="Times New Roman" w:cs="Times New Roman"/>
        </w:rPr>
      </w:pPr>
      <w:r>
        <w:rPr>
          <w:rFonts w:ascii="Times New Roman" w:hAnsi="Times New Roman" w:cs="Times New Roman"/>
        </w:rPr>
        <w:t xml:space="preserve">      должность                  подпись                  (Ф.И.О.)</w:t>
      </w:r>
    </w:p>
    <w:p w:rsidR="00896BE4" w:rsidRDefault="00896BE4" w:rsidP="00896BE4">
      <w:pPr>
        <w:pStyle w:val="ConsPlusNormal0"/>
        <w:ind w:left="-284"/>
        <w:jc w:val="both"/>
        <w:rPr>
          <w:rFonts w:ascii="Times New Roman" w:hAnsi="Times New Roman" w:cs="Times New Roman"/>
        </w:rPr>
      </w:pPr>
    </w:p>
    <w:p w:rsidR="00896BE4" w:rsidRDefault="00896BE4" w:rsidP="00896BE4">
      <w:pPr>
        <w:pStyle w:val="ConsPlusNormal0"/>
        <w:ind w:left="-284"/>
        <w:jc w:val="both"/>
        <w:rPr>
          <w:rFonts w:ascii="Times New Roman" w:hAnsi="Times New Roman" w:cs="Times New Roman"/>
        </w:rPr>
      </w:pPr>
    </w:p>
    <w:p w:rsidR="00896BE4" w:rsidRDefault="00896BE4" w:rsidP="00896BE4">
      <w:pPr>
        <w:widowControl w:val="0"/>
        <w:tabs>
          <w:tab w:val="left" w:leader="underscore" w:pos="5487"/>
          <w:tab w:val="left" w:leader="underscore" w:pos="7897"/>
          <w:tab w:val="left" w:leader="underscore" w:pos="9315"/>
        </w:tabs>
        <w:spacing w:before="760" w:after="540" w:line="240" w:lineRule="auto"/>
        <w:ind w:left="3260"/>
        <w:jc w:val="center"/>
        <w:rPr>
          <w:rFonts w:ascii="Times New Roman" w:eastAsia="Times New Roman" w:hAnsi="Times New Roman"/>
          <w:sz w:val="24"/>
          <w:szCs w:val="24"/>
          <w:lang w:bidi="ru-RU"/>
        </w:rPr>
      </w:pPr>
    </w:p>
    <w:p w:rsidR="00896BE4" w:rsidRDefault="00896BE4" w:rsidP="00896BE4">
      <w:pPr>
        <w:widowControl w:val="0"/>
        <w:tabs>
          <w:tab w:val="left" w:leader="underscore" w:pos="5434"/>
          <w:tab w:val="left" w:leader="underscore" w:pos="7897"/>
          <w:tab w:val="left" w:leader="underscore" w:pos="9327"/>
        </w:tabs>
        <w:spacing w:before="280" w:after="540" w:line="240" w:lineRule="auto"/>
      </w:pPr>
    </w:p>
    <w:p w:rsidR="00460BAA" w:rsidRDefault="00460BAA">
      <w:bookmarkStart w:id="43" w:name="_GoBack"/>
      <w:bookmarkEnd w:id="43"/>
    </w:p>
    <w:sectPr w:rsidR="00460BA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F1C" w:rsidRDefault="00B15F1C" w:rsidP="00896BE4">
      <w:pPr>
        <w:spacing w:after="0" w:line="240" w:lineRule="auto"/>
      </w:pPr>
      <w:r>
        <w:separator/>
      </w:r>
    </w:p>
  </w:endnote>
  <w:endnote w:type="continuationSeparator" w:id="0">
    <w:p w:rsidR="00B15F1C" w:rsidRDefault="00B15F1C" w:rsidP="00896B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F1C" w:rsidRDefault="00B15F1C" w:rsidP="00896BE4">
      <w:pPr>
        <w:spacing w:after="0" w:line="240" w:lineRule="auto"/>
      </w:pPr>
      <w:r>
        <w:separator/>
      </w:r>
    </w:p>
  </w:footnote>
  <w:footnote w:type="continuationSeparator" w:id="0">
    <w:p w:rsidR="00B15F1C" w:rsidRDefault="00B15F1C" w:rsidP="00896BE4">
      <w:pPr>
        <w:spacing w:after="0" w:line="240" w:lineRule="auto"/>
      </w:pPr>
      <w:r>
        <w:continuationSeparator/>
      </w:r>
    </w:p>
  </w:footnote>
  <w:footnote w:id="1">
    <w:p w:rsidR="00896BE4" w:rsidRDefault="00896BE4" w:rsidP="00896BE4">
      <w:pPr>
        <w:pStyle w:val="af"/>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896BE4" w:rsidRDefault="00896BE4" w:rsidP="00896BE4">
      <w:pPr>
        <w:pStyle w:val="af"/>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896BE4" w:rsidRDefault="00896BE4" w:rsidP="00896BE4">
      <w:pPr>
        <w:pStyle w:val="af"/>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896BE4" w:rsidRDefault="00896BE4" w:rsidP="00896BE4">
      <w:pPr>
        <w:pStyle w:val="af"/>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896BE4" w:rsidRDefault="00896BE4" w:rsidP="00896BE4">
      <w:pPr>
        <w:pStyle w:val="af"/>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896BE4" w:rsidRDefault="00896BE4" w:rsidP="00896BE4">
      <w:pPr>
        <w:pStyle w:val="af"/>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896BE4" w:rsidRDefault="00896BE4" w:rsidP="00896BE4">
      <w:pPr>
        <w:pStyle w:val="af"/>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896BE4" w:rsidRDefault="00896BE4" w:rsidP="00896BE4">
      <w:pPr>
        <w:pStyle w:val="af"/>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7575B"/>
    <w:multiLevelType w:val="multilevel"/>
    <w:tmpl w:val="F5A0B5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7672A26"/>
    <w:multiLevelType w:val="multilevel"/>
    <w:tmpl w:val="4F1401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978745D"/>
    <w:multiLevelType w:val="multilevel"/>
    <w:tmpl w:val="C0D4F740"/>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BA859E0"/>
    <w:multiLevelType w:val="multilevel"/>
    <w:tmpl w:val="8018A792"/>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0C624318"/>
    <w:multiLevelType w:val="multilevel"/>
    <w:tmpl w:val="737CBA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0123BDF"/>
    <w:multiLevelType w:val="multilevel"/>
    <w:tmpl w:val="176A814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51D3E19"/>
    <w:multiLevelType w:val="multilevel"/>
    <w:tmpl w:val="0492B54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55E5FD2"/>
    <w:multiLevelType w:val="multilevel"/>
    <w:tmpl w:val="9398D78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62E1E4E"/>
    <w:multiLevelType w:val="multilevel"/>
    <w:tmpl w:val="B1EE7F4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16DC31F3"/>
    <w:multiLevelType w:val="multilevel"/>
    <w:tmpl w:val="E9BC772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nsid w:val="1B0A7652"/>
    <w:multiLevelType w:val="multilevel"/>
    <w:tmpl w:val="F794B4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1B4020F7"/>
    <w:multiLevelType w:val="multilevel"/>
    <w:tmpl w:val="CE4A965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1DF042EC"/>
    <w:multiLevelType w:val="multilevel"/>
    <w:tmpl w:val="0E86783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1FDE2F75"/>
    <w:multiLevelType w:val="multilevel"/>
    <w:tmpl w:val="A6CA304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2A15307E"/>
    <w:multiLevelType w:val="multilevel"/>
    <w:tmpl w:val="15441520"/>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32EA7614"/>
    <w:multiLevelType w:val="multilevel"/>
    <w:tmpl w:val="79FC47F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36615A2D"/>
    <w:multiLevelType w:val="multilevel"/>
    <w:tmpl w:val="58B0F152"/>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39577CE3"/>
    <w:multiLevelType w:val="multilevel"/>
    <w:tmpl w:val="AE28D61E"/>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39E42176"/>
    <w:multiLevelType w:val="multilevel"/>
    <w:tmpl w:val="DED40B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3A225899"/>
    <w:multiLevelType w:val="multilevel"/>
    <w:tmpl w:val="46268790"/>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3CCA558A"/>
    <w:multiLevelType w:val="multilevel"/>
    <w:tmpl w:val="CE9E203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42947489"/>
    <w:multiLevelType w:val="multilevel"/>
    <w:tmpl w:val="06D808F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43D759C4"/>
    <w:multiLevelType w:val="multilevel"/>
    <w:tmpl w:val="1E30654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45A46077"/>
    <w:multiLevelType w:val="multilevel"/>
    <w:tmpl w:val="11E6253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46F2706F"/>
    <w:multiLevelType w:val="multilevel"/>
    <w:tmpl w:val="4B6027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47BF4105"/>
    <w:multiLevelType w:val="multilevel"/>
    <w:tmpl w:val="E5BE45BE"/>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2">
      <w:start w:val="1"/>
      <w:numFmt w:val="decimal"/>
      <w:lvlText w:val="%1.%2.%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8">
    <w:nsid w:val="4CA6499D"/>
    <w:multiLevelType w:val="multilevel"/>
    <w:tmpl w:val="83166718"/>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502C6BF4"/>
    <w:multiLevelType w:val="multilevel"/>
    <w:tmpl w:val="9442278E"/>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5CED3008"/>
    <w:multiLevelType w:val="multilevel"/>
    <w:tmpl w:val="99DE63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5EC03A37"/>
    <w:multiLevelType w:val="multilevel"/>
    <w:tmpl w:val="3DE01516"/>
    <w:lvl w:ilvl="0">
      <w:start w:val="2"/>
      <w:numFmt w:val="decimal"/>
      <w:lvlText w:val="5.%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2">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3">
    <w:nsid w:val="5EEC466C"/>
    <w:multiLevelType w:val="multilevel"/>
    <w:tmpl w:val="B5E24350"/>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60016229"/>
    <w:multiLevelType w:val="hybridMultilevel"/>
    <w:tmpl w:val="1504ABFA"/>
    <w:lvl w:ilvl="0" w:tplc="1E424FA6">
      <w:start w:val="1"/>
      <w:numFmt w:val="decimal"/>
      <w:lvlText w:val="%1)"/>
      <w:lvlJc w:val="left"/>
      <w:pPr>
        <w:ind w:left="855" w:hanging="855"/>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5">
    <w:nsid w:val="60A61908"/>
    <w:multiLevelType w:val="multilevel"/>
    <w:tmpl w:val="EF38DC30"/>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61193A97"/>
    <w:multiLevelType w:val="multilevel"/>
    <w:tmpl w:val="C652D1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64834651"/>
    <w:multiLevelType w:val="multilevel"/>
    <w:tmpl w:val="C6845EDC"/>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nsid w:val="6A940518"/>
    <w:multiLevelType w:val="multilevel"/>
    <w:tmpl w:val="1C3EE538"/>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6BC70B75"/>
    <w:multiLevelType w:val="multilevel"/>
    <w:tmpl w:val="71D0A47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6C915723"/>
    <w:multiLevelType w:val="multilevel"/>
    <w:tmpl w:val="4F1AFDE8"/>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6DDB4448"/>
    <w:multiLevelType w:val="multilevel"/>
    <w:tmpl w:val="630055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nsid w:val="6EF87440"/>
    <w:multiLevelType w:val="multilevel"/>
    <w:tmpl w:val="0F64C72E"/>
    <w:lvl w:ilvl="0">
      <w:start w:val="2"/>
      <w:numFmt w:val="decimal"/>
      <w:lvlText w:val="2.3.%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start w:val="4"/>
      <w:numFmt w:val="decimal"/>
      <w:lvlText w:val="%1.%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2">
      <w:start w:val="1"/>
      <w:numFmt w:val="decimal"/>
      <w:lvlText w:val="%1.%2.%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3">
      <w:start w:val="1"/>
      <w:numFmt w:val="decimal"/>
      <w:lvlText w:val="%1.%2.%3.%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nsid w:val="75C310E2"/>
    <w:multiLevelType w:val="multilevel"/>
    <w:tmpl w:val="AC78127A"/>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nsid w:val="767F26CA"/>
    <w:multiLevelType w:val="multilevel"/>
    <w:tmpl w:val="B57E174E"/>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5">
    <w:nsid w:val="7F3315A8"/>
    <w:multiLevelType w:val="multilevel"/>
    <w:tmpl w:val="2AE0433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lvlOverride w:ilvl="0"/>
    <w:lvlOverride w:ilvl="1"/>
    <w:lvlOverride w:ilvl="2"/>
    <w:lvlOverride w:ilvl="3"/>
    <w:lvlOverride w:ilvl="4"/>
    <w:lvlOverride w:ilvl="5"/>
    <w:lvlOverride w:ilvl="6"/>
    <w:lvlOverride w:ilvl="7"/>
    <w:lvlOverride w:ilvl="8"/>
  </w:num>
  <w:num w:numId="9">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lvlOverride w:ilvl="1"/>
    <w:lvlOverride w:ilvl="2"/>
    <w:lvlOverride w:ilvl="3"/>
    <w:lvlOverride w:ilvl="4"/>
    <w:lvlOverride w:ilvl="5"/>
    <w:lvlOverride w:ilvl="6"/>
    <w:lvlOverride w:ilvl="7"/>
    <w:lvlOverride w:ilvl="8"/>
  </w:num>
  <w:num w:numId="17">
    <w:abstractNumId w:val="2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lvlOverride w:ilvl="1"/>
    <w:lvlOverride w:ilvl="2"/>
    <w:lvlOverride w:ilvl="3"/>
    <w:lvlOverride w:ilvl="4"/>
    <w:lvlOverride w:ilvl="5"/>
    <w:lvlOverride w:ilvl="6"/>
    <w:lvlOverride w:ilvl="7"/>
    <w:lvlOverride w:ilvl="8"/>
  </w:num>
  <w:num w:numId="20">
    <w:abstractNumId w:val="1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lvlOverride w:ilvl="0">
      <w:startOverride w:val="1"/>
    </w:lvlOverride>
    <w:lvlOverride w:ilvl="1"/>
    <w:lvlOverride w:ilvl="2"/>
    <w:lvlOverride w:ilvl="3"/>
    <w:lvlOverride w:ilvl="4"/>
    <w:lvlOverride w:ilvl="5"/>
    <w:lvlOverride w:ilvl="6"/>
    <w:lvlOverride w:ilvl="7"/>
    <w:lvlOverride w:ilvl="8"/>
  </w:num>
  <w:num w:numId="43">
    <w:abstractNumId w:val="27"/>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44">
    <w:abstractNumId w:val="42"/>
    <w:lvlOverride w:ilvl="0">
      <w:startOverride w:val="2"/>
    </w:lvlOverride>
    <w:lvlOverride w:ilvl="1">
      <w:startOverride w:val="4"/>
    </w:lvlOverride>
    <w:lvlOverride w:ilvl="2">
      <w:startOverride w:val="1"/>
    </w:lvlOverride>
    <w:lvlOverride w:ilvl="3">
      <w:startOverride w:val="1"/>
    </w:lvlOverride>
    <w:lvlOverride w:ilvl="4"/>
    <w:lvlOverride w:ilvl="5"/>
    <w:lvlOverride w:ilvl="6"/>
    <w:lvlOverride w:ilvl="7"/>
    <w:lvlOverride w:ilvl="8"/>
  </w:num>
  <w:num w:numId="45">
    <w:abstractNumId w:val="31"/>
    <w:lvlOverride w:ilvl="0">
      <w:startOverride w:val="2"/>
    </w:lvlOverride>
    <w:lvlOverride w:ilvl="1"/>
    <w:lvlOverride w:ilvl="2"/>
    <w:lvlOverride w:ilvl="3"/>
    <w:lvlOverride w:ilvl="4"/>
    <w:lvlOverride w:ilvl="5"/>
    <w:lvlOverride w:ilvl="6"/>
    <w:lvlOverride w:ilvl="7"/>
    <w:lvlOverride w:ilvl="8"/>
  </w:num>
  <w:num w:numId="46">
    <w:abstractNumId w:val="10"/>
    <w:lvlOverride w:ilvl="0">
      <w:startOverride w:val="1"/>
    </w:lvlOverride>
    <w:lvlOverride w:ilvl="1"/>
    <w:lvlOverride w:ilvl="2"/>
    <w:lvlOverride w:ilvl="3"/>
    <w:lvlOverride w:ilvl="4"/>
    <w:lvlOverride w:ilvl="5"/>
    <w:lvlOverride w:ilvl="6"/>
    <w:lvlOverride w:ilvl="7"/>
    <w:lvlOverride w:ilvl="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698"/>
    <w:rsid w:val="00460BAA"/>
    <w:rsid w:val="00867698"/>
    <w:rsid w:val="00896BE4"/>
    <w:rsid w:val="00B15F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BE4"/>
    <w:rPr>
      <w:rFonts w:ascii="Calibri" w:eastAsia="Calibri"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rsid w:val="00896BE4"/>
    <w:rPr>
      <w:rFonts w:ascii="Times New Roman" w:hAnsi="Times New Roman" w:cs="Times New Roman" w:hint="default"/>
      <w:color w:val="0000FF"/>
      <w:u w:val="single"/>
    </w:rPr>
  </w:style>
  <w:style w:type="character" w:styleId="a4">
    <w:name w:val="FollowedHyperlink"/>
    <w:semiHidden/>
    <w:unhideWhenUsed/>
    <w:rsid w:val="00896BE4"/>
    <w:rPr>
      <w:color w:val="800000"/>
      <w:u w:val="single"/>
    </w:rPr>
  </w:style>
  <w:style w:type="paragraph" w:styleId="a5">
    <w:name w:val="Normal (Web)"/>
    <w:basedOn w:val="a"/>
    <w:unhideWhenUsed/>
    <w:rsid w:val="00896BE4"/>
    <w:pPr>
      <w:spacing w:before="100" w:beforeAutospacing="1" w:after="100" w:afterAutospacing="1" w:line="240" w:lineRule="auto"/>
    </w:pPr>
    <w:rPr>
      <w:rFonts w:ascii="Times New Roman" w:hAnsi="Times New Roman"/>
      <w:sz w:val="24"/>
      <w:szCs w:val="24"/>
    </w:rPr>
  </w:style>
  <w:style w:type="paragraph" w:styleId="a6">
    <w:name w:val="header"/>
    <w:basedOn w:val="a"/>
    <w:link w:val="a7"/>
    <w:semiHidden/>
    <w:unhideWhenUsed/>
    <w:rsid w:val="00896BE4"/>
    <w:pPr>
      <w:tabs>
        <w:tab w:val="center" w:pos="4677"/>
        <w:tab w:val="right" w:pos="9355"/>
      </w:tabs>
      <w:spacing w:after="0" w:line="240" w:lineRule="auto"/>
    </w:pPr>
  </w:style>
  <w:style w:type="character" w:customStyle="1" w:styleId="a7">
    <w:name w:val="Верхний колонтитул Знак"/>
    <w:basedOn w:val="a0"/>
    <w:link w:val="a6"/>
    <w:semiHidden/>
    <w:rsid w:val="00896BE4"/>
    <w:rPr>
      <w:rFonts w:ascii="Calibri" w:eastAsia="Calibri" w:hAnsi="Calibri" w:cs="Times New Roman"/>
      <w:lang w:eastAsia="ru-RU"/>
    </w:rPr>
  </w:style>
  <w:style w:type="paragraph" w:styleId="a8">
    <w:name w:val="footer"/>
    <w:basedOn w:val="a"/>
    <w:link w:val="a9"/>
    <w:semiHidden/>
    <w:unhideWhenUsed/>
    <w:rsid w:val="00896BE4"/>
    <w:pPr>
      <w:tabs>
        <w:tab w:val="center" w:pos="4677"/>
        <w:tab w:val="right" w:pos="9355"/>
      </w:tabs>
      <w:spacing w:after="0" w:line="240" w:lineRule="auto"/>
    </w:pPr>
  </w:style>
  <w:style w:type="character" w:customStyle="1" w:styleId="a9">
    <w:name w:val="Нижний колонтитул Знак"/>
    <w:basedOn w:val="a0"/>
    <w:link w:val="a8"/>
    <w:semiHidden/>
    <w:rsid w:val="00896BE4"/>
    <w:rPr>
      <w:rFonts w:ascii="Calibri" w:eastAsia="Calibri" w:hAnsi="Calibri" w:cs="Times New Roman"/>
      <w:lang w:eastAsia="ru-RU"/>
    </w:rPr>
  </w:style>
  <w:style w:type="paragraph" w:styleId="aa">
    <w:name w:val="Body Text"/>
    <w:basedOn w:val="a"/>
    <w:link w:val="ab"/>
    <w:semiHidden/>
    <w:unhideWhenUsed/>
    <w:rsid w:val="00896BE4"/>
    <w:pPr>
      <w:spacing w:after="120" w:line="240" w:lineRule="auto"/>
    </w:pPr>
    <w:rPr>
      <w:sz w:val="24"/>
      <w:szCs w:val="24"/>
    </w:rPr>
  </w:style>
  <w:style w:type="character" w:customStyle="1" w:styleId="ab">
    <w:name w:val="Основной текст Знак"/>
    <w:basedOn w:val="a0"/>
    <w:link w:val="aa"/>
    <w:semiHidden/>
    <w:rsid w:val="00896BE4"/>
    <w:rPr>
      <w:rFonts w:ascii="Calibri" w:eastAsia="Calibri" w:hAnsi="Calibri" w:cs="Times New Roman"/>
      <w:sz w:val="24"/>
      <w:szCs w:val="24"/>
      <w:lang w:eastAsia="ru-RU"/>
    </w:rPr>
  </w:style>
  <w:style w:type="paragraph" w:styleId="ac">
    <w:name w:val="Balloon Text"/>
    <w:basedOn w:val="a"/>
    <w:link w:val="ad"/>
    <w:semiHidden/>
    <w:unhideWhenUsed/>
    <w:rsid w:val="00896BE4"/>
    <w:pPr>
      <w:spacing w:after="0" w:line="240" w:lineRule="auto"/>
    </w:pPr>
    <w:rPr>
      <w:rFonts w:ascii="Tahoma" w:hAnsi="Tahoma" w:cs="Tahoma"/>
      <w:sz w:val="16"/>
      <w:szCs w:val="16"/>
    </w:rPr>
  </w:style>
  <w:style w:type="character" w:customStyle="1" w:styleId="ad">
    <w:name w:val="Текст выноски Знак"/>
    <w:basedOn w:val="a0"/>
    <w:link w:val="ac"/>
    <w:semiHidden/>
    <w:rsid w:val="00896BE4"/>
    <w:rPr>
      <w:rFonts w:ascii="Tahoma" w:eastAsia="Calibri" w:hAnsi="Tahoma" w:cs="Tahoma"/>
      <w:sz w:val="16"/>
      <w:szCs w:val="16"/>
      <w:lang w:eastAsia="ru-RU"/>
    </w:rPr>
  </w:style>
  <w:style w:type="character" w:customStyle="1" w:styleId="ConsPlusNormal">
    <w:name w:val="ConsPlusNormal Знак"/>
    <w:link w:val="ConsPlusNormal0"/>
    <w:locked/>
    <w:rsid w:val="00896BE4"/>
    <w:rPr>
      <w:rFonts w:ascii="Arial" w:eastAsia="Calibri" w:hAnsi="Arial" w:cs="Arial"/>
      <w:sz w:val="26"/>
      <w:szCs w:val="26"/>
    </w:rPr>
  </w:style>
  <w:style w:type="paragraph" w:customStyle="1" w:styleId="ConsPlusNormal0">
    <w:name w:val="ConsPlusNormal"/>
    <w:link w:val="ConsPlusNormal"/>
    <w:rsid w:val="00896BE4"/>
    <w:pPr>
      <w:widowControl w:val="0"/>
      <w:autoSpaceDE w:val="0"/>
      <w:autoSpaceDN w:val="0"/>
      <w:adjustRightInd w:val="0"/>
      <w:spacing w:after="0" w:line="240" w:lineRule="auto"/>
      <w:ind w:firstLine="720"/>
    </w:pPr>
    <w:rPr>
      <w:rFonts w:ascii="Arial" w:eastAsia="Calibri" w:hAnsi="Arial" w:cs="Arial"/>
      <w:sz w:val="26"/>
      <w:szCs w:val="26"/>
    </w:rPr>
  </w:style>
  <w:style w:type="paragraph" w:customStyle="1" w:styleId="ConsPlusTitle">
    <w:name w:val="ConsPlusTitle"/>
    <w:rsid w:val="00896BE4"/>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96BE4"/>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96BE4"/>
    <w:pPr>
      <w:spacing w:before="100" w:beforeAutospacing="1" w:after="100" w:afterAutospacing="1" w:line="240" w:lineRule="auto"/>
    </w:pPr>
    <w:rPr>
      <w:rFonts w:ascii="Times New Roman" w:hAnsi="Times New Roman"/>
      <w:sz w:val="24"/>
      <w:szCs w:val="24"/>
    </w:rPr>
  </w:style>
  <w:style w:type="paragraph" w:customStyle="1" w:styleId="P1">
    <w:name w:val="P1"/>
    <w:basedOn w:val="a"/>
    <w:rsid w:val="00896BE4"/>
    <w:pPr>
      <w:widowControl w:val="0"/>
      <w:adjustRightInd w:val="0"/>
      <w:spacing w:after="0" w:line="240" w:lineRule="auto"/>
    </w:pPr>
    <w:rPr>
      <w:rFonts w:ascii="Times New Roman" w:hAnsi="Times New Roman"/>
      <w:sz w:val="24"/>
      <w:szCs w:val="24"/>
    </w:rPr>
  </w:style>
  <w:style w:type="paragraph" w:customStyle="1" w:styleId="P8">
    <w:name w:val="P8"/>
    <w:basedOn w:val="a"/>
    <w:rsid w:val="00896BE4"/>
    <w:pPr>
      <w:widowControl w:val="0"/>
      <w:adjustRightInd w:val="0"/>
      <w:spacing w:after="0" w:line="240" w:lineRule="auto"/>
    </w:pPr>
    <w:rPr>
      <w:rFonts w:ascii="Times New Roman" w:hAnsi="Times New Roman"/>
      <w:sz w:val="24"/>
      <w:szCs w:val="24"/>
    </w:rPr>
  </w:style>
  <w:style w:type="paragraph" w:customStyle="1" w:styleId="21">
    <w:name w:val="Основной текст 21"/>
    <w:basedOn w:val="a"/>
    <w:rsid w:val="00896BE4"/>
    <w:pPr>
      <w:widowControl w:val="0"/>
      <w:spacing w:after="0" w:line="360" w:lineRule="auto"/>
      <w:jc w:val="both"/>
    </w:pPr>
    <w:rPr>
      <w:rFonts w:ascii="Times New Roman" w:hAnsi="Times New Roman"/>
      <w:sz w:val="28"/>
      <w:szCs w:val="20"/>
    </w:rPr>
  </w:style>
  <w:style w:type="paragraph" w:customStyle="1" w:styleId="ConsPlusNonformat">
    <w:name w:val="ConsPlusNonformat"/>
    <w:rsid w:val="00896BE4"/>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paragraph" w:customStyle="1" w:styleId="sdfootnote-western">
    <w:name w:val="sdfootnote-western"/>
    <w:basedOn w:val="a"/>
    <w:rsid w:val="00896BE4"/>
    <w:pPr>
      <w:shd w:val="clear" w:color="auto" w:fill="FFFFFF"/>
      <w:spacing w:before="100" w:beforeAutospacing="1" w:after="0" w:line="240" w:lineRule="auto"/>
    </w:pPr>
    <w:rPr>
      <w:rFonts w:ascii="Times New Roman" w:eastAsia="Times New Roman" w:hAnsi="Times New Roman"/>
      <w:color w:val="000000"/>
      <w:sz w:val="20"/>
      <w:szCs w:val="20"/>
    </w:rPr>
  </w:style>
  <w:style w:type="paragraph" w:customStyle="1" w:styleId="sdfootnote-cjk">
    <w:name w:val="sdfootnote-cjk"/>
    <w:basedOn w:val="a"/>
    <w:rsid w:val="00896BE4"/>
    <w:pPr>
      <w:shd w:val="clear" w:color="auto" w:fill="FFFFFF"/>
      <w:spacing w:before="100" w:beforeAutospacing="1" w:after="0" w:line="240" w:lineRule="auto"/>
    </w:pPr>
    <w:rPr>
      <w:rFonts w:ascii="Times New Roman" w:eastAsia="Times New Roman" w:hAnsi="Times New Roman"/>
      <w:color w:val="000000"/>
      <w:sz w:val="20"/>
      <w:szCs w:val="20"/>
    </w:rPr>
  </w:style>
  <w:style w:type="paragraph" w:customStyle="1" w:styleId="sdfootnote-ctl">
    <w:name w:val="sdfootnote-ctl"/>
    <w:basedOn w:val="a"/>
    <w:rsid w:val="00896BE4"/>
    <w:pPr>
      <w:shd w:val="clear" w:color="auto" w:fill="FFFFFF"/>
      <w:spacing w:before="100" w:beforeAutospacing="1" w:after="0" w:line="240" w:lineRule="auto"/>
    </w:pPr>
    <w:rPr>
      <w:rFonts w:ascii="Times New Roman" w:eastAsia="Times New Roman" w:hAnsi="Times New Roman"/>
      <w:color w:val="000000"/>
      <w:sz w:val="20"/>
      <w:szCs w:val="20"/>
    </w:rPr>
  </w:style>
  <w:style w:type="character" w:customStyle="1" w:styleId="ae">
    <w:name w:val="Сноска_"/>
    <w:link w:val="af"/>
    <w:locked/>
    <w:rsid w:val="00896BE4"/>
    <w:rPr>
      <w:shd w:val="clear" w:color="auto" w:fill="FFFFFF"/>
    </w:rPr>
  </w:style>
  <w:style w:type="paragraph" w:customStyle="1" w:styleId="af">
    <w:name w:val="Сноска"/>
    <w:basedOn w:val="a"/>
    <w:link w:val="ae"/>
    <w:rsid w:val="00896BE4"/>
    <w:pPr>
      <w:widowControl w:val="0"/>
      <w:shd w:val="clear" w:color="auto" w:fill="FFFFFF"/>
      <w:spacing w:after="0" w:line="240" w:lineRule="auto"/>
    </w:pPr>
    <w:rPr>
      <w:rFonts w:asciiTheme="minorHAnsi" w:eastAsiaTheme="minorHAnsi" w:hAnsiTheme="minorHAnsi" w:cstheme="minorBidi"/>
      <w:lang w:eastAsia="en-US"/>
    </w:rPr>
  </w:style>
  <w:style w:type="character" w:customStyle="1" w:styleId="2">
    <w:name w:val="Колонтитул (2)_"/>
    <w:link w:val="20"/>
    <w:locked/>
    <w:rsid w:val="00896BE4"/>
    <w:rPr>
      <w:shd w:val="clear" w:color="auto" w:fill="FFFFFF"/>
    </w:rPr>
  </w:style>
  <w:style w:type="paragraph" w:customStyle="1" w:styleId="20">
    <w:name w:val="Колонтитул (2)"/>
    <w:basedOn w:val="a"/>
    <w:link w:val="2"/>
    <w:rsid w:val="00896BE4"/>
    <w:pPr>
      <w:widowControl w:val="0"/>
      <w:shd w:val="clear" w:color="auto" w:fill="FFFFFF"/>
      <w:spacing w:after="0" w:line="240" w:lineRule="auto"/>
    </w:pPr>
    <w:rPr>
      <w:rFonts w:asciiTheme="minorHAnsi" w:eastAsiaTheme="minorHAnsi" w:hAnsiTheme="minorHAnsi" w:cstheme="minorBidi"/>
      <w:lang w:eastAsia="en-US"/>
    </w:rPr>
  </w:style>
  <w:style w:type="character" w:customStyle="1" w:styleId="af0">
    <w:name w:val="Колонтитул_"/>
    <w:link w:val="af1"/>
    <w:locked/>
    <w:rsid w:val="00896BE4"/>
    <w:rPr>
      <w:shd w:val="clear" w:color="auto" w:fill="FFFFFF"/>
    </w:rPr>
  </w:style>
  <w:style w:type="paragraph" w:customStyle="1" w:styleId="af1">
    <w:name w:val="Колонтитул"/>
    <w:basedOn w:val="a"/>
    <w:link w:val="af0"/>
    <w:rsid w:val="00896BE4"/>
    <w:pPr>
      <w:widowControl w:val="0"/>
      <w:shd w:val="clear" w:color="auto" w:fill="FFFFFF"/>
      <w:spacing w:after="0" w:line="240" w:lineRule="auto"/>
    </w:pPr>
    <w:rPr>
      <w:rFonts w:asciiTheme="minorHAnsi" w:eastAsiaTheme="minorHAnsi" w:hAnsiTheme="minorHAnsi" w:cstheme="minorBidi"/>
      <w:lang w:eastAsia="en-US"/>
    </w:rPr>
  </w:style>
  <w:style w:type="character" w:customStyle="1" w:styleId="22">
    <w:name w:val="Основной текст (2)_"/>
    <w:link w:val="23"/>
    <w:locked/>
    <w:rsid w:val="00896BE4"/>
    <w:rPr>
      <w:shd w:val="clear" w:color="auto" w:fill="FFFFFF"/>
    </w:rPr>
  </w:style>
  <w:style w:type="paragraph" w:customStyle="1" w:styleId="23">
    <w:name w:val="Основной текст (2)"/>
    <w:basedOn w:val="a"/>
    <w:link w:val="22"/>
    <w:rsid w:val="00896BE4"/>
    <w:pPr>
      <w:widowControl w:val="0"/>
      <w:shd w:val="clear" w:color="auto" w:fill="FFFFFF"/>
      <w:spacing w:after="1140" w:line="240" w:lineRule="auto"/>
      <w:ind w:left="3260"/>
      <w:jc w:val="right"/>
    </w:pPr>
    <w:rPr>
      <w:rFonts w:asciiTheme="minorHAnsi" w:eastAsiaTheme="minorHAnsi" w:hAnsiTheme="minorHAnsi" w:cstheme="minorBidi"/>
      <w:lang w:eastAsia="en-US"/>
    </w:rPr>
  </w:style>
  <w:style w:type="character" w:customStyle="1" w:styleId="5">
    <w:name w:val="Основной текст (5)_"/>
    <w:link w:val="50"/>
    <w:locked/>
    <w:rsid w:val="00896BE4"/>
    <w:rPr>
      <w:shd w:val="clear" w:color="auto" w:fill="FFFFFF"/>
    </w:rPr>
  </w:style>
  <w:style w:type="paragraph" w:customStyle="1" w:styleId="50">
    <w:name w:val="Основной текст (5)"/>
    <w:basedOn w:val="a"/>
    <w:link w:val="5"/>
    <w:rsid w:val="00896BE4"/>
    <w:pPr>
      <w:widowControl w:val="0"/>
      <w:shd w:val="clear" w:color="auto" w:fill="FFFFFF"/>
      <w:spacing w:after="0" w:line="240" w:lineRule="auto"/>
    </w:pPr>
    <w:rPr>
      <w:rFonts w:asciiTheme="minorHAnsi" w:eastAsiaTheme="minorHAnsi" w:hAnsiTheme="minorHAnsi" w:cstheme="minorBidi"/>
      <w:lang w:eastAsia="en-US"/>
    </w:rPr>
  </w:style>
  <w:style w:type="paragraph" w:customStyle="1" w:styleId="formattexttopleveltext">
    <w:name w:val="formattext topleveltext"/>
    <w:basedOn w:val="a"/>
    <w:rsid w:val="00896BE4"/>
    <w:pPr>
      <w:spacing w:before="100" w:beforeAutospacing="1" w:after="100" w:afterAutospacing="1" w:line="240" w:lineRule="auto"/>
    </w:pPr>
    <w:rPr>
      <w:rFonts w:ascii="Times New Roman" w:eastAsia="Times New Roman" w:hAnsi="Times New Roman"/>
      <w:sz w:val="24"/>
      <w:szCs w:val="24"/>
    </w:rPr>
  </w:style>
  <w:style w:type="paragraph" w:customStyle="1" w:styleId="af2">
    <w:name w:val="Стиль"/>
    <w:basedOn w:val="a"/>
    <w:rsid w:val="00896BE4"/>
    <w:pPr>
      <w:spacing w:before="100" w:beforeAutospacing="1" w:after="100" w:afterAutospacing="1" w:line="240" w:lineRule="auto"/>
    </w:pPr>
    <w:rPr>
      <w:rFonts w:ascii="Tahoma" w:eastAsia="Times New Roman" w:hAnsi="Tahoma" w:cs="Tahoma"/>
      <w:sz w:val="20"/>
      <w:szCs w:val="20"/>
      <w:lang w:val="en-US" w:eastAsia="en-US"/>
    </w:rPr>
  </w:style>
  <w:style w:type="character" w:customStyle="1" w:styleId="1">
    <w:name w:val="Верхний колонтитул Знак1"/>
    <w:basedOn w:val="a0"/>
    <w:uiPriority w:val="99"/>
    <w:semiHidden/>
    <w:rsid w:val="00896BE4"/>
    <w:rPr>
      <w:rFonts w:ascii="Calibri" w:eastAsia="Calibri" w:hAnsi="Calibri" w:cs="Calibri" w:hint="default"/>
      <w:sz w:val="22"/>
      <w:szCs w:val="22"/>
    </w:rPr>
  </w:style>
  <w:style w:type="character" w:customStyle="1" w:styleId="10">
    <w:name w:val="Нижний колонтитул Знак1"/>
    <w:basedOn w:val="a0"/>
    <w:uiPriority w:val="99"/>
    <w:semiHidden/>
    <w:rsid w:val="00896BE4"/>
    <w:rPr>
      <w:rFonts w:ascii="Calibri" w:eastAsia="Calibri" w:hAnsi="Calibri" w:cs="Calibri" w:hint="default"/>
      <w:sz w:val="22"/>
      <w:szCs w:val="22"/>
    </w:rPr>
  </w:style>
  <w:style w:type="character" w:customStyle="1" w:styleId="11">
    <w:name w:val="Основной текст Знак1"/>
    <w:basedOn w:val="a0"/>
    <w:uiPriority w:val="99"/>
    <w:semiHidden/>
    <w:rsid w:val="00896BE4"/>
    <w:rPr>
      <w:rFonts w:ascii="Calibri" w:eastAsia="Calibri" w:hAnsi="Calibri" w:cs="Calibri" w:hint="default"/>
      <w:sz w:val="22"/>
      <w:szCs w:val="22"/>
    </w:rPr>
  </w:style>
  <w:style w:type="character" w:customStyle="1" w:styleId="12">
    <w:name w:val="Текст выноски Знак1"/>
    <w:basedOn w:val="a0"/>
    <w:uiPriority w:val="99"/>
    <w:semiHidden/>
    <w:rsid w:val="00896BE4"/>
    <w:rPr>
      <w:rFonts w:ascii="Tahoma" w:eastAsia="Calibri" w:hAnsi="Tahoma" w:cs="Tahoma" w:hint="default"/>
      <w:sz w:val="16"/>
      <w:szCs w:val="16"/>
    </w:rPr>
  </w:style>
  <w:style w:type="character" w:customStyle="1" w:styleId="T1">
    <w:name w:val="T1"/>
    <w:rsid w:val="00896BE4"/>
  </w:style>
  <w:style w:type="character" w:customStyle="1" w:styleId="T2">
    <w:name w:val="T2"/>
    <w:rsid w:val="00896BE4"/>
  </w:style>
  <w:style w:type="character" w:customStyle="1" w:styleId="T5">
    <w:name w:val="T5"/>
    <w:rsid w:val="00896BE4"/>
  </w:style>
  <w:style w:type="character" w:customStyle="1" w:styleId="T9">
    <w:name w:val="T9"/>
    <w:rsid w:val="00896BE4"/>
  </w:style>
  <w:style w:type="character" w:customStyle="1" w:styleId="T10">
    <w:name w:val="T10"/>
    <w:rsid w:val="00896BE4"/>
  </w:style>
  <w:style w:type="character" w:customStyle="1" w:styleId="T11">
    <w:name w:val="T11"/>
    <w:rsid w:val="00896BE4"/>
  </w:style>
  <w:style w:type="character" w:customStyle="1" w:styleId="T13">
    <w:name w:val="T13"/>
    <w:rsid w:val="00896BE4"/>
  </w:style>
  <w:style w:type="character" w:customStyle="1" w:styleId="af3">
    <w:name w:val="Неразрешенное упоминание"/>
    <w:uiPriority w:val="99"/>
    <w:semiHidden/>
    <w:rsid w:val="00896BE4"/>
    <w:rPr>
      <w:color w:val="605E5C"/>
      <w:shd w:val="clear" w:color="auto" w:fill="E1DFDD"/>
    </w:rPr>
  </w:style>
  <w:style w:type="character" w:customStyle="1" w:styleId="a00">
    <w:name w:val="a0"/>
    <w:basedOn w:val="a0"/>
    <w:rsid w:val="00896BE4"/>
  </w:style>
  <w:style w:type="table" w:styleId="af4">
    <w:name w:val="Table Grid"/>
    <w:basedOn w:val="a1"/>
    <w:rsid w:val="00896BE4"/>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BE4"/>
    <w:rPr>
      <w:rFonts w:ascii="Calibri" w:eastAsia="Calibri"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rsid w:val="00896BE4"/>
    <w:rPr>
      <w:rFonts w:ascii="Times New Roman" w:hAnsi="Times New Roman" w:cs="Times New Roman" w:hint="default"/>
      <w:color w:val="0000FF"/>
      <w:u w:val="single"/>
    </w:rPr>
  </w:style>
  <w:style w:type="character" w:styleId="a4">
    <w:name w:val="FollowedHyperlink"/>
    <w:semiHidden/>
    <w:unhideWhenUsed/>
    <w:rsid w:val="00896BE4"/>
    <w:rPr>
      <w:color w:val="800000"/>
      <w:u w:val="single"/>
    </w:rPr>
  </w:style>
  <w:style w:type="paragraph" w:styleId="a5">
    <w:name w:val="Normal (Web)"/>
    <w:basedOn w:val="a"/>
    <w:unhideWhenUsed/>
    <w:rsid w:val="00896BE4"/>
    <w:pPr>
      <w:spacing w:before="100" w:beforeAutospacing="1" w:after="100" w:afterAutospacing="1" w:line="240" w:lineRule="auto"/>
    </w:pPr>
    <w:rPr>
      <w:rFonts w:ascii="Times New Roman" w:hAnsi="Times New Roman"/>
      <w:sz w:val="24"/>
      <w:szCs w:val="24"/>
    </w:rPr>
  </w:style>
  <w:style w:type="paragraph" w:styleId="a6">
    <w:name w:val="header"/>
    <w:basedOn w:val="a"/>
    <w:link w:val="a7"/>
    <w:semiHidden/>
    <w:unhideWhenUsed/>
    <w:rsid w:val="00896BE4"/>
    <w:pPr>
      <w:tabs>
        <w:tab w:val="center" w:pos="4677"/>
        <w:tab w:val="right" w:pos="9355"/>
      </w:tabs>
      <w:spacing w:after="0" w:line="240" w:lineRule="auto"/>
    </w:pPr>
  </w:style>
  <w:style w:type="character" w:customStyle="1" w:styleId="a7">
    <w:name w:val="Верхний колонтитул Знак"/>
    <w:basedOn w:val="a0"/>
    <w:link w:val="a6"/>
    <w:semiHidden/>
    <w:rsid w:val="00896BE4"/>
    <w:rPr>
      <w:rFonts w:ascii="Calibri" w:eastAsia="Calibri" w:hAnsi="Calibri" w:cs="Times New Roman"/>
      <w:lang w:eastAsia="ru-RU"/>
    </w:rPr>
  </w:style>
  <w:style w:type="paragraph" w:styleId="a8">
    <w:name w:val="footer"/>
    <w:basedOn w:val="a"/>
    <w:link w:val="a9"/>
    <w:semiHidden/>
    <w:unhideWhenUsed/>
    <w:rsid w:val="00896BE4"/>
    <w:pPr>
      <w:tabs>
        <w:tab w:val="center" w:pos="4677"/>
        <w:tab w:val="right" w:pos="9355"/>
      </w:tabs>
      <w:spacing w:after="0" w:line="240" w:lineRule="auto"/>
    </w:pPr>
  </w:style>
  <w:style w:type="character" w:customStyle="1" w:styleId="a9">
    <w:name w:val="Нижний колонтитул Знак"/>
    <w:basedOn w:val="a0"/>
    <w:link w:val="a8"/>
    <w:semiHidden/>
    <w:rsid w:val="00896BE4"/>
    <w:rPr>
      <w:rFonts w:ascii="Calibri" w:eastAsia="Calibri" w:hAnsi="Calibri" w:cs="Times New Roman"/>
      <w:lang w:eastAsia="ru-RU"/>
    </w:rPr>
  </w:style>
  <w:style w:type="paragraph" w:styleId="aa">
    <w:name w:val="Body Text"/>
    <w:basedOn w:val="a"/>
    <w:link w:val="ab"/>
    <w:semiHidden/>
    <w:unhideWhenUsed/>
    <w:rsid w:val="00896BE4"/>
    <w:pPr>
      <w:spacing w:after="120" w:line="240" w:lineRule="auto"/>
    </w:pPr>
    <w:rPr>
      <w:sz w:val="24"/>
      <w:szCs w:val="24"/>
    </w:rPr>
  </w:style>
  <w:style w:type="character" w:customStyle="1" w:styleId="ab">
    <w:name w:val="Основной текст Знак"/>
    <w:basedOn w:val="a0"/>
    <w:link w:val="aa"/>
    <w:semiHidden/>
    <w:rsid w:val="00896BE4"/>
    <w:rPr>
      <w:rFonts w:ascii="Calibri" w:eastAsia="Calibri" w:hAnsi="Calibri" w:cs="Times New Roman"/>
      <w:sz w:val="24"/>
      <w:szCs w:val="24"/>
      <w:lang w:eastAsia="ru-RU"/>
    </w:rPr>
  </w:style>
  <w:style w:type="paragraph" w:styleId="ac">
    <w:name w:val="Balloon Text"/>
    <w:basedOn w:val="a"/>
    <w:link w:val="ad"/>
    <w:semiHidden/>
    <w:unhideWhenUsed/>
    <w:rsid w:val="00896BE4"/>
    <w:pPr>
      <w:spacing w:after="0" w:line="240" w:lineRule="auto"/>
    </w:pPr>
    <w:rPr>
      <w:rFonts w:ascii="Tahoma" w:hAnsi="Tahoma" w:cs="Tahoma"/>
      <w:sz w:val="16"/>
      <w:szCs w:val="16"/>
    </w:rPr>
  </w:style>
  <w:style w:type="character" w:customStyle="1" w:styleId="ad">
    <w:name w:val="Текст выноски Знак"/>
    <w:basedOn w:val="a0"/>
    <w:link w:val="ac"/>
    <w:semiHidden/>
    <w:rsid w:val="00896BE4"/>
    <w:rPr>
      <w:rFonts w:ascii="Tahoma" w:eastAsia="Calibri" w:hAnsi="Tahoma" w:cs="Tahoma"/>
      <w:sz w:val="16"/>
      <w:szCs w:val="16"/>
      <w:lang w:eastAsia="ru-RU"/>
    </w:rPr>
  </w:style>
  <w:style w:type="character" w:customStyle="1" w:styleId="ConsPlusNormal">
    <w:name w:val="ConsPlusNormal Знак"/>
    <w:link w:val="ConsPlusNormal0"/>
    <w:locked/>
    <w:rsid w:val="00896BE4"/>
    <w:rPr>
      <w:rFonts w:ascii="Arial" w:eastAsia="Calibri" w:hAnsi="Arial" w:cs="Arial"/>
      <w:sz w:val="26"/>
      <w:szCs w:val="26"/>
    </w:rPr>
  </w:style>
  <w:style w:type="paragraph" w:customStyle="1" w:styleId="ConsPlusNormal0">
    <w:name w:val="ConsPlusNormal"/>
    <w:link w:val="ConsPlusNormal"/>
    <w:rsid w:val="00896BE4"/>
    <w:pPr>
      <w:widowControl w:val="0"/>
      <w:autoSpaceDE w:val="0"/>
      <w:autoSpaceDN w:val="0"/>
      <w:adjustRightInd w:val="0"/>
      <w:spacing w:after="0" w:line="240" w:lineRule="auto"/>
      <w:ind w:firstLine="720"/>
    </w:pPr>
    <w:rPr>
      <w:rFonts w:ascii="Arial" w:eastAsia="Calibri" w:hAnsi="Arial" w:cs="Arial"/>
      <w:sz w:val="26"/>
      <w:szCs w:val="26"/>
    </w:rPr>
  </w:style>
  <w:style w:type="paragraph" w:customStyle="1" w:styleId="ConsPlusTitle">
    <w:name w:val="ConsPlusTitle"/>
    <w:rsid w:val="00896BE4"/>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96BE4"/>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96BE4"/>
    <w:pPr>
      <w:spacing w:before="100" w:beforeAutospacing="1" w:after="100" w:afterAutospacing="1" w:line="240" w:lineRule="auto"/>
    </w:pPr>
    <w:rPr>
      <w:rFonts w:ascii="Times New Roman" w:hAnsi="Times New Roman"/>
      <w:sz w:val="24"/>
      <w:szCs w:val="24"/>
    </w:rPr>
  </w:style>
  <w:style w:type="paragraph" w:customStyle="1" w:styleId="P1">
    <w:name w:val="P1"/>
    <w:basedOn w:val="a"/>
    <w:rsid w:val="00896BE4"/>
    <w:pPr>
      <w:widowControl w:val="0"/>
      <w:adjustRightInd w:val="0"/>
      <w:spacing w:after="0" w:line="240" w:lineRule="auto"/>
    </w:pPr>
    <w:rPr>
      <w:rFonts w:ascii="Times New Roman" w:hAnsi="Times New Roman"/>
      <w:sz w:val="24"/>
      <w:szCs w:val="24"/>
    </w:rPr>
  </w:style>
  <w:style w:type="paragraph" w:customStyle="1" w:styleId="P8">
    <w:name w:val="P8"/>
    <w:basedOn w:val="a"/>
    <w:rsid w:val="00896BE4"/>
    <w:pPr>
      <w:widowControl w:val="0"/>
      <w:adjustRightInd w:val="0"/>
      <w:spacing w:after="0" w:line="240" w:lineRule="auto"/>
    </w:pPr>
    <w:rPr>
      <w:rFonts w:ascii="Times New Roman" w:hAnsi="Times New Roman"/>
      <w:sz w:val="24"/>
      <w:szCs w:val="24"/>
    </w:rPr>
  </w:style>
  <w:style w:type="paragraph" w:customStyle="1" w:styleId="21">
    <w:name w:val="Основной текст 21"/>
    <w:basedOn w:val="a"/>
    <w:rsid w:val="00896BE4"/>
    <w:pPr>
      <w:widowControl w:val="0"/>
      <w:spacing w:after="0" w:line="360" w:lineRule="auto"/>
      <w:jc w:val="both"/>
    </w:pPr>
    <w:rPr>
      <w:rFonts w:ascii="Times New Roman" w:hAnsi="Times New Roman"/>
      <w:sz w:val="28"/>
      <w:szCs w:val="20"/>
    </w:rPr>
  </w:style>
  <w:style w:type="paragraph" w:customStyle="1" w:styleId="ConsPlusNonformat">
    <w:name w:val="ConsPlusNonformat"/>
    <w:rsid w:val="00896BE4"/>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paragraph" w:customStyle="1" w:styleId="sdfootnote-western">
    <w:name w:val="sdfootnote-western"/>
    <w:basedOn w:val="a"/>
    <w:rsid w:val="00896BE4"/>
    <w:pPr>
      <w:shd w:val="clear" w:color="auto" w:fill="FFFFFF"/>
      <w:spacing w:before="100" w:beforeAutospacing="1" w:after="0" w:line="240" w:lineRule="auto"/>
    </w:pPr>
    <w:rPr>
      <w:rFonts w:ascii="Times New Roman" w:eastAsia="Times New Roman" w:hAnsi="Times New Roman"/>
      <w:color w:val="000000"/>
      <w:sz w:val="20"/>
      <w:szCs w:val="20"/>
    </w:rPr>
  </w:style>
  <w:style w:type="paragraph" w:customStyle="1" w:styleId="sdfootnote-cjk">
    <w:name w:val="sdfootnote-cjk"/>
    <w:basedOn w:val="a"/>
    <w:rsid w:val="00896BE4"/>
    <w:pPr>
      <w:shd w:val="clear" w:color="auto" w:fill="FFFFFF"/>
      <w:spacing w:before="100" w:beforeAutospacing="1" w:after="0" w:line="240" w:lineRule="auto"/>
    </w:pPr>
    <w:rPr>
      <w:rFonts w:ascii="Times New Roman" w:eastAsia="Times New Roman" w:hAnsi="Times New Roman"/>
      <w:color w:val="000000"/>
      <w:sz w:val="20"/>
      <w:szCs w:val="20"/>
    </w:rPr>
  </w:style>
  <w:style w:type="paragraph" w:customStyle="1" w:styleId="sdfootnote-ctl">
    <w:name w:val="sdfootnote-ctl"/>
    <w:basedOn w:val="a"/>
    <w:rsid w:val="00896BE4"/>
    <w:pPr>
      <w:shd w:val="clear" w:color="auto" w:fill="FFFFFF"/>
      <w:spacing w:before="100" w:beforeAutospacing="1" w:after="0" w:line="240" w:lineRule="auto"/>
    </w:pPr>
    <w:rPr>
      <w:rFonts w:ascii="Times New Roman" w:eastAsia="Times New Roman" w:hAnsi="Times New Roman"/>
      <w:color w:val="000000"/>
      <w:sz w:val="20"/>
      <w:szCs w:val="20"/>
    </w:rPr>
  </w:style>
  <w:style w:type="character" w:customStyle="1" w:styleId="ae">
    <w:name w:val="Сноска_"/>
    <w:link w:val="af"/>
    <w:locked/>
    <w:rsid w:val="00896BE4"/>
    <w:rPr>
      <w:shd w:val="clear" w:color="auto" w:fill="FFFFFF"/>
    </w:rPr>
  </w:style>
  <w:style w:type="paragraph" w:customStyle="1" w:styleId="af">
    <w:name w:val="Сноска"/>
    <w:basedOn w:val="a"/>
    <w:link w:val="ae"/>
    <w:rsid w:val="00896BE4"/>
    <w:pPr>
      <w:widowControl w:val="0"/>
      <w:shd w:val="clear" w:color="auto" w:fill="FFFFFF"/>
      <w:spacing w:after="0" w:line="240" w:lineRule="auto"/>
    </w:pPr>
    <w:rPr>
      <w:rFonts w:asciiTheme="minorHAnsi" w:eastAsiaTheme="minorHAnsi" w:hAnsiTheme="minorHAnsi" w:cstheme="minorBidi"/>
      <w:lang w:eastAsia="en-US"/>
    </w:rPr>
  </w:style>
  <w:style w:type="character" w:customStyle="1" w:styleId="2">
    <w:name w:val="Колонтитул (2)_"/>
    <w:link w:val="20"/>
    <w:locked/>
    <w:rsid w:val="00896BE4"/>
    <w:rPr>
      <w:shd w:val="clear" w:color="auto" w:fill="FFFFFF"/>
    </w:rPr>
  </w:style>
  <w:style w:type="paragraph" w:customStyle="1" w:styleId="20">
    <w:name w:val="Колонтитул (2)"/>
    <w:basedOn w:val="a"/>
    <w:link w:val="2"/>
    <w:rsid w:val="00896BE4"/>
    <w:pPr>
      <w:widowControl w:val="0"/>
      <w:shd w:val="clear" w:color="auto" w:fill="FFFFFF"/>
      <w:spacing w:after="0" w:line="240" w:lineRule="auto"/>
    </w:pPr>
    <w:rPr>
      <w:rFonts w:asciiTheme="minorHAnsi" w:eastAsiaTheme="minorHAnsi" w:hAnsiTheme="minorHAnsi" w:cstheme="minorBidi"/>
      <w:lang w:eastAsia="en-US"/>
    </w:rPr>
  </w:style>
  <w:style w:type="character" w:customStyle="1" w:styleId="af0">
    <w:name w:val="Колонтитул_"/>
    <w:link w:val="af1"/>
    <w:locked/>
    <w:rsid w:val="00896BE4"/>
    <w:rPr>
      <w:shd w:val="clear" w:color="auto" w:fill="FFFFFF"/>
    </w:rPr>
  </w:style>
  <w:style w:type="paragraph" w:customStyle="1" w:styleId="af1">
    <w:name w:val="Колонтитул"/>
    <w:basedOn w:val="a"/>
    <w:link w:val="af0"/>
    <w:rsid w:val="00896BE4"/>
    <w:pPr>
      <w:widowControl w:val="0"/>
      <w:shd w:val="clear" w:color="auto" w:fill="FFFFFF"/>
      <w:spacing w:after="0" w:line="240" w:lineRule="auto"/>
    </w:pPr>
    <w:rPr>
      <w:rFonts w:asciiTheme="minorHAnsi" w:eastAsiaTheme="minorHAnsi" w:hAnsiTheme="minorHAnsi" w:cstheme="minorBidi"/>
      <w:lang w:eastAsia="en-US"/>
    </w:rPr>
  </w:style>
  <w:style w:type="character" w:customStyle="1" w:styleId="22">
    <w:name w:val="Основной текст (2)_"/>
    <w:link w:val="23"/>
    <w:locked/>
    <w:rsid w:val="00896BE4"/>
    <w:rPr>
      <w:shd w:val="clear" w:color="auto" w:fill="FFFFFF"/>
    </w:rPr>
  </w:style>
  <w:style w:type="paragraph" w:customStyle="1" w:styleId="23">
    <w:name w:val="Основной текст (2)"/>
    <w:basedOn w:val="a"/>
    <w:link w:val="22"/>
    <w:rsid w:val="00896BE4"/>
    <w:pPr>
      <w:widowControl w:val="0"/>
      <w:shd w:val="clear" w:color="auto" w:fill="FFFFFF"/>
      <w:spacing w:after="1140" w:line="240" w:lineRule="auto"/>
      <w:ind w:left="3260"/>
      <w:jc w:val="right"/>
    </w:pPr>
    <w:rPr>
      <w:rFonts w:asciiTheme="minorHAnsi" w:eastAsiaTheme="minorHAnsi" w:hAnsiTheme="minorHAnsi" w:cstheme="minorBidi"/>
      <w:lang w:eastAsia="en-US"/>
    </w:rPr>
  </w:style>
  <w:style w:type="character" w:customStyle="1" w:styleId="5">
    <w:name w:val="Основной текст (5)_"/>
    <w:link w:val="50"/>
    <w:locked/>
    <w:rsid w:val="00896BE4"/>
    <w:rPr>
      <w:shd w:val="clear" w:color="auto" w:fill="FFFFFF"/>
    </w:rPr>
  </w:style>
  <w:style w:type="paragraph" w:customStyle="1" w:styleId="50">
    <w:name w:val="Основной текст (5)"/>
    <w:basedOn w:val="a"/>
    <w:link w:val="5"/>
    <w:rsid w:val="00896BE4"/>
    <w:pPr>
      <w:widowControl w:val="0"/>
      <w:shd w:val="clear" w:color="auto" w:fill="FFFFFF"/>
      <w:spacing w:after="0" w:line="240" w:lineRule="auto"/>
    </w:pPr>
    <w:rPr>
      <w:rFonts w:asciiTheme="minorHAnsi" w:eastAsiaTheme="minorHAnsi" w:hAnsiTheme="minorHAnsi" w:cstheme="minorBidi"/>
      <w:lang w:eastAsia="en-US"/>
    </w:rPr>
  </w:style>
  <w:style w:type="paragraph" w:customStyle="1" w:styleId="formattexttopleveltext">
    <w:name w:val="formattext topleveltext"/>
    <w:basedOn w:val="a"/>
    <w:rsid w:val="00896BE4"/>
    <w:pPr>
      <w:spacing w:before="100" w:beforeAutospacing="1" w:after="100" w:afterAutospacing="1" w:line="240" w:lineRule="auto"/>
    </w:pPr>
    <w:rPr>
      <w:rFonts w:ascii="Times New Roman" w:eastAsia="Times New Roman" w:hAnsi="Times New Roman"/>
      <w:sz w:val="24"/>
      <w:szCs w:val="24"/>
    </w:rPr>
  </w:style>
  <w:style w:type="paragraph" w:customStyle="1" w:styleId="af2">
    <w:name w:val="Стиль"/>
    <w:basedOn w:val="a"/>
    <w:rsid w:val="00896BE4"/>
    <w:pPr>
      <w:spacing w:before="100" w:beforeAutospacing="1" w:after="100" w:afterAutospacing="1" w:line="240" w:lineRule="auto"/>
    </w:pPr>
    <w:rPr>
      <w:rFonts w:ascii="Tahoma" w:eastAsia="Times New Roman" w:hAnsi="Tahoma" w:cs="Tahoma"/>
      <w:sz w:val="20"/>
      <w:szCs w:val="20"/>
      <w:lang w:val="en-US" w:eastAsia="en-US"/>
    </w:rPr>
  </w:style>
  <w:style w:type="character" w:customStyle="1" w:styleId="1">
    <w:name w:val="Верхний колонтитул Знак1"/>
    <w:basedOn w:val="a0"/>
    <w:uiPriority w:val="99"/>
    <w:semiHidden/>
    <w:rsid w:val="00896BE4"/>
    <w:rPr>
      <w:rFonts w:ascii="Calibri" w:eastAsia="Calibri" w:hAnsi="Calibri" w:cs="Calibri" w:hint="default"/>
      <w:sz w:val="22"/>
      <w:szCs w:val="22"/>
    </w:rPr>
  </w:style>
  <w:style w:type="character" w:customStyle="1" w:styleId="10">
    <w:name w:val="Нижний колонтитул Знак1"/>
    <w:basedOn w:val="a0"/>
    <w:uiPriority w:val="99"/>
    <w:semiHidden/>
    <w:rsid w:val="00896BE4"/>
    <w:rPr>
      <w:rFonts w:ascii="Calibri" w:eastAsia="Calibri" w:hAnsi="Calibri" w:cs="Calibri" w:hint="default"/>
      <w:sz w:val="22"/>
      <w:szCs w:val="22"/>
    </w:rPr>
  </w:style>
  <w:style w:type="character" w:customStyle="1" w:styleId="11">
    <w:name w:val="Основной текст Знак1"/>
    <w:basedOn w:val="a0"/>
    <w:uiPriority w:val="99"/>
    <w:semiHidden/>
    <w:rsid w:val="00896BE4"/>
    <w:rPr>
      <w:rFonts w:ascii="Calibri" w:eastAsia="Calibri" w:hAnsi="Calibri" w:cs="Calibri" w:hint="default"/>
      <w:sz w:val="22"/>
      <w:szCs w:val="22"/>
    </w:rPr>
  </w:style>
  <w:style w:type="character" w:customStyle="1" w:styleId="12">
    <w:name w:val="Текст выноски Знак1"/>
    <w:basedOn w:val="a0"/>
    <w:uiPriority w:val="99"/>
    <w:semiHidden/>
    <w:rsid w:val="00896BE4"/>
    <w:rPr>
      <w:rFonts w:ascii="Tahoma" w:eastAsia="Calibri" w:hAnsi="Tahoma" w:cs="Tahoma" w:hint="default"/>
      <w:sz w:val="16"/>
      <w:szCs w:val="16"/>
    </w:rPr>
  </w:style>
  <w:style w:type="character" w:customStyle="1" w:styleId="T1">
    <w:name w:val="T1"/>
    <w:rsid w:val="00896BE4"/>
  </w:style>
  <w:style w:type="character" w:customStyle="1" w:styleId="T2">
    <w:name w:val="T2"/>
    <w:rsid w:val="00896BE4"/>
  </w:style>
  <w:style w:type="character" w:customStyle="1" w:styleId="T5">
    <w:name w:val="T5"/>
    <w:rsid w:val="00896BE4"/>
  </w:style>
  <w:style w:type="character" w:customStyle="1" w:styleId="T9">
    <w:name w:val="T9"/>
    <w:rsid w:val="00896BE4"/>
  </w:style>
  <w:style w:type="character" w:customStyle="1" w:styleId="T10">
    <w:name w:val="T10"/>
    <w:rsid w:val="00896BE4"/>
  </w:style>
  <w:style w:type="character" w:customStyle="1" w:styleId="T11">
    <w:name w:val="T11"/>
    <w:rsid w:val="00896BE4"/>
  </w:style>
  <w:style w:type="character" w:customStyle="1" w:styleId="T13">
    <w:name w:val="T13"/>
    <w:rsid w:val="00896BE4"/>
  </w:style>
  <w:style w:type="character" w:customStyle="1" w:styleId="af3">
    <w:name w:val="Неразрешенное упоминание"/>
    <w:uiPriority w:val="99"/>
    <w:semiHidden/>
    <w:rsid w:val="00896BE4"/>
    <w:rPr>
      <w:color w:val="605E5C"/>
      <w:shd w:val="clear" w:color="auto" w:fill="E1DFDD"/>
    </w:rPr>
  </w:style>
  <w:style w:type="character" w:customStyle="1" w:styleId="a00">
    <w:name w:val="a0"/>
    <w:basedOn w:val="a0"/>
    <w:rsid w:val="00896BE4"/>
  </w:style>
  <w:style w:type="table" w:styleId="af4">
    <w:name w:val="Table Grid"/>
    <w:basedOn w:val="a1"/>
    <w:rsid w:val="00896BE4"/>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9370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iskali.stavrsp.r&#1080;" TargetMode="External"/><Relationship Id="rId13" Type="http://schemas.openxmlformats.org/officeDocument/2006/relationships/hyperlink" Target="file:///C:\Users\&#1055;&#1086;&#1083;&#1100;&#1079;&#1086;&#1074;&#1072;&#1090;&#1077;&#1083;&#1100;\Desktop\Documents\&#1057;&#1086;&#1073;&#1088;&#1072;&#1085;&#1080;&#1077;%20&#1055;&#1088;&#1077;&#1076;&#1089;&#1090;&#1072;&#1074;&#1080;&#1090;&#1077;&#1083;&#1077;&#1081;\&#1056;&#1077;&#1096;&#1077;&#1085;&#1080;&#1103;%202020%20&#1075;&#1086;&#1076;\&#1056;&#1077;&#1096;&#1077;&#1085;&#1080;&#1077;%20&#8470;%20185%20%20%20&#1055;&#1056;&#1040;&#1042;&#1048;&#1051;&#1040;%20%20&#1041;&#1051;&#1040;&#1043;-&#1042;&#1040;.doc"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file:///C:\Users\&#1055;&#1086;&#1083;&#1100;&#1079;&#1086;&#1074;&#1072;&#1090;&#1077;&#1083;&#1100;\Desktop\Documents\&#1057;&#1086;&#1073;&#1088;&#1072;&#1085;&#1080;&#1077;%20&#1055;&#1088;&#1077;&#1076;&#1089;&#1090;&#1072;&#1074;&#1080;&#1090;&#1077;&#1083;&#1077;&#1081;\&#1056;&#1077;&#1096;&#1077;&#1085;&#1080;&#1103;%202020%20&#1075;&#1086;&#1076;\&#1056;&#1077;&#1096;&#1077;&#1085;&#1080;&#1077;%20&#8470;%20185%20%20%20&#1055;&#1056;&#1040;&#1042;&#1048;&#1051;&#1040;%20%20&#1041;&#1051;&#1040;&#1043;-&#1042;&#1040;.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C:\Users\&#1055;&#1086;&#1083;&#1100;&#1079;&#1086;&#1074;&#1072;&#1090;&#1077;&#1083;&#1100;\Desktop\Documents\&#1057;&#1086;&#1073;&#1088;&#1072;&#1085;&#1080;&#1077;%20&#1055;&#1088;&#1077;&#1076;&#1089;&#1090;&#1072;&#1074;&#1080;&#1090;&#1077;&#1083;&#1077;&#1081;\&#1056;&#1077;&#1096;&#1077;&#1085;&#1080;&#1103;%202020%20&#1075;&#1086;&#1076;\&#1056;&#1077;&#1096;&#1077;&#1085;&#1080;&#1077;%20&#8470;%20185%20%20%20&#1055;&#1056;&#1040;&#1042;&#1048;&#1051;&#1040;%20%20&#1041;&#1051;&#1040;&#1043;-&#1042;&#1040;.doc"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ocs.cntd.ru/document/9005388" TargetMode="External"/><Relationship Id="rId4" Type="http://schemas.openxmlformats.org/officeDocument/2006/relationships/settings" Target="settings.xml"/><Relationship Id="rId9" Type="http://schemas.openxmlformats.org/officeDocument/2006/relationships/hyperlink" Target="http://docs.cntd.ru/document/900538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18939</Words>
  <Characters>107956</Characters>
  <Application>Microsoft Office Word</Application>
  <DocSecurity>0</DocSecurity>
  <Lines>899</Lines>
  <Paragraphs>253</Paragraphs>
  <ScaleCrop>false</ScaleCrop>
  <Company/>
  <LinksUpToDate>false</LinksUpToDate>
  <CharactersWithSpaces>126642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2021-01-21T10:55:00Z</dcterms:created>
  <dcterms:modified xsi:type="dcterms:W3CDTF">2021-01-21T10:55:00Z</dcterms:modified>
</cp:coreProperties>
</file>