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B6B" w:rsidRDefault="00602B6B" w:rsidP="00602B6B">
      <w:pPr>
        <w:keepNext/>
        <w:spacing w:line="276" w:lineRule="auto"/>
        <w:jc w:val="center"/>
        <w:outlineLvl w:val="0"/>
        <w:rPr>
          <w:b/>
          <w:bCs/>
          <w:noProof/>
        </w:rPr>
      </w:pPr>
      <w:r>
        <w:rPr>
          <w:b/>
          <w:noProof/>
          <w:sz w:val="16"/>
          <w:szCs w:val="16"/>
          <w:lang w:eastAsia="ru-RU"/>
        </w:rPr>
        <w:drawing>
          <wp:inline distT="0" distB="0" distL="0" distR="0">
            <wp:extent cx="826770" cy="723265"/>
            <wp:effectExtent l="0" t="0" r="0" b="63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770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2B6B" w:rsidRDefault="00602B6B" w:rsidP="00602B6B">
      <w:pPr>
        <w:keepNext/>
        <w:spacing w:line="276" w:lineRule="auto"/>
        <w:jc w:val="center"/>
        <w:outlineLvl w:val="0"/>
        <w:rPr>
          <w:bCs/>
          <w:sz w:val="18"/>
          <w:szCs w:val="18"/>
        </w:rPr>
      </w:pPr>
      <w:r>
        <w:rPr>
          <w:bCs/>
          <w:sz w:val="18"/>
          <w:szCs w:val="18"/>
        </w:rPr>
        <w:t>Российская Федерация</w:t>
      </w:r>
    </w:p>
    <w:p w:rsidR="00602B6B" w:rsidRDefault="00602B6B" w:rsidP="00602B6B">
      <w:pPr>
        <w:keepNext/>
        <w:spacing w:line="276" w:lineRule="auto"/>
        <w:jc w:val="center"/>
        <w:outlineLvl w:val="0"/>
        <w:rPr>
          <w:bCs/>
          <w:sz w:val="18"/>
          <w:szCs w:val="18"/>
        </w:rPr>
      </w:pPr>
      <w:r>
        <w:rPr>
          <w:bCs/>
          <w:sz w:val="18"/>
          <w:szCs w:val="18"/>
        </w:rPr>
        <w:t>Самарская область</w:t>
      </w:r>
    </w:p>
    <w:p w:rsidR="00602B6B" w:rsidRPr="004B5B19" w:rsidRDefault="00602B6B" w:rsidP="00602B6B">
      <w:pPr>
        <w:shd w:val="clear" w:color="auto" w:fill="FFFFFF"/>
        <w:spacing w:before="112" w:line="259" w:lineRule="exact"/>
        <w:ind w:right="11"/>
        <w:jc w:val="center"/>
      </w:pPr>
      <w:r w:rsidRPr="004B5B19">
        <w:rPr>
          <w:b/>
          <w:bCs/>
          <w:color w:val="000000"/>
          <w:spacing w:val="-10"/>
        </w:rPr>
        <w:t xml:space="preserve">СОБРАНИЕ ПРЕДСТАВИТЕЛЕЙ </w:t>
      </w:r>
      <w:r w:rsidRPr="004B5B19">
        <w:rPr>
          <w:b/>
          <w:bCs/>
          <w:color w:val="000000"/>
          <w:spacing w:val="-9"/>
        </w:rPr>
        <w:t>СЕЛЬСКОГО ПОСЕЛЕНИЯ ПИСКАЛЫ</w:t>
      </w:r>
    </w:p>
    <w:p w:rsidR="00602B6B" w:rsidRPr="004B5B19" w:rsidRDefault="00602B6B" w:rsidP="00602B6B">
      <w:pPr>
        <w:shd w:val="clear" w:color="auto" w:fill="FFFFFF"/>
        <w:spacing w:line="259" w:lineRule="exact"/>
        <w:ind w:right="11"/>
        <w:jc w:val="center"/>
      </w:pPr>
      <w:r w:rsidRPr="004B5B19">
        <w:rPr>
          <w:b/>
          <w:bCs/>
          <w:color w:val="000000"/>
          <w:spacing w:val="-9"/>
        </w:rPr>
        <w:t>МУНИЦИПАЛЬНОГО РАЙОНА СТАВРОПОЛЬСКИЙ</w:t>
      </w:r>
    </w:p>
    <w:p w:rsidR="00602B6B" w:rsidRPr="004B5B19" w:rsidRDefault="00602B6B" w:rsidP="00602B6B">
      <w:pPr>
        <w:shd w:val="clear" w:color="auto" w:fill="FFFFFF"/>
        <w:spacing w:line="259" w:lineRule="exact"/>
        <w:ind w:right="18"/>
        <w:jc w:val="center"/>
      </w:pPr>
      <w:r w:rsidRPr="004B5B19">
        <w:rPr>
          <w:b/>
          <w:bCs/>
          <w:color w:val="000000"/>
          <w:spacing w:val="-11"/>
        </w:rPr>
        <w:t>САМАРСКОЙ ОБЛАСТИ</w:t>
      </w:r>
    </w:p>
    <w:p w:rsidR="00602B6B" w:rsidRPr="004B5B19" w:rsidRDefault="00602B6B" w:rsidP="00602B6B">
      <w:pPr>
        <w:ind w:left="567" w:right="-4" w:hanging="567"/>
      </w:pPr>
    </w:p>
    <w:p w:rsidR="00602B6B" w:rsidRPr="004B5B19" w:rsidRDefault="00602B6B" w:rsidP="00602B6B">
      <w:pPr>
        <w:spacing w:line="360" w:lineRule="auto"/>
        <w:ind w:left="567" w:right="-4" w:hanging="567"/>
        <w:jc w:val="center"/>
        <w:outlineLvl w:val="0"/>
        <w:rPr>
          <w:b/>
        </w:rPr>
      </w:pPr>
      <w:r w:rsidRPr="004B5B19">
        <w:rPr>
          <w:b/>
        </w:rPr>
        <w:t xml:space="preserve">РЕШЕНИЕ           </w:t>
      </w:r>
    </w:p>
    <w:p w:rsidR="00602B6B" w:rsidRPr="004B5B19" w:rsidRDefault="008F61EA" w:rsidP="00602B6B">
      <w:pPr>
        <w:spacing w:line="360" w:lineRule="auto"/>
        <w:ind w:left="567" w:right="-4" w:hanging="567"/>
        <w:jc w:val="center"/>
        <w:outlineLvl w:val="0"/>
        <w:rPr>
          <w:b/>
        </w:rPr>
      </w:pPr>
      <w:r>
        <w:rPr>
          <w:b/>
        </w:rPr>
        <w:t>о</w:t>
      </w:r>
      <w:r w:rsidR="00602B6B" w:rsidRPr="004B5B19">
        <w:rPr>
          <w:b/>
        </w:rPr>
        <w:t>т</w:t>
      </w:r>
      <w:r>
        <w:rPr>
          <w:b/>
        </w:rPr>
        <w:t xml:space="preserve"> 21.10.</w:t>
      </w:r>
      <w:r w:rsidR="00602B6B" w:rsidRPr="004B5B19">
        <w:rPr>
          <w:b/>
        </w:rPr>
        <w:t xml:space="preserve">2019 года                                                     № </w:t>
      </w:r>
      <w:r>
        <w:rPr>
          <w:b/>
        </w:rPr>
        <w:t>162</w:t>
      </w:r>
    </w:p>
    <w:p w:rsidR="00602B6B" w:rsidRPr="004B5B19" w:rsidRDefault="00602B6B" w:rsidP="00602B6B">
      <w:pPr>
        <w:ind w:left="567" w:right="-4" w:hanging="567"/>
        <w:jc w:val="both"/>
      </w:pPr>
    </w:p>
    <w:p w:rsidR="00602B6B" w:rsidRPr="004B5B19" w:rsidRDefault="00602B6B" w:rsidP="00602B6B">
      <w:pPr>
        <w:ind w:left="567" w:right="-4" w:hanging="567"/>
        <w:jc w:val="center"/>
        <w:rPr>
          <w:b/>
          <w:bCs/>
        </w:rPr>
      </w:pPr>
      <w:r w:rsidRPr="004B5B19">
        <w:rPr>
          <w:b/>
        </w:rPr>
        <w:t xml:space="preserve">О внесении изменений в Правила землепользования и застройки сельского поселения Пискалы муниципального района Ставропольский Самарской области, утвержденные решением Собрания представителей сельского поселения Пискалы муниципального района Ставропольский Самарской области </w:t>
      </w:r>
      <w:r w:rsidRPr="004B5B19">
        <w:rPr>
          <w:b/>
          <w:lang w:eastAsia="ar-SA"/>
        </w:rPr>
        <w:t xml:space="preserve">от </w:t>
      </w:r>
      <w:r w:rsidRPr="004B5B19">
        <w:rPr>
          <w:b/>
          <w:bCs/>
        </w:rPr>
        <w:t>30.12.2013 № 95</w:t>
      </w:r>
    </w:p>
    <w:p w:rsidR="00602B6B" w:rsidRPr="004B5B19" w:rsidRDefault="00602B6B" w:rsidP="00602B6B">
      <w:pPr>
        <w:jc w:val="center"/>
        <w:outlineLvl w:val="0"/>
        <w:rPr>
          <w:b/>
          <w:bCs/>
          <w:caps/>
          <w:sz w:val="26"/>
          <w:szCs w:val="26"/>
        </w:rPr>
      </w:pPr>
    </w:p>
    <w:p w:rsidR="00602B6B" w:rsidRPr="004B5B19" w:rsidRDefault="00602B6B" w:rsidP="00602B6B">
      <w:pPr>
        <w:jc w:val="center"/>
        <w:outlineLvl w:val="0"/>
        <w:rPr>
          <w:b/>
          <w:bCs/>
          <w:caps/>
          <w:sz w:val="26"/>
          <w:szCs w:val="26"/>
        </w:rPr>
      </w:pPr>
    </w:p>
    <w:p w:rsidR="00602B6B" w:rsidRPr="004B5B19" w:rsidRDefault="00602B6B" w:rsidP="004B5B19">
      <w:pPr>
        <w:ind w:left="425" w:right="-6" w:firstLine="709"/>
        <w:jc w:val="both"/>
      </w:pPr>
      <w:r w:rsidRPr="004B5B19">
        <w:t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от 24 сентября 2019 г.,</w:t>
      </w:r>
    </w:p>
    <w:p w:rsidR="00602B6B" w:rsidRPr="004B5B19" w:rsidRDefault="00602B6B" w:rsidP="004B5B19">
      <w:pPr>
        <w:ind w:left="425" w:right="-6" w:firstLine="709"/>
        <w:jc w:val="both"/>
      </w:pPr>
      <w:r w:rsidRPr="004B5B19">
        <w:t>Собрание представителей сельского поселения Пискалы муниципального района Ставропольский Самарской области решило:</w:t>
      </w:r>
    </w:p>
    <w:p w:rsidR="00602B6B" w:rsidRPr="004B5B19" w:rsidRDefault="00602B6B" w:rsidP="004B5B19">
      <w:pPr>
        <w:ind w:left="425" w:right="-6" w:firstLine="709"/>
        <w:jc w:val="both"/>
      </w:pPr>
    </w:p>
    <w:p w:rsidR="00602B6B" w:rsidRPr="004B5B19" w:rsidRDefault="00602B6B" w:rsidP="004B5B19">
      <w:pPr>
        <w:pStyle w:val="a6"/>
        <w:numPr>
          <w:ilvl w:val="0"/>
          <w:numId w:val="1"/>
        </w:numPr>
        <w:tabs>
          <w:tab w:val="left" w:pos="426"/>
        </w:tabs>
        <w:ind w:left="567" w:firstLine="567"/>
        <w:jc w:val="both"/>
        <w:outlineLvl w:val="0"/>
      </w:pPr>
      <w:bookmarkStart w:id="0" w:name="_Hlk484164216"/>
      <w:r w:rsidRPr="004B5B19">
        <w:t xml:space="preserve">Внести изменения в карту градостроительного зонирования сельского поселения Пискалы муниципального района Ставропольский Самарской области (М 1:25000) Правил землепользования и застройки сельского поселения Пискалы муниципального района Ставропольский Самарской области в части </w:t>
      </w:r>
      <w:bookmarkEnd w:id="0"/>
      <w:r w:rsidRPr="004B5B19">
        <w:t xml:space="preserve">изменения градостроительного зонирования земельного участка, с кадастровым номером 63:32:1505005:32 (площадью </w:t>
      </w:r>
      <w:smartTag w:uri="urn:schemas-microsoft-com:office:smarttags" w:element="metricconverter">
        <w:smartTagPr>
          <w:attr w:name="ProductID" w:val="12,6667 га"/>
        </w:smartTagPr>
        <w:r w:rsidRPr="004B5B19">
          <w:t>12,6667 га</w:t>
        </w:r>
      </w:smartTag>
      <w:r w:rsidRPr="004B5B19">
        <w:t xml:space="preserve">) расположенного по адресу: Самарская область, муниципального района Ставропольский, сельское поселение Пискалы, на зону Сх2-3 " </w:t>
      </w:r>
      <w:proofErr w:type="spellStart"/>
      <w:r w:rsidRPr="004B5B19">
        <w:t>Подзона</w:t>
      </w:r>
      <w:proofErr w:type="spellEnd"/>
      <w:r w:rsidRPr="004B5B19">
        <w:t>, занятая объектами сельскохозяйственного назначения № 3" и отобразить зону санитарной охраны источников водоснабжения и водопроводов питьевого назначения - второй пояс зоны санитарной охраны источников водоснабжения (63.09.2.315)» и учесть охранные зоны линий электропе</w:t>
      </w:r>
      <w:r w:rsidR="004B5B19" w:rsidRPr="004B5B19">
        <w:t>редач 63.32.2.273 и 63.32.2.275</w:t>
      </w:r>
      <w:r w:rsidRPr="004B5B19">
        <w:t xml:space="preserve"> в соответствии с приложением к настоящему решению.</w:t>
      </w:r>
    </w:p>
    <w:p w:rsidR="00602B6B" w:rsidRPr="004B5B19" w:rsidRDefault="00602B6B" w:rsidP="00602B6B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</w:pPr>
      <w:r w:rsidRPr="004B5B19">
        <w:t xml:space="preserve"> Опубликовать настоящее решение в газете «Вестник сельского поселения Пискалы»</w:t>
      </w:r>
      <w:r w:rsidR="004B5B19" w:rsidRPr="004B5B19">
        <w:t xml:space="preserve"> и на официальном сайте сельского поселения </w:t>
      </w:r>
      <w:r w:rsidR="004B5B19" w:rsidRPr="004B5B19">
        <w:rPr>
          <w:color w:val="000000" w:themeColor="text1"/>
        </w:rPr>
        <w:t>в сети «Интернет»: http://</w:t>
      </w:r>
      <w:r w:rsidR="004B5B19" w:rsidRPr="004B5B19">
        <w:rPr>
          <w:color w:val="000000" w:themeColor="text1"/>
          <w:lang w:val="en-US"/>
        </w:rPr>
        <w:t>www</w:t>
      </w:r>
      <w:r w:rsidR="004B5B19" w:rsidRPr="004B5B19">
        <w:rPr>
          <w:color w:val="000000" w:themeColor="text1"/>
        </w:rPr>
        <w:t>.</w:t>
      </w:r>
      <w:proofErr w:type="spellStart"/>
      <w:r w:rsidR="004B5B19" w:rsidRPr="004B5B19">
        <w:rPr>
          <w:color w:val="000000" w:themeColor="text1"/>
          <w:lang w:val="en-US"/>
        </w:rPr>
        <w:t>piskali</w:t>
      </w:r>
      <w:proofErr w:type="spellEnd"/>
      <w:r w:rsidR="004B5B19" w:rsidRPr="004B5B19">
        <w:rPr>
          <w:color w:val="000000" w:themeColor="text1"/>
        </w:rPr>
        <w:t>.</w:t>
      </w:r>
      <w:proofErr w:type="spellStart"/>
      <w:r w:rsidR="004B5B19" w:rsidRPr="004B5B19">
        <w:rPr>
          <w:color w:val="000000" w:themeColor="text1"/>
          <w:lang w:val="en-US"/>
        </w:rPr>
        <w:t>stavrsp</w:t>
      </w:r>
      <w:proofErr w:type="spellEnd"/>
      <w:r w:rsidR="004B5B19" w:rsidRPr="004B5B19">
        <w:rPr>
          <w:color w:val="000000" w:themeColor="text1"/>
        </w:rPr>
        <w:t>.</w:t>
      </w:r>
      <w:proofErr w:type="spellStart"/>
      <w:r w:rsidR="004B5B19" w:rsidRPr="004B5B19">
        <w:rPr>
          <w:color w:val="000000" w:themeColor="text1"/>
          <w:lang w:val="en-US"/>
        </w:rPr>
        <w:t>ru</w:t>
      </w:r>
      <w:proofErr w:type="spellEnd"/>
      <w:r w:rsidRPr="004B5B19">
        <w:t>.</w:t>
      </w:r>
    </w:p>
    <w:p w:rsidR="00602B6B" w:rsidRPr="004B5B19" w:rsidRDefault="00602B6B" w:rsidP="00602B6B">
      <w:pPr>
        <w:pStyle w:val="a6"/>
        <w:numPr>
          <w:ilvl w:val="0"/>
          <w:numId w:val="1"/>
        </w:numPr>
        <w:spacing w:line="360" w:lineRule="auto"/>
        <w:ind w:right="-4"/>
        <w:jc w:val="both"/>
      </w:pPr>
      <w:r w:rsidRPr="004B5B19">
        <w:t>Настоящее решение вступает в силу со дня его официального опубликования.</w:t>
      </w:r>
    </w:p>
    <w:p w:rsidR="00602B6B" w:rsidRPr="004B5B19" w:rsidRDefault="00602B6B" w:rsidP="00602B6B">
      <w:pPr>
        <w:ind w:right="-4"/>
        <w:jc w:val="both"/>
      </w:pPr>
    </w:p>
    <w:p w:rsidR="00602B6B" w:rsidRPr="004B5B19" w:rsidRDefault="00602B6B" w:rsidP="00602B6B">
      <w:pPr>
        <w:ind w:right="-4"/>
      </w:pPr>
      <w:r w:rsidRPr="004B5B19">
        <w:t>Председатель Собрания представителей</w:t>
      </w:r>
    </w:p>
    <w:p w:rsidR="00602B6B" w:rsidRPr="004B5B19" w:rsidRDefault="00602B6B" w:rsidP="00602B6B">
      <w:pPr>
        <w:ind w:right="-4"/>
        <w:jc w:val="both"/>
        <w:outlineLvl w:val="0"/>
      </w:pPr>
      <w:r w:rsidRPr="004B5B19">
        <w:t>сельского поселения Пискалы</w:t>
      </w:r>
    </w:p>
    <w:p w:rsidR="00602B6B" w:rsidRPr="004B5B19" w:rsidRDefault="00602B6B" w:rsidP="00602B6B">
      <w:pPr>
        <w:ind w:right="-4"/>
        <w:jc w:val="both"/>
        <w:outlineLvl w:val="0"/>
      </w:pPr>
      <w:r w:rsidRPr="004B5B19">
        <w:t>муниципального района Ставропольский</w:t>
      </w:r>
      <w:r w:rsidRPr="004B5B19">
        <w:tab/>
      </w:r>
      <w:r w:rsidRPr="004B5B19">
        <w:tab/>
      </w:r>
      <w:r w:rsidRPr="004B5B19">
        <w:tab/>
      </w:r>
      <w:r w:rsidRPr="004B5B19">
        <w:tab/>
      </w:r>
      <w:r w:rsidR="001C4F75">
        <w:t xml:space="preserve">                 </w:t>
      </w:r>
      <w:r w:rsidRPr="004B5B19">
        <w:tab/>
      </w:r>
      <w:proofErr w:type="spellStart"/>
      <w:r w:rsidRPr="004B5B19">
        <w:t>А.А.Рассолов</w:t>
      </w:r>
      <w:proofErr w:type="spellEnd"/>
    </w:p>
    <w:p w:rsidR="00602B6B" w:rsidRPr="004B5B19" w:rsidRDefault="00602B6B" w:rsidP="00602B6B">
      <w:pPr>
        <w:spacing w:line="360" w:lineRule="auto"/>
        <w:ind w:right="-4" w:firstLine="700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602B6B" w:rsidRPr="004B5B19" w:rsidTr="00EA0FBA">
        <w:trPr>
          <w:trHeight w:val="806"/>
        </w:trPr>
        <w:tc>
          <w:tcPr>
            <w:tcW w:w="5637" w:type="dxa"/>
            <w:shd w:val="clear" w:color="auto" w:fill="auto"/>
          </w:tcPr>
          <w:p w:rsidR="00602B6B" w:rsidRPr="004B5B19" w:rsidRDefault="00602B6B" w:rsidP="00EA0FBA">
            <w:r w:rsidRPr="004B5B19">
              <w:rPr>
                <w:noProof/>
              </w:rPr>
              <w:t>Глава сельского</w:t>
            </w:r>
            <w:r w:rsidRPr="004B5B19">
              <w:t xml:space="preserve"> поселения </w:t>
            </w:r>
            <w:r w:rsidRPr="004B5B19">
              <w:rPr>
                <w:noProof/>
              </w:rPr>
              <w:t>Пискалы</w:t>
            </w:r>
            <w:r w:rsidRPr="004B5B19">
              <w:t xml:space="preserve"> муниципального района </w:t>
            </w:r>
            <w:r w:rsidRPr="004B5B19">
              <w:rPr>
                <w:noProof/>
              </w:rPr>
              <w:t>Ставропольский</w:t>
            </w:r>
            <w:r w:rsidRPr="004B5B19">
              <w:t xml:space="preserve"> Самарской</w:t>
            </w:r>
            <w:r w:rsidR="001C4F75">
              <w:t xml:space="preserve"> </w:t>
            </w:r>
            <w:r w:rsidRPr="004B5B19">
              <w:t>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602B6B" w:rsidRPr="004B5B19" w:rsidRDefault="00602B6B" w:rsidP="00EA0FBA">
            <w:pPr>
              <w:jc w:val="right"/>
              <w:rPr>
                <w:b/>
              </w:rPr>
            </w:pPr>
            <w:r w:rsidRPr="004B5B19">
              <w:rPr>
                <w:noProof/>
              </w:rPr>
              <w:t>К.А.Костыгов</w:t>
            </w:r>
          </w:p>
        </w:tc>
      </w:tr>
    </w:tbl>
    <w:p w:rsidR="009F55B4" w:rsidRDefault="001C4F75" w:rsidP="00602B6B">
      <w:pPr>
        <w:ind w:right="-4"/>
      </w:pPr>
      <w:r>
        <w:rPr>
          <w:noProof/>
          <w:lang w:eastAsia="ru-RU"/>
        </w:rPr>
        <w:lastRenderedPageBreak/>
        <w:drawing>
          <wp:inline distT="0" distB="0" distL="0" distR="0" wp14:anchorId="54787C0D" wp14:editId="2D3BDEB5">
            <wp:extent cx="6384343" cy="9080389"/>
            <wp:effectExtent l="0" t="0" r="0" b="6985"/>
            <wp:docPr id="3" name="Рисунок 3" descr="изм пзз_пискалы_лист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изм пзз_пискалы_лист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8735" cy="9086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:rsidR="00602B6B" w:rsidRPr="009F55B4" w:rsidRDefault="00602B6B" w:rsidP="009F55B4">
      <w:pPr>
        <w:tabs>
          <w:tab w:val="left" w:pos="1152"/>
        </w:tabs>
        <w:ind w:firstLine="993"/>
        <w:jc w:val="both"/>
      </w:pPr>
    </w:p>
    <w:sectPr w:rsidR="00602B6B" w:rsidRPr="009F55B4" w:rsidSect="001C4F75">
      <w:headerReference w:type="even" r:id="rId11"/>
      <w:headerReference w:type="default" r:id="rId12"/>
      <w:footnotePr>
        <w:pos w:val="beneathText"/>
      </w:footnotePr>
      <w:pgSz w:w="11905" w:h="16837"/>
      <w:pgMar w:top="568" w:right="851" w:bottom="851" w:left="993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03E" w:rsidRDefault="00E7303E">
      <w:r>
        <w:separator/>
      </w:r>
    </w:p>
  </w:endnote>
  <w:endnote w:type="continuationSeparator" w:id="0">
    <w:p w:rsidR="00E7303E" w:rsidRDefault="00E730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03E" w:rsidRDefault="00E7303E">
      <w:r>
        <w:separator/>
      </w:r>
    </w:p>
  </w:footnote>
  <w:footnote w:type="continuationSeparator" w:id="0">
    <w:p w:rsidR="00E7303E" w:rsidRDefault="00E730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7CED" w:rsidRDefault="0037699E" w:rsidP="00841D7A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1E7CED" w:rsidRDefault="00E7303E">
    <w:pPr>
      <w:pStyle w:val="a3"/>
    </w:pPr>
  </w:p>
  <w:p w:rsidR="001E7CED" w:rsidRDefault="00E7303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7CED" w:rsidRDefault="0037699E" w:rsidP="00841D7A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F61EA">
      <w:rPr>
        <w:rStyle w:val="a5"/>
        <w:noProof/>
      </w:rPr>
      <w:t>2</w:t>
    </w:r>
    <w:r>
      <w:rPr>
        <w:rStyle w:val="a5"/>
      </w:rPr>
      <w:fldChar w:fldCharType="end"/>
    </w:r>
  </w:p>
  <w:p w:rsidR="001E7CED" w:rsidRDefault="00E7303E">
    <w:pPr>
      <w:pStyle w:val="a3"/>
    </w:pPr>
  </w:p>
  <w:p w:rsidR="001E7CED" w:rsidRDefault="00E7303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5566D0"/>
    <w:multiLevelType w:val="multilevel"/>
    <w:tmpl w:val="BCB28292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Arial Unicode MS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A09"/>
    <w:rsid w:val="001C4F75"/>
    <w:rsid w:val="002C3A09"/>
    <w:rsid w:val="0037699E"/>
    <w:rsid w:val="004B5B19"/>
    <w:rsid w:val="005144D4"/>
    <w:rsid w:val="00602B6B"/>
    <w:rsid w:val="006D1799"/>
    <w:rsid w:val="008F61EA"/>
    <w:rsid w:val="009F55B4"/>
    <w:rsid w:val="00D3494B"/>
    <w:rsid w:val="00E7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B6B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02B6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602B6B"/>
    <w:rPr>
      <w:rFonts w:ascii="Times New Roman" w:eastAsia="Arial Unicode MS" w:hAnsi="Times New Roman" w:cs="Times New Roman"/>
      <w:kern w:val="1"/>
      <w:sz w:val="20"/>
      <w:szCs w:val="20"/>
    </w:rPr>
  </w:style>
  <w:style w:type="character" w:styleId="a5">
    <w:name w:val="page number"/>
    <w:uiPriority w:val="99"/>
    <w:semiHidden/>
    <w:unhideWhenUsed/>
    <w:rsid w:val="00602B6B"/>
    <w:rPr>
      <w:rFonts w:cs="Times New Roman"/>
    </w:rPr>
  </w:style>
  <w:style w:type="paragraph" w:styleId="a6">
    <w:name w:val="List Paragraph"/>
    <w:basedOn w:val="a"/>
    <w:uiPriority w:val="34"/>
    <w:qFormat/>
    <w:rsid w:val="00602B6B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02B6B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02B6B"/>
    <w:rPr>
      <w:rFonts w:ascii="Tahoma" w:eastAsia="Arial Unicode MS" w:hAnsi="Tahoma" w:cs="Tahoma"/>
      <w:kern w:val="1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B6B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02B6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602B6B"/>
    <w:rPr>
      <w:rFonts w:ascii="Times New Roman" w:eastAsia="Arial Unicode MS" w:hAnsi="Times New Roman" w:cs="Times New Roman"/>
      <w:kern w:val="1"/>
      <w:sz w:val="20"/>
      <w:szCs w:val="20"/>
    </w:rPr>
  </w:style>
  <w:style w:type="character" w:styleId="a5">
    <w:name w:val="page number"/>
    <w:uiPriority w:val="99"/>
    <w:semiHidden/>
    <w:unhideWhenUsed/>
    <w:rsid w:val="00602B6B"/>
    <w:rPr>
      <w:rFonts w:cs="Times New Roman"/>
    </w:rPr>
  </w:style>
  <w:style w:type="paragraph" w:styleId="a6">
    <w:name w:val="List Paragraph"/>
    <w:basedOn w:val="a"/>
    <w:uiPriority w:val="34"/>
    <w:qFormat/>
    <w:rsid w:val="00602B6B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02B6B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02B6B"/>
    <w:rPr>
      <w:rFonts w:ascii="Tahoma" w:eastAsia="Arial Unicode MS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BEC59-E4E0-4D26-9636-B053A175B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2019-10-21T11:24:00Z</cp:lastPrinted>
  <dcterms:created xsi:type="dcterms:W3CDTF">2019-10-07T10:10:00Z</dcterms:created>
  <dcterms:modified xsi:type="dcterms:W3CDTF">2019-10-21T11:24:00Z</dcterms:modified>
</cp:coreProperties>
</file>