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4F41" w:rsidRPr="00AE22CE" w:rsidRDefault="00A24F41" w:rsidP="00A24F41">
      <w:pPr>
        <w:ind w:firstLine="567"/>
        <w:jc w:val="center"/>
      </w:pPr>
      <w:r w:rsidRPr="00AE22CE">
        <w:rPr>
          <w:b/>
          <w:noProof/>
          <w:lang w:eastAsia="ru-RU"/>
        </w:rPr>
        <w:drawing>
          <wp:inline distT="0" distB="0" distL="0" distR="0" wp14:anchorId="69E93212" wp14:editId="3232C2D1">
            <wp:extent cx="1038225" cy="1047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4F41" w:rsidRDefault="00A24F41" w:rsidP="00A24F41">
      <w:pPr>
        <w:ind w:left="567" w:right="-4" w:hanging="567"/>
        <w:jc w:val="center"/>
        <w:outlineLvl w:val="0"/>
        <w:rPr>
          <w:b/>
          <w:bCs/>
          <w:caps/>
          <w:sz w:val="28"/>
          <w:szCs w:val="28"/>
        </w:rPr>
      </w:pPr>
    </w:p>
    <w:p w:rsidR="00A24F41" w:rsidRDefault="00A24F41" w:rsidP="00A24F41">
      <w:pPr>
        <w:ind w:left="567" w:right="-4" w:hanging="567"/>
        <w:jc w:val="center"/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 xml:space="preserve">СОБРАНИЕ ПРЕДСТАВИТЕЛЕЙ </w:t>
      </w:r>
    </w:p>
    <w:p w:rsidR="00A24F41" w:rsidRDefault="00A24F41" w:rsidP="00A24F41">
      <w:pPr>
        <w:ind w:left="567" w:right="-4" w:hanging="567"/>
        <w:jc w:val="center"/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>СЕЛЬСКОГО ПОСЕЛЕНИЯ ПИСКАЛЫ</w:t>
      </w:r>
    </w:p>
    <w:p w:rsidR="00A24F41" w:rsidRDefault="00A24F41" w:rsidP="00A24F41">
      <w:pPr>
        <w:ind w:left="567" w:right="-4" w:hanging="567"/>
        <w:jc w:val="center"/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A24F41" w:rsidRDefault="00A24F41" w:rsidP="00A24F41">
      <w:pPr>
        <w:ind w:left="567" w:right="-4" w:hanging="567"/>
        <w:jc w:val="center"/>
        <w:outlineLvl w:val="0"/>
        <w:rPr>
          <w:b/>
          <w:bCs/>
          <w:caps/>
          <w:sz w:val="28"/>
          <w:szCs w:val="28"/>
        </w:rPr>
      </w:pPr>
      <w:r>
        <w:rPr>
          <w:b/>
          <w:bCs/>
          <w:caps/>
          <w:sz w:val="28"/>
          <w:szCs w:val="28"/>
        </w:rPr>
        <w:t>САМАРСКОЙ ОБЛАСТИ</w:t>
      </w:r>
    </w:p>
    <w:p w:rsidR="00A24F41" w:rsidRDefault="00A24F41" w:rsidP="00A24F41">
      <w:pPr>
        <w:ind w:left="567" w:right="-4" w:hanging="567"/>
        <w:jc w:val="center"/>
        <w:outlineLvl w:val="0"/>
        <w:rPr>
          <w:b/>
          <w:sz w:val="28"/>
          <w:szCs w:val="28"/>
        </w:rPr>
      </w:pPr>
    </w:p>
    <w:p w:rsidR="00A24F41" w:rsidRDefault="00A24F41" w:rsidP="00A24F41">
      <w:pPr>
        <w:ind w:left="567" w:right="-4" w:hanging="567"/>
        <w:rPr>
          <w:sz w:val="28"/>
          <w:szCs w:val="28"/>
        </w:rPr>
      </w:pPr>
    </w:p>
    <w:p w:rsidR="007C54F9" w:rsidRDefault="00A24F41" w:rsidP="00A24F41">
      <w:pPr>
        <w:spacing w:line="360" w:lineRule="auto"/>
        <w:ind w:left="567" w:right="-4" w:hanging="567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РЕШЕНИЕ</w:t>
      </w:r>
      <w:r w:rsidR="007B2AF9">
        <w:rPr>
          <w:b/>
          <w:sz w:val="28"/>
          <w:szCs w:val="28"/>
        </w:rPr>
        <w:t xml:space="preserve">   </w:t>
      </w:r>
    </w:p>
    <w:p w:rsidR="00A24F41" w:rsidRDefault="00A24F41" w:rsidP="00A24F41">
      <w:pPr>
        <w:spacing w:line="360" w:lineRule="auto"/>
        <w:ind w:left="567" w:right="-4" w:hanging="567"/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</w:t>
      </w:r>
      <w:r w:rsidR="007C54F9">
        <w:rPr>
          <w:b/>
          <w:sz w:val="28"/>
          <w:szCs w:val="28"/>
        </w:rPr>
        <w:t>2</w:t>
      </w:r>
      <w:r w:rsidR="00303EBE">
        <w:rPr>
          <w:b/>
          <w:sz w:val="28"/>
          <w:szCs w:val="28"/>
        </w:rPr>
        <w:t>8</w:t>
      </w:r>
      <w:r w:rsidR="007C54F9">
        <w:rPr>
          <w:b/>
          <w:sz w:val="28"/>
          <w:szCs w:val="28"/>
        </w:rPr>
        <w:t xml:space="preserve"> февраля 2018</w:t>
      </w:r>
      <w:bookmarkStart w:id="0" w:name="_GoBack"/>
      <w:bookmarkEnd w:id="0"/>
      <w:r w:rsidR="007C54F9">
        <w:rPr>
          <w:b/>
          <w:sz w:val="28"/>
          <w:szCs w:val="28"/>
        </w:rPr>
        <w:t xml:space="preserve"> года                                                    </w:t>
      </w:r>
      <w:r>
        <w:rPr>
          <w:b/>
          <w:sz w:val="28"/>
          <w:szCs w:val="28"/>
        </w:rPr>
        <w:t xml:space="preserve"> № </w:t>
      </w:r>
      <w:r w:rsidR="007C54F9">
        <w:rPr>
          <w:b/>
          <w:sz w:val="28"/>
          <w:szCs w:val="28"/>
        </w:rPr>
        <w:t>99</w:t>
      </w:r>
    </w:p>
    <w:p w:rsidR="00A24F41" w:rsidRDefault="00A24F41" w:rsidP="00A24F41">
      <w:pPr>
        <w:ind w:left="567" w:right="-4" w:hanging="567"/>
        <w:jc w:val="both"/>
        <w:rPr>
          <w:sz w:val="28"/>
          <w:szCs w:val="28"/>
        </w:rPr>
      </w:pPr>
    </w:p>
    <w:p w:rsidR="00A24F41" w:rsidRDefault="00A24F41" w:rsidP="00A24F41">
      <w:pPr>
        <w:ind w:left="567" w:right="-4" w:hanging="567"/>
        <w:jc w:val="both"/>
        <w:rPr>
          <w:sz w:val="28"/>
          <w:szCs w:val="28"/>
        </w:rPr>
      </w:pPr>
    </w:p>
    <w:p w:rsidR="00A24F41" w:rsidRDefault="00A24F41" w:rsidP="00A24F41">
      <w:pPr>
        <w:ind w:left="567" w:right="-4" w:hanging="567"/>
        <w:jc w:val="center"/>
        <w:rPr>
          <w:b/>
          <w:bCs/>
          <w:sz w:val="28"/>
          <w:szCs w:val="28"/>
        </w:rPr>
      </w:pPr>
      <w:r>
        <w:rPr>
          <w:b/>
          <w:sz w:val="28"/>
          <w:szCs w:val="28"/>
        </w:rPr>
        <w:t xml:space="preserve">О внесении изменений в Правила землепользования и застройки сельского поселения Пискалы муниципального района </w:t>
      </w:r>
      <w:proofErr w:type="gramStart"/>
      <w:r>
        <w:rPr>
          <w:b/>
          <w:sz w:val="28"/>
          <w:szCs w:val="28"/>
        </w:rPr>
        <w:t>Ставропольский</w:t>
      </w:r>
      <w:proofErr w:type="gramEnd"/>
      <w:r>
        <w:rPr>
          <w:b/>
          <w:sz w:val="28"/>
          <w:szCs w:val="28"/>
        </w:rPr>
        <w:t xml:space="preserve"> Самарской области, утвержденные решением Собрания представителей сельского поселения Пискалы муниципального района Ставропольский Самарской области </w:t>
      </w:r>
      <w:r>
        <w:rPr>
          <w:b/>
          <w:sz w:val="28"/>
          <w:szCs w:val="28"/>
          <w:lang w:eastAsia="ar-SA"/>
        </w:rPr>
        <w:t xml:space="preserve">от </w:t>
      </w:r>
      <w:r>
        <w:rPr>
          <w:b/>
          <w:bCs/>
          <w:sz w:val="28"/>
          <w:szCs w:val="28"/>
        </w:rPr>
        <w:t>30.12.2013 № 95</w:t>
      </w:r>
    </w:p>
    <w:p w:rsidR="00A24F41" w:rsidRDefault="00A24F41" w:rsidP="00A24F41">
      <w:pPr>
        <w:ind w:left="567" w:right="-4" w:hanging="567"/>
        <w:jc w:val="center"/>
        <w:rPr>
          <w:sz w:val="28"/>
          <w:szCs w:val="28"/>
        </w:rPr>
      </w:pPr>
    </w:p>
    <w:p w:rsidR="00A24F41" w:rsidRDefault="00A24F41" w:rsidP="00A24F41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со статьей 33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от </w:t>
      </w:r>
      <w:r w:rsidR="00732C9E">
        <w:rPr>
          <w:sz w:val="28"/>
          <w:szCs w:val="28"/>
        </w:rPr>
        <w:t>17.12.2017 г.</w:t>
      </w:r>
      <w:r>
        <w:rPr>
          <w:sz w:val="28"/>
          <w:szCs w:val="28"/>
        </w:rPr>
        <w:t>,</w:t>
      </w:r>
    </w:p>
    <w:p w:rsidR="00A24F41" w:rsidRDefault="00A24F41" w:rsidP="00A24F41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Собрание представителей сельского поселения Пискалы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 решило:</w:t>
      </w:r>
    </w:p>
    <w:p w:rsidR="00A24F41" w:rsidRDefault="00A24F41" w:rsidP="00A24F41">
      <w:pPr>
        <w:spacing w:line="360" w:lineRule="auto"/>
        <w:ind w:left="426" w:right="-4" w:firstLine="708"/>
        <w:jc w:val="both"/>
        <w:rPr>
          <w:sz w:val="28"/>
          <w:szCs w:val="28"/>
        </w:rPr>
      </w:pPr>
    </w:p>
    <w:p w:rsidR="00A24F41" w:rsidRDefault="00A24F41" w:rsidP="00A24F41">
      <w:pPr>
        <w:widowControl/>
        <w:numPr>
          <w:ilvl w:val="0"/>
          <w:numId w:val="1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bookmarkStart w:id="1" w:name="_Hlk484164216"/>
      <w:proofErr w:type="gramStart"/>
      <w:r>
        <w:rPr>
          <w:sz w:val="28"/>
          <w:szCs w:val="28"/>
        </w:rPr>
        <w:t xml:space="preserve">Внести изменения в карту градостроительного зонирования сельского поселения Пискалы муниципального района Ставропольский Самарской области (М 1:25000) и  карту градостроительного зонирования сельского поселения Пискалы муниципального района Ставропольский Самарской области (М 1:5000) Правил землепользования и застройки сельского поселения Пискалы муниципального района Ставропольский Самарской области в части </w:t>
      </w:r>
      <w:bookmarkEnd w:id="1"/>
      <w:r>
        <w:rPr>
          <w:sz w:val="28"/>
          <w:szCs w:val="28"/>
        </w:rPr>
        <w:t>изменения градостроительного зонирования земельных участков с кадастровыми номерами 63:32:0000000:8609, 63:32</w:t>
      </w:r>
      <w:proofErr w:type="gramEnd"/>
      <w:r>
        <w:rPr>
          <w:sz w:val="28"/>
          <w:szCs w:val="28"/>
        </w:rPr>
        <w:t xml:space="preserve">:0000000:8614, </w:t>
      </w:r>
      <w:r>
        <w:rPr>
          <w:sz w:val="28"/>
          <w:szCs w:val="28"/>
        </w:rPr>
        <w:lastRenderedPageBreak/>
        <w:t>63:32:1501005:22  и отнесения указанных участков к территориальной зоне Сх</w:t>
      </w:r>
      <w:proofErr w:type="gramStart"/>
      <w:r>
        <w:rPr>
          <w:sz w:val="28"/>
          <w:szCs w:val="28"/>
        </w:rPr>
        <w:t>2</w:t>
      </w:r>
      <w:proofErr w:type="gramEnd"/>
      <w:r>
        <w:rPr>
          <w:sz w:val="28"/>
          <w:szCs w:val="28"/>
        </w:rPr>
        <w:t xml:space="preserve"> «Зона, занятая объектами сельскохозяйственного назначения», в соответствии с приложением к настоящему решению.</w:t>
      </w:r>
    </w:p>
    <w:p w:rsidR="00A24F41" w:rsidRDefault="00A24F41" w:rsidP="00A24F41">
      <w:pPr>
        <w:widowControl/>
        <w:numPr>
          <w:ilvl w:val="0"/>
          <w:numId w:val="1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Опубликовать настоящее решение в газете «Ставрополь-на-Волге»</w:t>
      </w:r>
      <w:r w:rsidR="00DC2628">
        <w:rPr>
          <w:sz w:val="28"/>
          <w:szCs w:val="28"/>
        </w:rPr>
        <w:t xml:space="preserve"> и на официальном сайте поселения </w:t>
      </w:r>
      <w:r w:rsidR="00DC2628" w:rsidRPr="00DC2628">
        <w:rPr>
          <w:sz w:val="28"/>
          <w:szCs w:val="28"/>
        </w:rPr>
        <w:t xml:space="preserve">- </w:t>
      </w:r>
      <w:r w:rsidR="00DC2628">
        <w:rPr>
          <w:sz w:val="28"/>
          <w:szCs w:val="28"/>
          <w:lang w:val="en-US"/>
        </w:rPr>
        <w:t>piskali</w:t>
      </w:r>
      <w:r w:rsidR="00DC2628" w:rsidRPr="00DC2628">
        <w:rPr>
          <w:sz w:val="28"/>
          <w:szCs w:val="28"/>
        </w:rPr>
        <w:t>.</w:t>
      </w:r>
      <w:r w:rsidR="00DC2628">
        <w:rPr>
          <w:sz w:val="28"/>
          <w:szCs w:val="28"/>
          <w:lang w:val="en-US"/>
        </w:rPr>
        <w:t>stav</w:t>
      </w:r>
      <w:r w:rsidR="00CD4267">
        <w:rPr>
          <w:sz w:val="28"/>
          <w:szCs w:val="28"/>
          <w:lang w:val="en-US"/>
        </w:rPr>
        <w:t>r</w:t>
      </w:r>
      <w:r w:rsidR="00DC2628">
        <w:rPr>
          <w:sz w:val="28"/>
          <w:szCs w:val="28"/>
          <w:lang w:val="en-US"/>
        </w:rPr>
        <w:t>sp</w:t>
      </w:r>
      <w:r w:rsidR="00DC2628" w:rsidRPr="00DC2628">
        <w:rPr>
          <w:sz w:val="28"/>
          <w:szCs w:val="28"/>
        </w:rPr>
        <w:t>.</w:t>
      </w:r>
      <w:r w:rsidR="00DC2628">
        <w:rPr>
          <w:sz w:val="28"/>
          <w:szCs w:val="28"/>
          <w:lang w:val="en-US"/>
        </w:rPr>
        <w:t>ru</w:t>
      </w:r>
      <w:r>
        <w:rPr>
          <w:sz w:val="28"/>
          <w:szCs w:val="28"/>
        </w:rPr>
        <w:t>.</w:t>
      </w:r>
    </w:p>
    <w:p w:rsidR="00A24F41" w:rsidRDefault="00A24F41" w:rsidP="00A24F41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3. Настоящее решение вступает в силу со дня его официального опубликования.</w:t>
      </w:r>
    </w:p>
    <w:p w:rsidR="00A24F41" w:rsidRDefault="00A24F41" w:rsidP="00A24F41">
      <w:pPr>
        <w:ind w:right="-4"/>
        <w:jc w:val="both"/>
        <w:rPr>
          <w:sz w:val="28"/>
          <w:szCs w:val="28"/>
        </w:rPr>
      </w:pPr>
    </w:p>
    <w:p w:rsidR="00A24F41" w:rsidRDefault="00A24F41" w:rsidP="00A24F41">
      <w:pPr>
        <w:ind w:right="-4"/>
        <w:jc w:val="both"/>
        <w:rPr>
          <w:sz w:val="28"/>
          <w:szCs w:val="28"/>
        </w:rPr>
      </w:pPr>
    </w:p>
    <w:p w:rsidR="00A24F41" w:rsidRDefault="00A24F41" w:rsidP="00A24F41">
      <w:pPr>
        <w:ind w:right="-4"/>
        <w:jc w:val="both"/>
        <w:rPr>
          <w:sz w:val="28"/>
          <w:szCs w:val="28"/>
        </w:rPr>
      </w:pPr>
    </w:p>
    <w:p w:rsidR="00A24F41" w:rsidRDefault="00A24F41" w:rsidP="00A24F41">
      <w:pPr>
        <w:ind w:right="-4"/>
        <w:rPr>
          <w:sz w:val="28"/>
          <w:szCs w:val="28"/>
        </w:rPr>
      </w:pPr>
      <w:r>
        <w:rPr>
          <w:sz w:val="28"/>
          <w:szCs w:val="28"/>
        </w:rPr>
        <w:t>Председатель Собрания представителей</w:t>
      </w:r>
    </w:p>
    <w:p w:rsidR="00A24F41" w:rsidRDefault="00A24F41" w:rsidP="00A24F41">
      <w:pPr>
        <w:ind w:right="-4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>сельского поселения Пискалы</w:t>
      </w:r>
    </w:p>
    <w:p w:rsidR="00A24F41" w:rsidRDefault="00A24F41" w:rsidP="00A24F41">
      <w:pPr>
        <w:ind w:right="-4"/>
        <w:jc w:val="both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А.А.Рассолов</w:t>
      </w:r>
      <w:proofErr w:type="spellEnd"/>
    </w:p>
    <w:p w:rsidR="00A24F41" w:rsidRDefault="00A24F41" w:rsidP="00A24F41">
      <w:pPr>
        <w:spacing w:line="360" w:lineRule="auto"/>
        <w:ind w:right="-4" w:firstLine="700"/>
        <w:jc w:val="both"/>
        <w:rPr>
          <w:sz w:val="28"/>
          <w:szCs w:val="28"/>
        </w:rPr>
      </w:pPr>
    </w:p>
    <w:p w:rsidR="00A21DAA" w:rsidRDefault="00A21DAA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E86200" w:rsidRDefault="00E86200"/>
    <w:p w:rsidR="00873A46" w:rsidRDefault="00873A46" w:rsidP="00E86200">
      <w:pPr>
        <w:jc w:val="right"/>
        <w:rPr>
          <w:sz w:val="28"/>
          <w:szCs w:val="28"/>
        </w:rPr>
      </w:pPr>
      <w:r>
        <w:t xml:space="preserve">Приложение  </w:t>
      </w:r>
      <w:r>
        <w:rPr>
          <w:sz w:val="28"/>
          <w:szCs w:val="28"/>
        </w:rPr>
        <w:t>(М 1:25000)</w:t>
      </w:r>
    </w:p>
    <w:p w:rsidR="00873A46" w:rsidRDefault="00873A46" w:rsidP="00E86200">
      <w:pPr>
        <w:jc w:val="right"/>
        <w:rPr>
          <w:sz w:val="28"/>
          <w:szCs w:val="28"/>
        </w:rPr>
      </w:pPr>
    </w:p>
    <w:p w:rsidR="00873A46" w:rsidRDefault="00873A46" w:rsidP="00E86200">
      <w:pPr>
        <w:jc w:val="right"/>
      </w:pPr>
    </w:p>
    <w:p w:rsidR="00F50D63" w:rsidRDefault="00F50D63" w:rsidP="00F50D63">
      <w:pPr>
        <w:jc w:val="both"/>
      </w:pPr>
      <w:r>
        <w:rPr>
          <w:noProof/>
          <w:lang w:eastAsia="ru-RU"/>
        </w:rPr>
        <w:drawing>
          <wp:inline distT="0" distB="0" distL="0" distR="0" wp14:anchorId="2A8B5111" wp14:editId="2D29E6EA">
            <wp:extent cx="6153150" cy="5825613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52515" cy="5825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B168E" w:rsidRDefault="008B168E" w:rsidP="00F50D63">
      <w:pPr>
        <w:jc w:val="both"/>
      </w:pPr>
    </w:p>
    <w:p w:rsidR="008B168E" w:rsidRDefault="008B168E" w:rsidP="00F50D63">
      <w:pPr>
        <w:jc w:val="both"/>
      </w:pPr>
    </w:p>
    <w:p w:rsidR="008B168E" w:rsidRDefault="008B168E" w:rsidP="00F50D63">
      <w:pPr>
        <w:jc w:val="both"/>
      </w:pPr>
    </w:p>
    <w:p w:rsidR="008B168E" w:rsidRDefault="008B168E" w:rsidP="00F50D63">
      <w:pPr>
        <w:jc w:val="both"/>
      </w:pPr>
    </w:p>
    <w:p w:rsidR="008B168E" w:rsidRDefault="008B168E" w:rsidP="00F50D63">
      <w:pPr>
        <w:jc w:val="both"/>
      </w:pPr>
    </w:p>
    <w:p w:rsidR="008B168E" w:rsidRDefault="008B168E" w:rsidP="00F50D63">
      <w:pPr>
        <w:jc w:val="both"/>
      </w:pPr>
    </w:p>
    <w:p w:rsidR="008B168E" w:rsidRDefault="008B168E" w:rsidP="00F50D63">
      <w:pPr>
        <w:jc w:val="both"/>
      </w:pPr>
    </w:p>
    <w:p w:rsidR="008B168E" w:rsidRDefault="008B168E" w:rsidP="00F50D63">
      <w:pPr>
        <w:jc w:val="both"/>
      </w:pPr>
    </w:p>
    <w:p w:rsidR="008B168E" w:rsidRDefault="008B168E" w:rsidP="00F50D63">
      <w:pPr>
        <w:jc w:val="both"/>
      </w:pPr>
    </w:p>
    <w:p w:rsidR="007C54F9" w:rsidRDefault="007C54F9" w:rsidP="00F50D63">
      <w:pPr>
        <w:jc w:val="both"/>
      </w:pPr>
    </w:p>
    <w:p w:rsidR="007C54F9" w:rsidRDefault="007C54F9" w:rsidP="00F50D63">
      <w:pPr>
        <w:jc w:val="both"/>
      </w:pPr>
    </w:p>
    <w:p w:rsidR="007C54F9" w:rsidRDefault="007C54F9" w:rsidP="00F50D63">
      <w:pPr>
        <w:jc w:val="both"/>
      </w:pPr>
    </w:p>
    <w:p w:rsidR="007C54F9" w:rsidRDefault="007C54F9" w:rsidP="00F50D63">
      <w:pPr>
        <w:jc w:val="both"/>
      </w:pPr>
    </w:p>
    <w:p w:rsidR="007C54F9" w:rsidRDefault="007C54F9" w:rsidP="00F50D63">
      <w:pPr>
        <w:jc w:val="both"/>
      </w:pPr>
    </w:p>
    <w:p w:rsidR="007C54F9" w:rsidRDefault="007C54F9" w:rsidP="00F50D63">
      <w:pPr>
        <w:jc w:val="both"/>
      </w:pPr>
    </w:p>
    <w:p w:rsidR="007C54F9" w:rsidRDefault="007C54F9" w:rsidP="00F50D63">
      <w:pPr>
        <w:jc w:val="both"/>
      </w:pPr>
    </w:p>
    <w:p w:rsidR="007C54F9" w:rsidRDefault="007C54F9" w:rsidP="00F50D63">
      <w:pPr>
        <w:jc w:val="both"/>
      </w:pPr>
    </w:p>
    <w:p w:rsidR="008B168E" w:rsidRDefault="008B168E" w:rsidP="008B168E">
      <w:pPr>
        <w:jc w:val="right"/>
        <w:rPr>
          <w:sz w:val="28"/>
          <w:szCs w:val="28"/>
        </w:rPr>
      </w:pPr>
      <w:r>
        <w:t xml:space="preserve">Приложение </w:t>
      </w:r>
      <w:r w:rsidR="00675352">
        <w:rPr>
          <w:sz w:val="28"/>
          <w:szCs w:val="28"/>
        </w:rPr>
        <w:t>(М 1:5000)</w:t>
      </w:r>
    </w:p>
    <w:p w:rsidR="007C54F9" w:rsidRDefault="007C54F9" w:rsidP="008B168E">
      <w:pPr>
        <w:jc w:val="right"/>
      </w:pPr>
    </w:p>
    <w:p w:rsidR="008B168E" w:rsidRDefault="008B168E" w:rsidP="00681EB4">
      <w:pPr>
        <w:jc w:val="center"/>
      </w:pPr>
      <w:r>
        <w:rPr>
          <w:noProof/>
          <w:lang w:eastAsia="ru-RU"/>
        </w:rPr>
        <w:drawing>
          <wp:inline distT="0" distB="0" distL="0" distR="0" wp14:anchorId="1F2BF4E7" wp14:editId="36EE2756">
            <wp:extent cx="6151201" cy="4895850"/>
            <wp:effectExtent l="0" t="0" r="254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52515" cy="48968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B168E" w:rsidSect="00A24F41">
      <w:pgSz w:w="11906" w:h="16838"/>
      <w:pgMar w:top="426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</w:lvl>
    <w:lvl w:ilvl="1">
      <w:start w:val="1"/>
      <w:numFmt w:val="decimal"/>
      <w:isLgl/>
      <w:lvlText w:val="%1.%2"/>
      <w:lvlJc w:val="left"/>
      <w:pPr>
        <w:ind w:left="1554" w:hanging="420"/>
      </w:pPr>
    </w:lvl>
    <w:lvl w:ilvl="2">
      <w:start w:val="1"/>
      <w:numFmt w:val="decimal"/>
      <w:isLgl/>
      <w:lvlText w:val="%1.%2.%3"/>
      <w:lvlJc w:val="left"/>
      <w:pPr>
        <w:ind w:left="2279" w:hanging="720"/>
      </w:pPr>
    </w:lvl>
    <w:lvl w:ilvl="3">
      <w:start w:val="1"/>
      <w:numFmt w:val="decimal"/>
      <w:isLgl/>
      <w:lvlText w:val="%1.%2.%3.%4"/>
      <w:lvlJc w:val="left"/>
      <w:pPr>
        <w:ind w:left="3064" w:hanging="1080"/>
      </w:pPr>
    </w:lvl>
    <w:lvl w:ilvl="4">
      <w:start w:val="1"/>
      <w:numFmt w:val="decimal"/>
      <w:isLgl/>
      <w:lvlText w:val="%1.%2.%3.%4.%5"/>
      <w:lvlJc w:val="left"/>
      <w:pPr>
        <w:ind w:left="3489" w:hanging="1080"/>
      </w:pPr>
    </w:lvl>
    <w:lvl w:ilvl="5">
      <w:start w:val="1"/>
      <w:numFmt w:val="decimal"/>
      <w:isLgl/>
      <w:lvlText w:val="%1.%2.%3.%4.%5.%6"/>
      <w:lvlJc w:val="left"/>
      <w:pPr>
        <w:ind w:left="4274" w:hanging="1440"/>
      </w:pPr>
    </w:lvl>
    <w:lvl w:ilvl="6">
      <w:start w:val="1"/>
      <w:numFmt w:val="decimal"/>
      <w:isLgl/>
      <w:lvlText w:val="%1.%2.%3.%4.%5.%6.%7"/>
      <w:lvlJc w:val="left"/>
      <w:pPr>
        <w:ind w:left="4699" w:hanging="1440"/>
      </w:p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1735"/>
    <w:rsid w:val="00061735"/>
    <w:rsid w:val="00303EBE"/>
    <w:rsid w:val="00527114"/>
    <w:rsid w:val="00675352"/>
    <w:rsid w:val="00681EB4"/>
    <w:rsid w:val="00732C9E"/>
    <w:rsid w:val="007B2AF9"/>
    <w:rsid w:val="007C54F9"/>
    <w:rsid w:val="00873A46"/>
    <w:rsid w:val="008B168E"/>
    <w:rsid w:val="00A21DAA"/>
    <w:rsid w:val="00A24F41"/>
    <w:rsid w:val="00CD4267"/>
    <w:rsid w:val="00DC2628"/>
    <w:rsid w:val="00E86200"/>
    <w:rsid w:val="00F0365D"/>
    <w:rsid w:val="00F50D63"/>
    <w:rsid w:val="00F83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4F41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24F4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24F41"/>
    <w:rPr>
      <w:rFonts w:ascii="Tahoma" w:eastAsia="Arial Unicode MS" w:hAnsi="Tahoma" w:cs="Tahoma"/>
      <w:kern w:val="2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4F41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24F4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24F41"/>
    <w:rPr>
      <w:rFonts w:ascii="Tahoma" w:eastAsia="Arial Unicode MS" w:hAnsi="Tahoma" w:cs="Tahoma"/>
      <w:kern w:val="2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328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309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18</cp:revision>
  <cp:lastPrinted>2018-02-26T11:27:00Z</cp:lastPrinted>
  <dcterms:created xsi:type="dcterms:W3CDTF">2017-12-26T05:01:00Z</dcterms:created>
  <dcterms:modified xsi:type="dcterms:W3CDTF">2018-02-26T11:29:00Z</dcterms:modified>
</cp:coreProperties>
</file>