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1A71BC">
      <w:pPr>
        <w:spacing w:after="0" w:line="240" w:lineRule="auto"/>
        <w:jc w:val="center"/>
        <w:rPr>
          <w:rFonts w:ascii="Times New Roman" w:eastAsia="Times New Roman" w:hAnsi="Times New Roman" w:cs="Times New Roman"/>
          <w:sz w:val="24"/>
        </w:rPr>
      </w:pP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АДМИНИСТРАЦИЯ СЕЛЬСКОГО ПОСЕЛЕНИЯ ПИСКАЛЫ</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«04» мая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22</w:t>
      </w:r>
      <w:bookmarkStart w:id="0" w:name="_GoBack"/>
      <w:bookmarkEnd w:id="0"/>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787435" w:rsidRPr="003B0CA8">
        <w:t xml:space="preserve"> </w:t>
      </w:r>
      <w:r w:rsidR="00787435">
        <w:t>ОСУЩЕСТВЛЕНИЯ</w:t>
      </w:r>
      <w:r w:rsidR="00787435" w:rsidRPr="003B0CA8">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787435">
        <w:t xml:space="preserve"> </w:t>
      </w:r>
      <w:r w:rsidR="00787435" w:rsidRPr="005E6DCE">
        <w:t>ФЕДЕРАЛЬНОГО ЗАКОНА "О КОНТРАКТНОЙ СИСТЕМЕ В СФЕРЕ ЗАКУПОК</w:t>
      </w:r>
      <w:r w:rsidR="00787435">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ПИСКАЛЫ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7"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8"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Пискалы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E06DBD" w:rsidRPr="005E6DCE">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Пискалы муниципального района Ставропольский Самарской</w:t>
      </w:r>
      <w:r w:rsidR="007926FE">
        <w:t xml:space="preserve"> области</w:t>
      </w:r>
      <w:r w:rsidR="00564940">
        <w:t>.</w:t>
      </w:r>
    </w:p>
    <w:p w:rsidR="00564940" w:rsidRDefault="003C1A29"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9" w:history="1">
        <w:r w:rsidR="00564940" w:rsidRPr="00564940">
          <w:rPr>
            <w:rStyle w:val="a3"/>
            <w:rFonts w:ascii="Times New Roman" w:hAnsi="Times New Roman" w:cs="Times New Roman"/>
            <w:color w:val="auto"/>
            <w:sz w:val="24"/>
            <w:szCs w:val="24"/>
          </w:rPr>
          <w:t>Настоящее</w:t>
        </w:r>
      </w:hyperlink>
      <w:r w:rsidR="00564940" w:rsidRPr="00564940">
        <w:rPr>
          <w:rFonts w:ascii="Times New Roman" w:hAnsi="Times New Roman" w:cs="Times New Roman"/>
          <w:sz w:val="24"/>
          <w:szCs w:val="24"/>
        </w:rPr>
        <w:t xml:space="preserve"> </w:t>
      </w:r>
      <w:hyperlink r:id="rId10"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1"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564940"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 xml:space="preserve">Настоящее постановление подлежит официальному опубликованию в газете «Вестник сельского поселения Пискалы» размещению на официальном сайте администрации сельского поселения Пискалы муниципального района Ставропольский Самарской области </w:t>
      </w:r>
      <w:hyperlink r:id="rId12" w:history="1">
        <w:r w:rsidR="00564940" w:rsidRPr="00564940">
          <w:rPr>
            <w:rStyle w:val="a3"/>
            <w:rFonts w:ascii="Times New Roman" w:hAnsi="Times New Roman"/>
            <w:bCs/>
            <w:color w:val="auto"/>
            <w:sz w:val="24"/>
            <w:szCs w:val="24"/>
            <w:lang w:eastAsia="ar-SA"/>
          </w:rPr>
          <w:t>http://www.</w:t>
        </w:r>
        <w:r w:rsidR="00564940" w:rsidRPr="00564940">
          <w:rPr>
            <w:rStyle w:val="a3"/>
            <w:rFonts w:ascii="Times New Roman" w:hAnsi="Times New Roman"/>
            <w:bCs/>
            <w:color w:val="auto"/>
            <w:sz w:val="24"/>
            <w:szCs w:val="24"/>
            <w:lang w:val="en-US" w:eastAsia="ar-SA"/>
          </w:rPr>
          <w:t>piskali</w:t>
        </w:r>
        <w:r w:rsidR="00564940" w:rsidRPr="00564940">
          <w:rPr>
            <w:rStyle w:val="a3"/>
            <w:rFonts w:ascii="Times New Roman" w:hAnsi="Times New Roman"/>
            <w:bCs/>
            <w:color w:val="auto"/>
            <w:sz w:val="24"/>
            <w:szCs w:val="24"/>
            <w:lang w:eastAsia="ar-SA"/>
          </w:rPr>
          <w:t>.</w:t>
        </w:r>
        <w:r w:rsidR="00564940" w:rsidRPr="00564940">
          <w:rPr>
            <w:rStyle w:val="a3"/>
            <w:rFonts w:ascii="Times New Roman" w:hAnsi="Times New Roman"/>
            <w:bCs/>
            <w:color w:val="auto"/>
            <w:sz w:val="24"/>
            <w:szCs w:val="24"/>
            <w:lang w:val="en-US" w:eastAsia="ar-SA"/>
          </w:rPr>
          <w:t>stavrsp</w:t>
        </w:r>
        <w:r w:rsidR="00564940" w:rsidRPr="00564940">
          <w:rPr>
            <w:rStyle w:val="a3"/>
            <w:rFonts w:ascii="Times New Roman" w:hAnsi="Times New Roman"/>
            <w:bCs/>
            <w:color w:val="auto"/>
            <w:sz w:val="24"/>
            <w:szCs w:val="24"/>
            <w:lang w:eastAsia="ar-SA"/>
          </w:rPr>
          <w:t>.</w:t>
        </w:r>
        <w:r w:rsidR="00564940" w:rsidRPr="00564940">
          <w:rPr>
            <w:rStyle w:val="a3"/>
            <w:rFonts w:ascii="Times New Roman" w:hAnsi="Times New Roman"/>
            <w:bCs/>
            <w:color w:val="auto"/>
            <w:sz w:val="24"/>
            <w:szCs w:val="24"/>
            <w:lang w:val="en-US" w:eastAsia="ar-SA"/>
          </w:rPr>
          <w:t>ru</w:t>
        </w:r>
      </w:hyperlink>
      <w:r w:rsidR="00564940" w:rsidRPr="00564940">
        <w:rPr>
          <w:rFonts w:ascii="Times New Roman" w:hAnsi="Times New Roman"/>
          <w:bCs/>
          <w:sz w:val="24"/>
          <w:szCs w:val="24"/>
          <w:lang w:eastAsia="ar-SA"/>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Глава сельского поселения  Пискалы</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r w:rsidRPr="001A71BC">
        <w:rPr>
          <w:rFonts w:ascii="Times New Roman" w:eastAsia="Times New Roman" w:hAnsi="Times New Roman" w:cs="Times New Roman"/>
          <w:sz w:val="24"/>
          <w:szCs w:val="24"/>
        </w:rPr>
        <w:t xml:space="preserve"> </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ab/>
        <w:t xml:space="preserve">   К.А. Костыгов</w:t>
      </w:r>
      <w:r w:rsidRPr="001A71BC">
        <w:rPr>
          <w:rFonts w:ascii="Times New Roman" w:eastAsia="Times New Roman" w:hAnsi="Times New Roman" w:cs="Times New Roman"/>
          <w:bCs/>
          <w:spacing w:val="10"/>
          <w:sz w:val="24"/>
          <w:szCs w:val="24"/>
        </w:rPr>
        <w:t xml:space="preserve"> </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firstRow="1" w:lastRow="1" w:firstColumn="1" w:lastColumn="1" w:noHBand="0" w:noVBand="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сельского поселения Пискалы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Pr="003B0CA8">
        <w:t xml:space="preserve"> </w:t>
      </w:r>
      <w:r>
        <w:t>ОСУЩЕСТВЛЕНИЯ</w:t>
      </w:r>
      <w:r w:rsidRPr="003B0CA8">
        <w:t xml:space="preserve"> </w:t>
      </w:r>
      <w:proofErr w:type="gramStart"/>
      <w:r w:rsidRPr="00032A8E">
        <w:t>КОНТРОЛЯ</w:t>
      </w:r>
      <w:r w:rsidRPr="005E6DCE">
        <w:t xml:space="preserve"> ЗА</w:t>
      </w:r>
      <w:proofErr w:type="gramEnd"/>
      <w:r w:rsidRPr="005E6DCE">
        <w:t xml:space="preserve">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ПИСКАЛЫ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Pr="005E6DCE">
        <w:t xml:space="preserve"> </w:t>
      </w:r>
      <w:r w:rsidR="00CA28F0">
        <w:t xml:space="preserve">порядок </w:t>
      </w:r>
      <w:r w:rsidRPr="005E6DCE">
        <w:t>осуществлени</w:t>
      </w:r>
      <w:r w:rsidR="00DB1180">
        <w:t>я</w:t>
      </w:r>
      <w:r w:rsidR="007926FE">
        <w:t xml:space="preserve"> </w:t>
      </w:r>
      <w:r w:rsidRPr="005E6DCE">
        <w:t xml:space="preserve"> </w:t>
      </w:r>
      <w:proofErr w:type="gramStart"/>
      <w:r w:rsidR="00DB1180" w:rsidRPr="005E6DCE">
        <w:t>контроля за</w:t>
      </w:r>
      <w:proofErr w:type="gramEnd"/>
      <w:r w:rsidR="00DB1180" w:rsidRPr="005E6DCE">
        <w:t xml:space="preserve"> соблюдением Федерального закона от 5 апреля 2013 г. N </w:t>
      </w:r>
      <w:hyperlink r:id="rId13"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w:t>
      </w:r>
      <w:proofErr w:type="gramStart"/>
      <w:r w:rsidR="00DB1180" w:rsidRPr="005E6DCE">
        <w:t xml:space="preserve">2018, N 1, ст. 90) (далее - </w:t>
      </w:r>
      <w:r w:rsidR="00B8430F">
        <w:t>Порядок</w:t>
      </w:r>
      <w:r w:rsidR="00DB1180" w:rsidRPr="005E6DCE">
        <w:t xml:space="preserve">, Органы контроля, Федеральный закон) разработаны </w:t>
      </w:r>
      <w:r w:rsidR="00E00F7C">
        <w:t>для</w:t>
      </w:r>
      <w:r w:rsidR="00DB1180" w:rsidRPr="005E6DCE">
        <w:t xml:space="preserve"> </w:t>
      </w:r>
      <w:r w:rsidR="00E00F7C">
        <w:t>администрации</w:t>
      </w:r>
      <w:r w:rsidR="00DB1180">
        <w:t xml:space="preserve"> сельского поселения Пискалы муниципального района Ставропольский Самарской области</w:t>
      </w:r>
      <w:r w:rsidR="00E00F7C">
        <w:t>.</w:t>
      </w:r>
      <w:proofErr w:type="gramEnd"/>
    </w:p>
    <w:p w:rsidR="005E6DCE" w:rsidRPr="005E6DCE" w:rsidRDefault="00DB1180" w:rsidP="005E6DCE">
      <w:pPr>
        <w:pStyle w:val="pj"/>
        <w:shd w:val="clear" w:color="auto" w:fill="FFFFFF"/>
        <w:spacing w:before="0" w:beforeAutospacing="0" w:after="0" w:afterAutospacing="0"/>
      </w:pPr>
      <w:r w:rsidRPr="005E6DCE">
        <w:t xml:space="preserve"> </w:t>
      </w:r>
      <w:r w:rsidR="005E6DCE" w:rsidRPr="005E6DCE">
        <w:t xml:space="preserve">2. Деятельность Органов контроля по </w:t>
      </w:r>
      <w:proofErr w:type="gramStart"/>
      <w:r w:rsidR="005E6DCE" w:rsidRPr="005E6DCE">
        <w:t>контролю за</w:t>
      </w:r>
      <w:proofErr w:type="gramEnd"/>
      <w:r w:rsidR="005E6DCE"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администрацией сельского поселения Пискалы муниципального района Ставропольский Самарской области</w:t>
      </w:r>
      <w:r w:rsidR="006C0893" w:rsidRPr="005E6DCE">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4"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DCE"/>
    <w:rsid w:val="00032A8E"/>
    <w:rsid w:val="00065702"/>
    <w:rsid w:val="000F7191"/>
    <w:rsid w:val="001A71BC"/>
    <w:rsid w:val="002032A9"/>
    <w:rsid w:val="003C1A29"/>
    <w:rsid w:val="003F6813"/>
    <w:rsid w:val="00481B10"/>
    <w:rsid w:val="00564940"/>
    <w:rsid w:val="005B3434"/>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D6842"/>
    <w:rsid w:val="00CA28F0"/>
    <w:rsid w:val="00DB1180"/>
    <w:rsid w:val="00E00F7C"/>
    <w:rsid w:val="00E06DBD"/>
    <w:rsid w:val="00EC0F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ulaws.ru/goverment/Postanovlenie-Pravitelstva-RF-ot-01.12.2004-N-703/" TargetMode="External"/><Relationship Id="rId13" Type="http://schemas.openxmlformats.org/officeDocument/2006/relationships/hyperlink" Target="http://rulaws.ru/laws/Federalnyy-zakon-ot-05.04.2013-N-44-FZ/" TargetMode="External"/><Relationship Id="rId3" Type="http://schemas.microsoft.com/office/2007/relationships/stylesWithEffects" Target="stylesWithEffects.xml"/><Relationship Id="rId7" Type="http://schemas.openxmlformats.org/officeDocument/2006/relationships/hyperlink" Target="http://rulaws.ru/laws/Federalnyy-zakon-ot-05.04.2013-N-44-FZ/" TargetMode="External"/><Relationship Id="rId12" Type="http://schemas.openxmlformats.org/officeDocument/2006/relationships/hyperlink" Target="http://www.piskali.stavrsp.r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base.garant.ru/1728748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ic.academic.ru/dic.nsf/business/10270" TargetMode="External"/><Relationship Id="rId4" Type="http://schemas.openxmlformats.org/officeDocument/2006/relationships/settings" Target="settings.xml"/><Relationship Id="rId9" Type="http://schemas.openxmlformats.org/officeDocument/2006/relationships/hyperlink" Target="http://dic.academic.ru/dic.nsf/ruwiki/153616" TargetMode="External"/><Relationship Id="rId14" Type="http://schemas.openxmlformats.org/officeDocument/2006/relationships/hyperlink" Target="http://rulaws.ru/goverment/Postanovlenie-Pravitelstva-RF-ot-27.10.2015-N-11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391</TotalTime>
  <Pages>7</Pages>
  <Words>3738</Words>
  <Characters>21311</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13</cp:revision>
  <cp:lastPrinted>2018-04-24T05:30:00Z</cp:lastPrinted>
  <dcterms:created xsi:type="dcterms:W3CDTF">2018-04-23T05:19:00Z</dcterms:created>
  <dcterms:modified xsi:type="dcterms:W3CDTF">2018-05-07T10:47:00Z</dcterms:modified>
</cp:coreProperties>
</file>