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107E" w:rsidRDefault="0015107E" w:rsidP="0015107E">
      <w:pPr>
        <w:pStyle w:val="1"/>
        <w:spacing w:line="276" w:lineRule="auto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 wp14:anchorId="6CFEFC1C" wp14:editId="0D1AAE7E">
            <wp:extent cx="815340" cy="708660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107E" w:rsidRDefault="0015107E" w:rsidP="0015107E">
      <w:pPr>
        <w:spacing w:line="276" w:lineRule="auto"/>
        <w:jc w:val="center"/>
      </w:pPr>
      <w:r>
        <w:t>Российская Федерация</w:t>
      </w:r>
    </w:p>
    <w:p w:rsidR="0015107E" w:rsidRDefault="0015107E" w:rsidP="0015107E">
      <w:pPr>
        <w:spacing w:line="276" w:lineRule="auto"/>
        <w:jc w:val="center"/>
      </w:pPr>
      <w:r>
        <w:t>Самарская область</w:t>
      </w:r>
    </w:p>
    <w:p w:rsidR="0015107E" w:rsidRDefault="0015107E" w:rsidP="0015107E">
      <w:pPr>
        <w:spacing w:line="276" w:lineRule="auto"/>
        <w:jc w:val="center"/>
      </w:pPr>
    </w:p>
    <w:p w:rsidR="0015107E" w:rsidRPr="00EB3809" w:rsidRDefault="0015107E" w:rsidP="0015107E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ПИСКАЛЫ</w:t>
      </w:r>
    </w:p>
    <w:p w:rsidR="0015107E" w:rsidRPr="00EB3809" w:rsidRDefault="0015107E" w:rsidP="0015107E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15107E" w:rsidRPr="00EB3809" w:rsidRDefault="0015107E" w:rsidP="0015107E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15107E" w:rsidRDefault="0015107E" w:rsidP="0015107E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</w:rPr>
      </w:pPr>
    </w:p>
    <w:p w:rsidR="00A117DC" w:rsidRPr="00EB3809" w:rsidRDefault="0015107E" w:rsidP="0015107E">
      <w:pPr>
        <w:spacing w:line="276" w:lineRule="auto"/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</w:t>
      </w:r>
    </w:p>
    <w:p w:rsidR="0015107E" w:rsidRDefault="0015107E" w:rsidP="0015107E">
      <w:pPr>
        <w:spacing w:line="276" w:lineRule="auto"/>
        <w:jc w:val="center"/>
        <w:rPr>
          <w:b/>
        </w:rPr>
      </w:pPr>
      <w:r w:rsidRPr="00A24067">
        <w:rPr>
          <w:b/>
        </w:rPr>
        <w:t xml:space="preserve">от </w:t>
      </w:r>
      <w:r w:rsidR="00962D63">
        <w:rPr>
          <w:b/>
        </w:rPr>
        <w:t xml:space="preserve">22 марта </w:t>
      </w:r>
      <w:r>
        <w:rPr>
          <w:b/>
        </w:rPr>
        <w:t>2023</w:t>
      </w:r>
      <w:r w:rsidRPr="00A24067">
        <w:rPr>
          <w:b/>
        </w:rPr>
        <w:t xml:space="preserve"> г.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A24067">
        <w:rPr>
          <w:b/>
        </w:rPr>
        <w:t xml:space="preserve">№ </w:t>
      </w:r>
      <w:r w:rsidR="00962D63">
        <w:rPr>
          <w:b/>
        </w:rPr>
        <w:t>18</w:t>
      </w:r>
    </w:p>
    <w:p w:rsidR="0015107E" w:rsidRPr="00A24067" w:rsidRDefault="0015107E" w:rsidP="0015107E">
      <w:pPr>
        <w:spacing w:line="276" w:lineRule="auto"/>
        <w:jc w:val="center"/>
        <w:rPr>
          <w:b/>
        </w:rPr>
      </w:pPr>
    </w:p>
    <w:p w:rsidR="00AE0659" w:rsidRPr="00D065F0" w:rsidRDefault="00AD2508" w:rsidP="00AD2508">
      <w:pPr>
        <w:jc w:val="center"/>
        <w:rPr>
          <w:sz w:val="26"/>
          <w:szCs w:val="26"/>
        </w:rPr>
      </w:pPr>
      <w:r w:rsidRPr="00D065F0">
        <w:rPr>
          <w:sz w:val="26"/>
          <w:szCs w:val="26"/>
        </w:rPr>
        <w:t xml:space="preserve">О возмещении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proofErr w:type="spellStart"/>
      <w:r w:rsidRPr="00D065F0">
        <w:rPr>
          <w:sz w:val="26"/>
          <w:szCs w:val="26"/>
        </w:rPr>
        <w:t>Пискалы</w:t>
      </w:r>
      <w:proofErr w:type="spellEnd"/>
      <w:r w:rsidRPr="00D065F0">
        <w:rPr>
          <w:sz w:val="26"/>
          <w:szCs w:val="26"/>
        </w:rPr>
        <w:t xml:space="preserve"> муниципального района </w:t>
      </w:r>
      <w:proofErr w:type="gramStart"/>
      <w:r w:rsidRPr="00D065F0">
        <w:rPr>
          <w:sz w:val="26"/>
          <w:szCs w:val="26"/>
        </w:rPr>
        <w:t>Ставропольский</w:t>
      </w:r>
      <w:proofErr w:type="gramEnd"/>
      <w:r w:rsidRPr="00D065F0">
        <w:rPr>
          <w:sz w:val="26"/>
          <w:szCs w:val="26"/>
        </w:rPr>
        <w:t xml:space="preserve"> Самарской области</w:t>
      </w:r>
    </w:p>
    <w:p w:rsidR="00AD2508" w:rsidRDefault="00AD2508" w:rsidP="00AD2508">
      <w:pPr>
        <w:jc w:val="center"/>
        <w:rPr>
          <w:color w:val="22272F"/>
          <w:sz w:val="26"/>
          <w:szCs w:val="26"/>
        </w:rPr>
      </w:pPr>
    </w:p>
    <w:p w:rsidR="00AD2508" w:rsidRPr="00F346F4" w:rsidRDefault="00AD2508" w:rsidP="00AD2508">
      <w:pPr>
        <w:shd w:val="clear" w:color="auto" w:fill="FFFFFF"/>
        <w:ind w:firstLine="709"/>
        <w:jc w:val="both"/>
      </w:pPr>
      <w:proofErr w:type="gramStart"/>
      <w:r w:rsidRPr="00F346F4">
        <w:t>В соответствии с</w:t>
      </w:r>
      <w:r>
        <w:t xml:space="preserve">о </w:t>
      </w:r>
      <w:hyperlink r:id="rId7" w:anchor="/document/12157004/entry/3109" w:history="1">
        <w:r w:rsidRPr="00F346F4">
          <w:t>стать</w:t>
        </w:r>
        <w:r>
          <w:t>ей</w:t>
        </w:r>
        <w:r w:rsidRPr="00F346F4">
          <w:t xml:space="preserve"> 31</w:t>
        </w:r>
      </w:hyperlink>
      <w:r w:rsidRPr="00F346F4">
        <w:t xml:space="preserve"> Федерального закона </w:t>
      </w:r>
      <w:bookmarkStart w:id="0" w:name="_Hlk56444755"/>
      <w:r w:rsidRPr="00F346F4">
        <w:t>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</w:r>
      <w:bookmarkEnd w:id="0"/>
      <w:r w:rsidRPr="00F346F4">
        <w:t xml:space="preserve">, </w:t>
      </w:r>
      <w:hyperlink r:id="rId8" w:anchor="/document/73495159/entry/0" w:history="1">
        <w:r w:rsidRPr="00F346F4">
          <w:t>постановлением</w:t>
        </w:r>
      </w:hyperlink>
      <w:r w:rsidRPr="00F346F4">
        <w:t xml:space="preserve">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Федеральным законом</w:t>
      </w:r>
      <w:proofErr w:type="gramEnd"/>
      <w:r w:rsidRPr="00F346F4">
        <w:t xml:space="preserve"> от 06.10.2003 № 131-ФЗ «Об общих принципах организации местного самоуправления в Российской Федерации», Уставом се</w:t>
      </w:r>
      <w:r>
        <w:t xml:space="preserve">льского поселения </w:t>
      </w:r>
      <w:proofErr w:type="spellStart"/>
      <w:r>
        <w:t>Пискалы</w:t>
      </w:r>
      <w:proofErr w:type="spellEnd"/>
      <w:r>
        <w:t xml:space="preserve"> </w:t>
      </w:r>
      <w:r w:rsidRPr="00F346F4">
        <w:t xml:space="preserve"> муниципального района </w:t>
      </w:r>
      <w:proofErr w:type="gramStart"/>
      <w:r>
        <w:t>Ставропольский</w:t>
      </w:r>
      <w:proofErr w:type="gramEnd"/>
      <w:r w:rsidRPr="00F346F4">
        <w:t xml:space="preserve"> Самарской области, </w:t>
      </w:r>
      <w:proofErr w:type="spellStart"/>
      <w:r w:rsidR="00971ADC">
        <w:t>Пискалы</w:t>
      </w:r>
      <w:proofErr w:type="spellEnd"/>
      <w:r w:rsidR="00971ADC">
        <w:t xml:space="preserve"> постановляю</w:t>
      </w:r>
      <w:r w:rsidRPr="00F346F4">
        <w:t>:</w:t>
      </w:r>
    </w:p>
    <w:p w:rsidR="00AD2508" w:rsidRDefault="00AD2508" w:rsidP="00AD2508">
      <w:pPr>
        <w:jc w:val="center"/>
        <w:rPr>
          <w:sz w:val="26"/>
          <w:szCs w:val="26"/>
        </w:rPr>
      </w:pPr>
    </w:p>
    <w:p w:rsidR="00971ADC" w:rsidRDefault="00971ADC" w:rsidP="00971ADC">
      <w:pPr>
        <w:shd w:val="clear" w:color="auto" w:fill="FFFFFF"/>
        <w:ind w:firstLine="709"/>
        <w:jc w:val="both"/>
      </w:pPr>
      <w:bookmarkStart w:id="1" w:name="_Hlk56493677"/>
      <w:r>
        <w:t xml:space="preserve">1. </w:t>
      </w:r>
      <w:r w:rsidRPr="00F346F4">
        <w:t xml:space="preserve">Утвердить Правила возмещения вреда, причиняемого тяжеловесными транспортными средствами </w:t>
      </w:r>
      <w:bookmarkStart w:id="2" w:name="_Hlk56444807"/>
      <w:r w:rsidRPr="00F346F4">
        <w:t>при движении по автомобильным дорогам местно</w:t>
      </w:r>
      <w:r>
        <w:t xml:space="preserve">го значения сельского поселения </w:t>
      </w:r>
      <w:bookmarkStart w:id="3" w:name="_Hlk56493756"/>
      <w:proofErr w:type="spellStart"/>
      <w:r>
        <w:t>Пискалы</w:t>
      </w:r>
      <w:proofErr w:type="spellEnd"/>
      <w:r>
        <w:t xml:space="preserve"> </w:t>
      </w:r>
      <w:r w:rsidRPr="00F346F4">
        <w:t xml:space="preserve"> муниципального района </w:t>
      </w:r>
      <w:proofErr w:type="gramStart"/>
      <w:r>
        <w:t>Ставропольский</w:t>
      </w:r>
      <w:proofErr w:type="gramEnd"/>
      <w:r w:rsidRPr="00F346F4">
        <w:t xml:space="preserve"> Самарской области</w:t>
      </w:r>
      <w:bookmarkEnd w:id="2"/>
      <w:bookmarkEnd w:id="3"/>
      <w:r w:rsidRPr="00F346F4">
        <w:t xml:space="preserve">, согласно приложению № 1 к настоящему </w:t>
      </w:r>
      <w:r>
        <w:t>постановлению</w:t>
      </w:r>
      <w:r w:rsidRPr="00F346F4">
        <w:t>.</w:t>
      </w:r>
    </w:p>
    <w:bookmarkEnd w:id="1"/>
    <w:p w:rsidR="00971ADC" w:rsidRPr="00F346F4" w:rsidRDefault="00971ADC" w:rsidP="00971ADC">
      <w:pPr>
        <w:shd w:val="clear" w:color="auto" w:fill="FFFFFF"/>
        <w:ind w:firstLine="709"/>
        <w:jc w:val="both"/>
      </w:pPr>
      <w:r>
        <w:t xml:space="preserve">2. </w:t>
      </w:r>
      <w:r w:rsidRPr="00F346F4">
        <w:t xml:space="preserve">Утвердить </w:t>
      </w:r>
      <w:r w:rsidRPr="000A4786">
        <w:t>Методик</w:t>
      </w:r>
      <w:r>
        <w:t>у</w:t>
      </w:r>
      <w:r w:rsidRPr="000A4786">
        <w:t xml:space="preserve"> расчета размера вреда,</w:t>
      </w:r>
      <w:r>
        <w:t xml:space="preserve"> </w:t>
      </w:r>
      <w:r w:rsidRPr="000A4786">
        <w:t>причиняемого тяжеловесными транспортными средствами при движении по автомобильным дорогам местно</w:t>
      </w:r>
      <w:r>
        <w:t xml:space="preserve">го значения сельского поселения </w:t>
      </w:r>
      <w:proofErr w:type="spellStart"/>
      <w:r>
        <w:t>Пискалы</w:t>
      </w:r>
      <w:proofErr w:type="spellEnd"/>
      <w:r>
        <w:t xml:space="preserve"> </w:t>
      </w:r>
      <w:r w:rsidRPr="00F346F4">
        <w:t xml:space="preserve"> муниципального района </w:t>
      </w:r>
      <w:proofErr w:type="gramStart"/>
      <w:r>
        <w:t>Ставропольский</w:t>
      </w:r>
      <w:proofErr w:type="gramEnd"/>
      <w:r w:rsidRPr="00F346F4">
        <w:t xml:space="preserve"> Самарской области, согласно приложению № </w:t>
      </w:r>
      <w:r>
        <w:t>2</w:t>
      </w:r>
      <w:r w:rsidRPr="00F346F4">
        <w:t xml:space="preserve"> к настоящему </w:t>
      </w:r>
      <w:r>
        <w:t>постановлению</w:t>
      </w:r>
      <w:r w:rsidRPr="00F346F4">
        <w:t>.</w:t>
      </w:r>
    </w:p>
    <w:p w:rsidR="00971ADC" w:rsidRDefault="00971ADC" w:rsidP="00971ADC">
      <w:pPr>
        <w:shd w:val="clear" w:color="auto" w:fill="FFFFFF"/>
        <w:ind w:firstLine="709"/>
        <w:jc w:val="both"/>
      </w:pPr>
      <w:r>
        <w:t>3</w:t>
      </w:r>
      <w:r w:rsidRPr="00F346F4">
        <w:t xml:space="preserve">. Установить, что размер вреда, причиняемого тяжеловесными транспортными средствами </w:t>
      </w:r>
      <w:bookmarkStart w:id="4" w:name="_Hlk56444242"/>
      <w:r w:rsidRPr="00F346F4">
        <w:t xml:space="preserve">при движении по автомобильным дорогам местного значения сельского </w:t>
      </w:r>
      <w:r>
        <w:t xml:space="preserve">поселения </w:t>
      </w:r>
      <w:proofErr w:type="spellStart"/>
      <w:r>
        <w:t>Пискалы</w:t>
      </w:r>
      <w:proofErr w:type="spellEnd"/>
      <w:r>
        <w:t xml:space="preserve"> </w:t>
      </w:r>
      <w:r w:rsidRPr="00F346F4">
        <w:t xml:space="preserve"> муниципального района </w:t>
      </w:r>
      <w:r>
        <w:t>Ставропольский</w:t>
      </w:r>
      <w:r w:rsidRPr="00F346F4">
        <w:t xml:space="preserve"> Самарской области, </w:t>
      </w:r>
      <w:bookmarkEnd w:id="4"/>
      <w:r w:rsidRPr="00F346F4">
        <w:t xml:space="preserve">определяется согласно </w:t>
      </w:r>
      <w:hyperlink r:id="rId9" w:anchor="/document/8319539/entry/1000" w:history="1">
        <w:r w:rsidRPr="00F346F4">
          <w:t>приложению</w:t>
        </w:r>
      </w:hyperlink>
      <w:r w:rsidRPr="00F346F4">
        <w:t xml:space="preserve"> № </w:t>
      </w:r>
      <w:r>
        <w:t>3</w:t>
      </w:r>
      <w:r w:rsidRPr="00F346F4">
        <w:t xml:space="preserve"> к настоящему </w:t>
      </w:r>
      <w:r>
        <w:t>постановлению</w:t>
      </w:r>
      <w:r w:rsidRPr="00F346F4">
        <w:t>.</w:t>
      </w:r>
    </w:p>
    <w:p w:rsidR="00225BF0" w:rsidRDefault="00225BF0" w:rsidP="00225BF0">
      <w:pPr>
        <w:pStyle w:val="a5"/>
        <w:numPr>
          <w:ilvl w:val="0"/>
          <w:numId w:val="2"/>
        </w:numPr>
        <w:spacing w:before="0" w:beforeAutospacing="0" w:after="0" w:afterAutospacing="0"/>
        <w:jc w:val="both"/>
      </w:pPr>
      <w:r>
        <w:t>Настоящее Постановление вступает в силу со дня его официального опубликования.</w:t>
      </w:r>
    </w:p>
    <w:p w:rsidR="00225BF0" w:rsidRDefault="00225BF0" w:rsidP="00225BF0">
      <w:pPr>
        <w:pStyle w:val="a5"/>
        <w:numPr>
          <w:ilvl w:val="0"/>
          <w:numId w:val="2"/>
        </w:numPr>
        <w:spacing w:before="0" w:beforeAutospacing="0" w:after="0" w:afterAutospacing="0"/>
        <w:rPr>
          <w:spacing w:val="-14"/>
        </w:rPr>
      </w:pPr>
      <w:proofErr w:type="gramStart"/>
      <w:r>
        <w:t>Контроль за</w:t>
      </w:r>
      <w:proofErr w:type="gramEnd"/>
      <w:r>
        <w:t xml:space="preserve"> выполнением настоящего Постановления оставляю за собой.</w:t>
      </w:r>
      <w:r>
        <w:rPr>
          <w:spacing w:val="-14"/>
        </w:rPr>
        <w:t xml:space="preserve">            </w:t>
      </w:r>
    </w:p>
    <w:p w:rsidR="00225BF0" w:rsidRPr="000A149F" w:rsidRDefault="00225BF0" w:rsidP="00225BF0">
      <w:pPr>
        <w:pStyle w:val="a5"/>
        <w:numPr>
          <w:ilvl w:val="0"/>
          <w:numId w:val="2"/>
        </w:numPr>
        <w:spacing w:before="0" w:beforeAutospacing="0" w:after="0" w:afterAutospacing="0"/>
        <w:jc w:val="both"/>
        <w:rPr>
          <w:spacing w:val="-14"/>
        </w:rPr>
      </w:pPr>
      <w:r w:rsidRPr="000A149F">
        <w:rPr>
          <w:spacing w:val="-14"/>
        </w:rPr>
        <w:t xml:space="preserve"> Опубликовать настоящее постановление в газете в газете «Вестник сельского поселения                  </w:t>
      </w:r>
      <w:proofErr w:type="spellStart"/>
      <w:r w:rsidRPr="000A149F">
        <w:rPr>
          <w:spacing w:val="-14"/>
        </w:rPr>
        <w:t>Пискалы</w:t>
      </w:r>
      <w:proofErr w:type="spellEnd"/>
      <w:r w:rsidRPr="000A149F">
        <w:rPr>
          <w:spacing w:val="-14"/>
        </w:rPr>
        <w:t xml:space="preserve">» и на официальном сайте сельского поселения  </w:t>
      </w:r>
      <w:proofErr w:type="spellStart"/>
      <w:r w:rsidRPr="000A149F">
        <w:rPr>
          <w:spacing w:val="-14"/>
        </w:rPr>
        <w:t>Пискалы</w:t>
      </w:r>
      <w:proofErr w:type="spellEnd"/>
      <w:r w:rsidRPr="000A149F">
        <w:rPr>
          <w:spacing w:val="-14"/>
        </w:rPr>
        <w:t xml:space="preserve">:  </w:t>
      </w:r>
      <w:proofErr w:type="spellStart"/>
      <w:r w:rsidRPr="000A149F">
        <w:rPr>
          <w:spacing w:val="-14"/>
        </w:rPr>
        <w:t>httip</w:t>
      </w:r>
      <w:proofErr w:type="spellEnd"/>
      <w:r w:rsidRPr="000A149F">
        <w:rPr>
          <w:spacing w:val="-14"/>
        </w:rPr>
        <w:t>//piskali.stavrsp.ru.</w:t>
      </w:r>
    </w:p>
    <w:p w:rsidR="00225BF0" w:rsidRDefault="00225BF0" w:rsidP="00225BF0">
      <w:pPr>
        <w:pStyle w:val="a5"/>
        <w:spacing w:before="0" w:beforeAutospacing="0" w:after="0" w:afterAutospacing="0"/>
        <w:rPr>
          <w:spacing w:val="-2"/>
        </w:rPr>
      </w:pPr>
    </w:p>
    <w:p w:rsidR="00343A55" w:rsidRDefault="00343A55" w:rsidP="00225BF0">
      <w:pPr>
        <w:shd w:val="clear" w:color="auto" w:fill="FFFFFF"/>
        <w:ind w:firstLine="709"/>
        <w:jc w:val="both"/>
      </w:pPr>
    </w:p>
    <w:p w:rsidR="00971ADC" w:rsidRPr="00F346F4" w:rsidRDefault="00225BF0" w:rsidP="00225BF0">
      <w:pPr>
        <w:shd w:val="clear" w:color="auto" w:fill="FFFFFF"/>
        <w:ind w:firstLine="709"/>
        <w:jc w:val="both"/>
      </w:pPr>
      <w:r>
        <w:t xml:space="preserve">Глава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                 </w:t>
      </w:r>
      <w:proofErr w:type="spellStart"/>
      <w:r>
        <w:t>С.А.Жилкина</w:t>
      </w:r>
      <w:proofErr w:type="spellEnd"/>
    </w:p>
    <w:p w:rsidR="00971ADC" w:rsidRDefault="00971ADC" w:rsidP="00AD2508">
      <w:pPr>
        <w:jc w:val="center"/>
        <w:rPr>
          <w:sz w:val="26"/>
          <w:szCs w:val="26"/>
        </w:rPr>
      </w:pPr>
    </w:p>
    <w:p w:rsidR="00343A55" w:rsidRDefault="00343A55" w:rsidP="000A05C3">
      <w:pPr>
        <w:ind w:firstLine="709"/>
        <w:jc w:val="right"/>
      </w:pPr>
    </w:p>
    <w:p w:rsidR="00343A55" w:rsidRDefault="00343A55" w:rsidP="000A05C3">
      <w:pPr>
        <w:ind w:firstLine="709"/>
        <w:jc w:val="right"/>
      </w:pPr>
    </w:p>
    <w:p w:rsidR="00343A55" w:rsidRDefault="00343A55" w:rsidP="000A05C3">
      <w:pPr>
        <w:ind w:firstLine="709"/>
        <w:jc w:val="right"/>
      </w:pPr>
    </w:p>
    <w:p w:rsidR="00962D63" w:rsidRDefault="00962D63" w:rsidP="000A05C3">
      <w:pPr>
        <w:ind w:firstLine="709"/>
        <w:jc w:val="right"/>
      </w:pPr>
    </w:p>
    <w:p w:rsidR="000A05C3" w:rsidRPr="00BE5A39" w:rsidRDefault="000A05C3" w:rsidP="000A05C3">
      <w:pPr>
        <w:ind w:firstLine="709"/>
        <w:jc w:val="right"/>
      </w:pPr>
      <w:r w:rsidRPr="00BE5A39">
        <w:lastRenderedPageBreak/>
        <w:t>Приложение № 1</w:t>
      </w:r>
    </w:p>
    <w:p w:rsidR="000A05C3" w:rsidRPr="00BE5A39" w:rsidRDefault="000A05C3" w:rsidP="000A05C3">
      <w:pPr>
        <w:ind w:firstLine="709"/>
        <w:jc w:val="right"/>
      </w:pPr>
      <w:r w:rsidRPr="00BE5A39">
        <w:t xml:space="preserve"> к </w:t>
      </w:r>
      <w:r>
        <w:t>постановлению администрации</w:t>
      </w:r>
    </w:p>
    <w:p w:rsidR="000A05C3" w:rsidRPr="00BE5A39" w:rsidRDefault="000A05C3" w:rsidP="000A05C3">
      <w:pPr>
        <w:ind w:firstLine="709"/>
        <w:jc w:val="right"/>
      </w:pPr>
      <w:r w:rsidRPr="00BE5A39">
        <w:t xml:space="preserve">сельского поселения </w:t>
      </w:r>
      <w:proofErr w:type="spellStart"/>
      <w:r>
        <w:t>Пискалы</w:t>
      </w:r>
      <w:proofErr w:type="spellEnd"/>
    </w:p>
    <w:p w:rsidR="000A05C3" w:rsidRPr="00BE5A39" w:rsidRDefault="000A05C3" w:rsidP="000A05C3">
      <w:pPr>
        <w:ind w:firstLine="709"/>
        <w:jc w:val="right"/>
      </w:pPr>
      <w:r w:rsidRPr="00BE5A39">
        <w:t xml:space="preserve"> муниципального района </w:t>
      </w:r>
      <w:proofErr w:type="gramStart"/>
      <w:r>
        <w:t>Ставропольский</w:t>
      </w:r>
      <w:proofErr w:type="gramEnd"/>
      <w:r w:rsidRPr="00BE5A39">
        <w:t xml:space="preserve"> Самарской области</w:t>
      </w:r>
    </w:p>
    <w:p w:rsidR="000A05C3" w:rsidRPr="00BE5A39" w:rsidRDefault="000A05C3" w:rsidP="000A05C3">
      <w:pPr>
        <w:ind w:firstLine="709"/>
        <w:jc w:val="right"/>
      </w:pPr>
      <w:bookmarkStart w:id="5" w:name="_Hlk56494359"/>
      <w:r w:rsidRPr="00BE5A39">
        <w:t xml:space="preserve">от </w:t>
      </w:r>
      <w:r w:rsidR="00962D63">
        <w:t>22.03.</w:t>
      </w:r>
      <w:r w:rsidRPr="00BE5A39">
        <w:t>202</w:t>
      </w:r>
      <w:r>
        <w:t>3</w:t>
      </w:r>
      <w:r w:rsidRPr="00BE5A39">
        <w:t xml:space="preserve"> № </w:t>
      </w:r>
      <w:r w:rsidR="00962D63">
        <w:t>18</w:t>
      </w:r>
    </w:p>
    <w:bookmarkEnd w:id="5"/>
    <w:p w:rsidR="000A05C3" w:rsidRPr="00BE5A39" w:rsidRDefault="000A05C3" w:rsidP="000A05C3">
      <w:pPr>
        <w:ind w:firstLine="709"/>
        <w:jc w:val="right"/>
      </w:pPr>
    </w:p>
    <w:p w:rsidR="000A05C3" w:rsidRPr="00BE5A39" w:rsidRDefault="000A05C3" w:rsidP="000A05C3">
      <w:pPr>
        <w:ind w:firstLine="709"/>
        <w:jc w:val="right"/>
      </w:pPr>
    </w:p>
    <w:p w:rsidR="000A05C3" w:rsidRPr="00BE5A39" w:rsidRDefault="000A05C3" w:rsidP="000A05C3">
      <w:pPr>
        <w:ind w:firstLine="709"/>
        <w:jc w:val="right"/>
      </w:pPr>
    </w:p>
    <w:p w:rsidR="000A05C3" w:rsidRPr="00BE5A39" w:rsidRDefault="000A05C3" w:rsidP="000A05C3">
      <w:pPr>
        <w:shd w:val="clear" w:color="auto" w:fill="FFFFFF"/>
        <w:ind w:firstLine="709"/>
        <w:jc w:val="center"/>
      </w:pPr>
      <w:r w:rsidRPr="00BE5A39">
        <w:t>Правила</w:t>
      </w:r>
      <w:r w:rsidRPr="00BE5A39">
        <w:br/>
        <w:t xml:space="preserve">возмещения вреда, причиняемого тяжеловесными транспортными средствами </w:t>
      </w:r>
      <w:r w:rsidRPr="00BE5A39">
        <w:br/>
        <w:t>при движении по автомобильным дорогам местно</w:t>
      </w:r>
      <w:r>
        <w:t xml:space="preserve">го значения сельского поселения </w:t>
      </w:r>
      <w:proofErr w:type="spellStart"/>
      <w:r>
        <w:t>Пискалы</w:t>
      </w:r>
      <w:proofErr w:type="spellEnd"/>
      <w:r w:rsidRPr="00BE5A39">
        <w:t xml:space="preserve"> муниципального района </w:t>
      </w:r>
      <w:proofErr w:type="gramStart"/>
      <w:r>
        <w:t>Ставропольский</w:t>
      </w:r>
      <w:proofErr w:type="gramEnd"/>
      <w:r w:rsidRPr="00BE5A39">
        <w:t xml:space="preserve"> Самарской области</w:t>
      </w:r>
    </w:p>
    <w:p w:rsidR="000A05C3" w:rsidRDefault="000A05C3" w:rsidP="000A05C3">
      <w:pPr>
        <w:shd w:val="clear" w:color="auto" w:fill="FFFFFF"/>
        <w:ind w:firstLine="709"/>
        <w:jc w:val="both"/>
      </w:pP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1. </w:t>
      </w:r>
      <w:proofErr w:type="gramStart"/>
      <w:r w:rsidRPr="00BE5A39">
        <w:t xml:space="preserve">Настоящие Правила в соответствии с </w:t>
      </w:r>
      <w:hyperlink r:id="rId10" w:anchor="/document/12157004/entry/0" w:history="1">
        <w:r w:rsidRPr="00BE5A39">
          <w:t>Федеральным законом</w:t>
        </w:r>
      </w:hyperlink>
      <w:r w:rsidRPr="00BE5A39">
        <w:t xml:space="preserve">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 (далее - Федеральный закон № 25</w:t>
      </w:r>
      <w:r>
        <w:t>7</w:t>
      </w:r>
      <w:r w:rsidRPr="00BE5A39">
        <w:t>-ФЗ) устана</w:t>
      </w:r>
      <w:bookmarkStart w:id="6" w:name="_GoBack"/>
      <w:bookmarkEnd w:id="6"/>
      <w:r w:rsidRPr="00BE5A39">
        <w:t xml:space="preserve">вливают порядок возмещения вреда, причиняемого тяжеловесными транспортными средствами (далее - транспортные средства) при движении по автомобильным дорогам местного значения </w:t>
      </w:r>
      <w:bookmarkStart w:id="7" w:name="_Hlk56493996"/>
      <w:r>
        <w:t xml:space="preserve">сельского поселения </w:t>
      </w:r>
      <w:proofErr w:type="spellStart"/>
      <w:r>
        <w:t>Пискалы</w:t>
      </w:r>
      <w:proofErr w:type="spellEnd"/>
      <w:r w:rsidRPr="00BE5A39">
        <w:t xml:space="preserve"> муниципального района </w:t>
      </w:r>
      <w:r>
        <w:t>Ставропольский</w:t>
      </w:r>
      <w:r w:rsidRPr="00BE5A39">
        <w:t xml:space="preserve"> Самарской области</w:t>
      </w:r>
      <w:bookmarkEnd w:id="7"/>
      <w:proofErr w:type="gramEnd"/>
      <w:r w:rsidRPr="00BE5A39">
        <w:t xml:space="preserve"> (далее </w:t>
      </w:r>
      <w:bookmarkStart w:id="8" w:name="_Hlk56450203"/>
      <w:r w:rsidRPr="00BE5A39">
        <w:t>– сельское поселение</w:t>
      </w:r>
      <w:bookmarkEnd w:id="8"/>
      <w:r>
        <w:t xml:space="preserve"> </w:t>
      </w:r>
      <w:proofErr w:type="spellStart"/>
      <w:r>
        <w:t>Пискалы</w:t>
      </w:r>
      <w:proofErr w:type="spellEnd"/>
      <w:r w:rsidRPr="00BE5A39">
        <w:t>), а также порядок определения размера такого вреда.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2. Вред, причиняемый транспортными средствами автомобильным дорогам (далее - вред), подлежит возмещению владельцами транспортных средств.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Внесение платы в счет возмещения вреда осуществляется при оформлении специального разрешения, указанного в </w:t>
      </w:r>
      <w:hyperlink r:id="rId11" w:anchor="/document/12157004/entry/3102" w:history="1">
        <w:r w:rsidRPr="00BE5A39">
          <w:t>части 2 статьи 31</w:t>
        </w:r>
      </w:hyperlink>
      <w:r w:rsidRPr="00BE5A39">
        <w:t xml:space="preserve"> Федерального закона № 257-ФЗ.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3. Осуществление расчета и взимания платы в счет возмещения вреда организуется </w:t>
      </w:r>
      <w:bookmarkStart w:id="9" w:name="_Hlk56444967"/>
      <w:r w:rsidRPr="00BE5A39">
        <w:rPr>
          <w:lang w:eastAsia="ar-SA"/>
        </w:rPr>
        <w:t>Админи</w:t>
      </w:r>
      <w:r>
        <w:rPr>
          <w:lang w:eastAsia="ar-SA"/>
        </w:rPr>
        <w:t xml:space="preserve">страцией сельского поселения </w:t>
      </w:r>
      <w:proofErr w:type="spellStart"/>
      <w:r w:rsidR="009C2B40">
        <w:t>Пискалы</w:t>
      </w:r>
      <w:proofErr w:type="spellEnd"/>
      <w:r w:rsidRPr="00BE5A39">
        <w:rPr>
          <w:lang w:eastAsia="ar-SA"/>
        </w:rPr>
        <w:t xml:space="preserve"> </w:t>
      </w:r>
      <w:bookmarkEnd w:id="9"/>
      <w:r w:rsidRPr="00BE5A39">
        <w:t>в отношении участков автомобильных дорог местного значения</w:t>
      </w:r>
      <w:r>
        <w:t xml:space="preserve"> сельского поселения </w:t>
      </w:r>
      <w:proofErr w:type="spellStart"/>
      <w:r w:rsidR="009C2B40">
        <w:t>Пискалы</w:t>
      </w:r>
      <w:proofErr w:type="spellEnd"/>
      <w:r w:rsidRPr="00BE5A39">
        <w:t>, по которым проходит маршрут движения транспортного средства.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Расчет платы в счет возмещения вреда осуществляется на безвозмездной основе.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4. Размер вреда определяется в порядке, предусмотренном методикой расчета размера вреда, причиняемого тяжеловесными транспортными средствами</w:t>
      </w:r>
      <w:r w:rsidRPr="00363049">
        <w:t xml:space="preserve"> </w:t>
      </w:r>
      <w:r w:rsidRPr="00BE5A39">
        <w:t>при движении по автомобильным дорогам местно</w:t>
      </w:r>
      <w:r>
        <w:t xml:space="preserve">го значения сельского поселения </w:t>
      </w:r>
      <w:proofErr w:type="spellStart"/>
      <w:r w:rsidR="009C2B40">
        <w:t>Пискалы</w:t>
      </w:r>
      <w:proofErr w:type="spellEnd"/>
      <w:r w:rsidR="009C2B40" w:rsidRPr="00BE5A39">
        <w:t xml:space="preserve"> </w:t>
      </w:r>
      <w:r w:rsidRPr="00BE5A39">
        <w:t xml:space="preserve">муниципального района </w:t>
      </w:r>
      <w:r w:rsidR="009C2B40">
        <w:t xml:space="preserve">Ставропольский </w:t>
      </w:r>
      <w:r w:rsidRPr="00BE5A39">
        <w:t xml:space="preserve"> Самарской области</w:t>
      </w:r>
      <w:r>
        <w:t>,</w:t>
      </w:r>
      <w:r w:rsidRPr="00BE5A39">
        <w:t xml:space="preserve"> согласно </w:t>
      </w:r>
      <w:hyperlink r:id="rId12" w:anchor="/document/73495159/entry/11000" w:history="1">
        <w:r>
          <w:t>П</w:t>
        </w:r>
        <w:r w:rsidRPr="00BE5A39">
          <w:t>риложению</w:t>
        </w:r>
      </w:hyperlink>
      <w:r>
        <w:t xml:space="preserve"> № 2</w:t>
      </w:r>
      <w:r w:rsidRPr="00BE5A39">
        <w:t xml:space="preserve"> и рассчитывается с учетом: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а) превышения установленных Правительством Российской Федерации, запрещающими дорожными знаками </w:t>
      </w:r>
      <w:hyperlink r:id="rId13" w:anchor="/document/1305770/entry/311" w:history="1">
        <w:r w:rsidRPr="00BE5A39">
          <w:t>3.11</w:t>
        </w:r>
      </w:hyperlink>
      <w:r w:rsidRPr="00BE5A39">
        <w:t xml:space="preserve"> «Ограничение массы» и (или)» </w:t>
      </w:r>
      <w:hyperlink r:id="rId14" w:anchor="/document/1305770/entry/300312" w:history="1">
        <w:r w:rsidRPr="00BE5A39">
          <w:t>3.12</w:t>
        </w:r>
      </w:hyperlink>
      <w:r w:rsidRPr="00BE5A39">
        <w:t xml:space="preserve"> «Ограничение массы, приходящейся на ось транспортного средства» или решением о временном ограничении движения транспортных средств, принимаемом в соответствии со </w:t>
      </w:r>
      <w:hyperlink r:id="rId15" w:anchor="/document/12157004/entry/30" w:history="1">
        <w:r w:rsidRPr="00BE5A39">
          <w:t>статьей 30</w:t>
        </w:r>
      </w:hyperlink>
      <w:r w:rsidRPr="00BE5A39">
        <w:t xml:space="preserve"> Федерального закона № 257-ФЗ, значений: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допустимой массы транспортного средства;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допустимой нагрузки на ось транспортного средства;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б) протяженности участков автомобильных дорог местного значения </w:t>
      </w:r>
      <w:r>
        <w:rPr>
          <w:lang w:eastAsia="ar-SA"/>
        </w:rPr>
        <w:t xml:space="preserve">сельского поселения </w:t>
      </w:r>
      <w:proofErr w:type="spellStart"/>
      <w:r w:rsidR="009C2B40">
        <w:t>Пискалы</w:t>
      </w:r>
      <w:proofErr w:type="spellEnd"/>
      <w:r w:rsidRPr="00BE5A39">
        <w:t>, по которым проходит маршрут транспортного средства;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в) базового компенсационного индекса текущего года.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5. Размер платы в счет возмещения вреда рассчитывается применительно к каждому участку автомобильной дороги местного значения </w:t>
      </w:r>
      <w:r>
        <w:rPr>
          <w:lang w:eastAsia="ar-SA"/>
        </w:rPr>
        <w:t xml:space="preserve">сельского поселения </w:t>
      </w:r>
      <w:proofErr w:type="spellStart"/>
      <w:r w:rsidR="009C2B40">
        <w:t>Пискалы</w:t>
      </w:r>
      <w:proofErr w:type="spellEnd"/>
      <w:r w:rsidRPr="00BE5A39">
        <w:t>, по которому проходит маршрут транспортного средства (</w:t>
      </w:r>
      <w:proofErr w:type="gramStart"/>
      <w:r w:rsidRPr="00BE5A39">
        <w:t>П</w:t>
      </w:r>
      <w:proofErr w:type="gramEnd"/>
      <w:r w:rsidRPr="00BE5A39">
        <w:rPr>
          <w:vertAlign w:val="subscript"/>
        </w:rPr>
        <w:t> р</w:t>
      </w:r>
      <w:r w:rsidRPr="00BE5A39">
        <w:t>), по следующей формуле:</w:t>
      </w:r>
    </w:p>
    <w:p w:rsidR="000A05C3" w:rsidRPr="00BE5A39" w:rsidRDefault="000A05C3" w:rsidP="000A05C3">
      <w:pPr>
        <w:shd w:val="clear" w:color="auto" w:fill="FFFFFF"/>
        <w:ind w:firstLine="709"/>
        <w:jc w:val="center"/>
      </w:pPr>
      <w:proofErr w:type="spellStart"/>
      <w:proofErr w:type="gramStart"/>
      <w:r w:rsidRPr="00BE5A39">
        <w:t>П</w:t>
      </w:r>
      <w:r w:rsidRPr="00BE5A39">
        <w:rPr>
          <w:vertAlign w:val="subscript"/>
        </w:rPr>
        <w:t>р</w:t>
      </w:r>
      <w:proofErr w:type="spellEnd"/>
      <w:proofErr w:type="gramEnd"/>
      <w:r w:rsidRPr="00BE5A39">
        <w:t xml:space="preserve"> = [</w:t>
      </w:r>
      <w:proofErr w:type="spellStart"/>
      <w:r w:rsidRPr="00BE5A39">
        <w:t>Р</w:t>
      </w:r>
      <w:r w:rsidRPr="00BE5A39">
        <w:rPr>
          <w:vertAlign w:val="subscript"/>
        </w:rPr>
        <w:t>пм</w:t>
      </w:r>
      <w:proofErr w:type="spellEnd"/>
      <w:r w:rsidRPr="00BE5A39">
        <w:t>+ (Р</w:t>
      </w:r>
      <w:r w:rsidRPr="00BE5A39">
        <w:rPr>
          <w:vertAlign w:val="subscript"/>
        </w:rPr>
        <w:t>пом1</w:t>
      </w:r>
      <w:r w:rsidRPr="00BE5A39">
        <w:t xml:space="preserve"> + Р</w:t>
      </w:r>
      <w:r w:rsidRPr="00BE5A39">
        <w:rPr>
          <w:vertAlign w:val="subscript"/>
        </w:rPr>
        <w:t>пом2</w:t>
      </w:r>
      <w:r w:rsidRPr="00BE5A39">
        <w:t xml:space="preserve"> + ... + </w:t>
      </w:r>
      <w:proofErr w:type="spellStart"/>
      <w:proofErr w:type="gramStart"/>
      <w:r w:rsidRPr="00BE5A39">
        <w:t>Р</w:t>
      </w:r>
      <w:r w:rsidRPr="00BE5A39">
        <w:rPr>
          <w:vertAlign w:val="subscript"/>
        </w:rPr>
        <w:t>помi</w:t>
      </w:r>
      <w:proofErr w:type="spellEnd"/>
      <w:r w:rsidRPr="00BE5A39">
        <w:t xml:space="preserve">)] х S х </w:t>
      </w:r>
      <w:proofErr w:type="spellStart"/>
      <w:r w:rsidRPr="00BE5A39">
        <w:t>Т</w:t>
      </w:r>
      <w:r w:rsidRPr="00BE5A39">
        <w:rPr>
          <w:vertAlign w:val="subscript"/>
        </w:rPr>
        <w:t>тг</w:t>
      </w:r>
      <w:proofErr w:type="spellEnd"/>
      <w:r w:rsidRPr="00BE5A39">
        <w:t>,</w:t>
      </w:r>
      <w:proofErr w:type="gramEnd"/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где: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proofErr w:type="gramStart"/>
      <w:r w:rsidRPr="00BE5A39">
        <w:t>Р</w:t>
      </w:r>
      <w:proofErr w:type="gramEnd"/>
      <w:r w:rsidRPr="00BE5A39">
        <w:rPr>
          <w:vertAlign w:val="subscript"/>
        </w:rPr>
        <w:t xml:space="preserve"> пм</w:t>
      </w:r>
      <w:r w:rsidRPr="00BE5A39">
        <w:t xml:space="preserve"> - размер вреда при превышении значения допустимой массы транспортного средства, определенный для автомобильных дорог </w:t>
      </w:r>
      <w:bookmarkStart w:id="10" w:name="_Hlk56445586"/>
      <w:r w:rsidRPr="00BE5A39">
        <w:t xml:space="preserve">местного значения </w:t>
      </w:r>
      <w:r w:rsidRPr="00BE5A39">
        <w:rPr>
          <w:lang w:eastAsia="ar-SA"/>
        </w:rPr>
        <w:t>сельского поселения</w:t>
      </w:r>
      <w:bookmarkEnd w:id="10"/>
      <w:r>
        <w:rPr>
          <w:lang w:eastAsia="ar-SA"/>
        </w:rPr>
        <w:t xml:space="preserve"> </w:t>
      </w:r>
      <w:proofErr w:type="spellStart"/>
      <w:r w:rsidR="009C2B40">
        <w:t>Пискалы</w:t>
      </w:r>
      <w:proofErr w:type="spellEnd"/>
      <w:r>
        <w:rPr>
          <w:lang w:eastAsia="ar-SA"/>
        </w:rPr>
        <w:t xml:space="preserve"> </w:t>
      </w:r>
      <w:r w:rsidRPr="00BE5A39">
        <w:t>(рублей на 100 километров);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proofErr w:type="gramStart"/>
      <w:r w:rsidRPr="00BE5A39">
        <w:t>Р</w:t>
      </w:r>
      <w:proofErr w:type="gramEnd"/>
      <w:r w:rsidRPr="00BE5A39">
        <w:rPr>
          <w:vertAlign w:val="subscript"/>
        </w:rPr>
        <w:t xml:space="preserve"> пом1</w:t>
      </w:r>
      <w:r w:rsidRPr="00BE5A39">
        <w:t xml:space="preserve"> + Р</w:t>
      </w:r>
      <w:r w:rsidRPr="00BE5A39">
        <w:rPr>
          <w:vertAlign w:val="subscript"/>
        </w:rPr>
        <w:t xml:space="preserve"> пом2</w:t>
      </w:r>
      <w:r w:rsidRPr="00BE5A39">
        <w:t xml:space="preserve"> + ... + </w:t>
      </w:r>
      <w:proofErr w:type="gramStart"/>
      <w:r w:rsidRPr="00BE5A39">
        <w:t>Р</w:t>
      </w:r>
      <w:proofErr w:type="gramEnd"/>
      <w:r w:rsidRPr="00BE5A39">
        <w:rPr>
          <w:vertAlign w:val="subscript"/>
        </w:rPr>
        <w:t xml:space="preserve"> </w:t>
      </w:r>
      <w:proofErr w:type="spellStart"/>
      <w:r w:rsidRPr="00BE5A39">
        <w:rPr>
          <w:vertAlign w:val="subscript"/>
        </w:rPr>
        <w:t>помi</w:t>
      </w:r>
      <w:proofErr w:type="spellEnd"/>
      <w:r w:rsidRPr="00BE5A39">
        <w:t xml:space="preserve"> - сумма размеров вреда при превышении значений допустимой нагрузки на каждую ось транспортного средства, определенных для </w:t>
      </w:r>
      <w:r w:rsidRPr="00BE5A39">
        <w:lastRenderedPageBreak/>
        <w:t xml:space="preserve">автомобильных дорог </w:t>
      </w:r>
      <w:bookmarkStart w:id="11" w:name="_Hlk56445472"/>
      <w:r w:rsidRPr="00BE5A39">
        <w:t xml:space="preserve">местного значения </w:t>
      </w:r>
      <w:r>
        <w:rPr>
          <w:lang w:eastAsia="ar-SA"/>
        </w:rPr>
        <w:t xml:space="preserve">сельского поселения </w:t>
      </w:r>
      <w:proofErr w:type="spellStart"/>
      <w:r w:rsidR="00E6731B">
        <w:t>Пискалы</w:t>
      </w:r>
      <w:proofErr w:type="spellEnd"/>
      <w:r w:rsidRPr="00BE5A39">
        <w:rPr>
          <w:lang w:eastAsia="ar-SA"/>
        </w:rPr>
        <w:t xml:space="preserve"> </w:t>
      </w:r>
      <w:bookmarkEnd w:id="11"/>
      <w:r w:rsidRPr="00BE5A39">
        <w:t>(рублей на 100 километров);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1, 2, i - порядковый номер осей транспортного средства, по которым имеется превышение допустимой нагрузки на ось транспортного средства;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S - протяженность участка автомобильной дороги (сотни километров);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Т</w:t>
      </w:r>
      <w:r w:rsidRPr="00BE5A39">
        <w:rPr>
          <w:vertAlign w:val="subscript"/>
        </w:rPr>
        <w:t xml:space="preserve"> </w:t>
      </w:r>
      <w:proofErr w:type="spellStart"/>
      <w:r w:rsidRPr="00BE5A39">
        <w:rPr>
          <w:vertAlign w:val="subscript"/>
        </w:rPr>
        <w:t>тг</w:t>
      </w:r>
      <w:proofErr w:type="spellEnd"/>
      <w:r w:rsidRPr="00BE5A39">
        <w:t xml:space="preserve"> - базовый компенсационный индекс текущего года.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6. Базовый компенсационный индекс текущего года (</w:t>
      </w:r>
      <w:proofErr w:type="spellStart"/>
      <w:r w:rsidRPr="00BE5A39">
        <w:t>Т</w:t>
      </w:r>
      <w:r w:rsidRPr="00BE5A39">
        <w:rPr>
          <w:vertAlign w:val="subscript"/>
        </w:rPr>
        <w:t>тг</w:t>
      </w:r>
      <w:proofErr w:type="spellEnd"/>
      <w:r w:rsidRPr="00BE5A39">
        <w:t>) рассчитывается по формуле:</w:t>
      </w:r>
    </w:p>
    <w:p w:rsidR="000A05C3" w:rsidRPr="00BE5A39" w:rsidRDefault="000A05C3" w:rsidP="000A05C3">
      <w:pPr>
        <w:shd w:val="clear" w:color="auto" w:fill="FFFFFF"/>
        <w:ind w:firstLine="709"/>
        <w:jc w:val="center"/>
      </w:pPr>
      <w:proofErr w:type="spellStart"/>
      <w:r w:rsidRPr="00BE5A39">
        <w:t>Т</w:t>
      </w:r>
      <w:r w:rsidRPr="00BE5A39">
        <w:rPr>
          <w:vertAlign w:val="subscript"/>
        </w:rPr>
        <w:t>тг</w:t>
      </w:r>
      <w:proofErr w:type="spellEnd"/>
      <w:r w:rsidRPr="00BE5A39">
        <w:rPr>
          <w:vertAlign w:val="subscript"/>
        </w:rPr>
        <w:t>=</w:t>
      </w:r>
      <w:proofErr w:type="spellStart"/>
      <w:r w:rsidRPr="00BE5A39">
        <w:t>Т</w:t>
      </w:r>
      <w:r w:rsidRPr="00BE5A39">
        <w:rPr>
          <w:vertAlign w:val="subscript"/>
        </w:rPr>
        <w:t>пг</w:t>
      </w:r>
      <w:proofErr w:type="spellEnd"/>
      <w:r w:rsidRPr="00BE5A39">
        <w:rPr>
          <w:vertAlign w:val="subscript"/>
        </w:rPr>
        <w:t xml:space="preserve"> </w:t>
      </w:r>
      <w:r w:rsidRPr="00BE5A39">
        <w:t xml:space="preserve">х </w:t>
      </w:r>
      <w:proofErr w:type="spellStart"/>
      <w:proofErr w:type="gramStart"/>
      <w:r w:rsidRPr="00BE5A39">
        <w:t>I</w:t>
      </w:r>
      <w:proofErr w:type="gramEnd"/>
      <w:r w:rsidRPr="00BE5A39">
        <w:rPr>
          <w:vertAlign w:val="subscript"/>
        </w:rPr>
        <w:t>тг</w:t>
      </w:r>
      <w:proofErr w:type="spellEnd"/>
      <w:r w:rsidRPr="00BE5A39">
        <w:t>,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где: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proofErr w:type="spellStart"/>
      <w:r w:rsidRPr="00BE5A39">
        <w:t>Т</w:t>
      </w:r>
      <w:r w:rsidRPr="00BE5A39">
        <w:rPr>
          <w:vertAlign w:val="subscript"/>
        </w:rPr>
        <w:t>пг</w:t>
      </w:r>
      <w:proofErr w:type="spellEnd"/>
      <w:r w:rsidRPr="00BE5A39">
        <w:t xml:space="preserve"> - базовый компенсационный индекс предыдущего года (базовый компенсационный индекс 2008 года принимается </w:t>
      </w:r>
      <w:proofErr w:type="gramStart"/>
      <w:r w:rsidRPr="00BE5A39">
        <w:t>равным</w:t>
      </w:r>
      <w:proofErr w:type="gramEnd"/>
      <w:r w:rsidRPr="00BE5A39">
        <w:t xml:space="preserve"> 1, Т</w:t>
      </w:r>
      <w:r w:rsidRPr="00BE5A39">
        <w:rPr>
          <w:vertAlign w:val="subscript"/>
        </w:rPr>
        <w:t xml:space="preserve"> 2008</w:t>
      </w:r>
      <w:r w:rsidRPr="00BE5A39">
        <w:t xml:space="preserve"> = 1);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>I</w:t>
      </w:r>
      <w:r w:rsidRPr="00BE5A39">
        <w:rPr>
          <w:vertAlign w:val="subscript"/>
        </w:rPr>
        <w:t xml:space="preserve"> </w:t>
      </w:r>
      <w:proofErr w:type="spellStart"/>
      <w:r w:rsidRPr="00BE5A39">
        <w:rPr>
          <w:vertAlign w:val="subscript"/>
        </w:rPr>
        <w:t>тг</w:t>
      </w:r>
      <w:proofErr w:type="spellEnd"/>
      <w:r w:rsidRPr="00BE5A39">
        <w:rPr>
          <w:vertAlign w:val="subscript"/>
        </w:rPr>
        <w:t xml:space="preserve"> </w:t>
      </w:r>
      <w:r w:rsidRPr="00BE5A39">
        <w:t>- индекс-дефлятор инвестиций в основной капитал за счет всех источников финансирования на год планирования (при расчете на период более одного года - произведение индексов-дефляторов на соответствующие годы), разработанный Министерством экономического развития Российской Федерации для прогноза социально-экономического развития и учитываемый при формировании федерального бюджета на соответствующий финансовый год и плановый период.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7. Общий размер платы в счет возмещения вреда определяется как сумма платежей в счет возмещения вреда, рассчитанных применительно к каждому участку автомобильных дорог местного значения </w:t>
      </w:r>
      <w:r>
        <w:rPr>
          <w:lang w:eastAsia="ar-SA"/>
        </w:rPr>
        <w:t>сельского поселения</w:t>
      </w:r>
      <w:r w:rsidR="00650417">
        <w:rPr>
          <w:lang w:eastAsia="ar-SA"/>
        </w:rPr>
        <w:t xml:space="preserve"> </w:t>
      </w:r>
      <w:proofErr w:type="spellStart"/>
      <w:r w:rsidR="00650417">
        <w:t>Пискалы</w:t>
      </w:r>
      <w:proofErr w:type="spellEnd"/>
      <w:r w:rsidRPr="00BE5A39">
        <w:t>, по которому проходит маршрут транспортного средства.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8. Средства, полученные в качестве платежей в счет возмещения вреда, подлежат зачислению в доход бюджета </w:t>
      </w:r>
      <w:r>
        <w:rPr>
          <w:lang w:eastAsia="ar-SA"/>
        </w:rPr>
        <w:t xml:space="preserve">сельского поселения </w:t>
      </w:r>
      <w:proofErr w:type="spellStart"/>
      <w:r w:rsidR="00650417">
        <w:t>Пискалы</w:t>
      </w:r>
      <w:proofErr w:type="spellEnd"/>
      <w:r w:rsidRPr="00BE5A39">
        <w:t>, если иное не установлено законодательством Российской Федерации.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9. Решение о возврате излишне уплаченных (взысканных) платежей в счет возмещения вреда, перечисленных в доход бюджета </w:t>
      </w:r>
      <w:r>
        <w:rPr>
          <w:lang w:eastAsia="ar-SA"/>
        </w:rPr>
        <w:t xml:space="preserve">сельского поселения </w:t>
      </w:r>
      <w:proofErr w:type="spellStart"/>
      <w:r w:rsidR="00650417">
        <w:t>Пискалы</w:t>
      </w:r>
      <w:proofErr w:type="spellEnd"/>
      <w:r w:rsidRPr="00BE5A39">
        <w:t>, принимается в 7-дневный срок со дня получения заявления плательщика.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Решение о возврате излишне уплаченных (взысканных) платежей в счет возмещения вреда принимается при условии, что заявителем или его уполномоченным представителем не получено специальное разрешение на движение по автомобильным дорогам местного значения </w:t>
      </w:r>
      <w:r w:rsidRPr="00BE5A39">
        <w:rPr>
          <w:lang w:eastAsia="ar-SA"/>
        </w:rPr>
        <w:t>сель</w:t>
      </w:r>
      <w:r>
        <w:rPr>
          <w:lang w:eastAsia="ar-SA"/>
        </w:rPr>
        <w:t xml:space="preserve">ского поселения </w:t>
      </w:r>
      <w:proofErr w:type="spellStart"/>
      <w:r w:rsidR="00650417">
        <w:t>Пискалы</w:t>
      </w:r>
      <w:proofErr w:type="spellEnd"/>
      <w:r>
        <w:rPr>
          <w:lang w:eastAsia="ar-SA"/>
        </w:rPr>
        <w:t xml:space="preserve"> </w:t>
      </w:r>
      <w:r w:rsidRPr="00BE5A39">
        <w:t>транспортных средств.</w:t>
      </w:r>
    </w:p>
    <w:p w:rsidR="000A05C3" w:rsidRPr="00BE5A39" w:rsidRDefault="000A05C3" w:rsidP="000A05C3">
      <w:pPr>
        <w:shd w:val="clear" w:color="auto" w:fill="FFFFFF"/>
        <w:ind w:firstLine="709"/>
        <w:jc w:val="both"/>
      </w:pPr>
      <w:r w:rsidRPr="00BE5A39">
        <w:t xml:space="preserve">Решение о возврате излишне уплаченных (взысканных) платежей в счет возмещения вреда принимается также в случае, если специальное разрешение на движение по автомобильным дорогам местного значения </w:t>
      </w:r>
      <w:r w:rsidRPr="00BE5A39">
        <w:rPr>
          <w:lang w:eastAsia="ar-SA"/>
        </w:rPr>
        <w:t>сельского посе</w:t>
      </w:r>
      <w:r>
        <w:rPr>
          <w:lang w:eastAsia="ar-SA"/>
        </w:rPr>
        <w:t xml:space="preserve">ления </w:t>
      </w:r>
      <w:proofErr w:type="spellStart"/>
      <w:r w:rsidR="00650417">
        <w:rPr>
          <w:lang w:eastAsia="ar-SA"/>
        </w:rPr>
        <w:t>Пискалы</w:t>
      </w:r>
      <w:proofErr w:type="spellEnd"/>
      <w:r>
        <w:rPr>
          <w:lang w:eastAsia="ar-SA"/>
        </w:rPr>
        <w:t xml:space="preserve"> </w:t>
      </w:r>
      <w:r w:rsidRPr="00BE5A39">
        <w:t>транспортных средств получено, но при осуществлении расчета платы в счет возмещения вреда допущена техническая ошибка.</w:t>
      </w:r>
    </w:p>
    <w:p w:rsidR="000A05C3" w:rsidRDefault="000A05C3" w:rsidP="000A05C3">
      <w:pPr>
        <w:shd w:val="clear" w:color="auto" w:fill="FFFFFF"/>
        <w:ind w:firstLine="709"/>
        <w:jc w:val="right"/>
      </w:pPr>
    </w:p>
    <w:p w:rsidR="000A05C3" w:rsidRDefault="000A05C3" w:rsidP="000A05C3">
      <w:pPr>
        <w:shd w:val="clear" w:color="auto" w:fill="FFFFFF"/>
        <w:ind w:firstLine="709"/>
        <w:jc w:val="right"/>
      </w:pPr>
    </w:p>
    <w:p w:rsidR="000A05C3" w:rsidRDefault="000A05C3" w:rsidP="000A05C3">
      <w:pPr>
        <w:shd w:val="clear" w:color="auto" w:fill="FFFFFF"/>
        <w:ind w:firstLine="709"/>
        <w:jc w:val="right"/>
      </w:pPr>
    </w:p>
    <w:p w:rsidR="000A05C3" w:rsidRDefault="000A05C3" w:rsidP="000A05C3">
      <w:pPr>
        <w:shd w:val="clear" w:color="auto" w:fill="FFFFFF"/>
        <w:ind w:firstLine="709"/>
        <w:jc w:val="right"/>
      </w:pPr>
    </w:p>
    <w:p w:rsidR="000A05C3" w:rsidRDefault="000A05C3" w:rsidP="000A05C3">
      <w:pPr>
        <w:shd w:val="clear" w:color="auto" w:fill="FFFFFF"/>
        <w:ind w:firstLine="709"/>
        <w:jc w:val="right"/>
      </w:pPr>
    </w:p>
    <w:p w:rsidR="000A05C3" w:rsidRDefault="000A05C3" w:rsidP="000A05C3">
      <w:pPr>
        <w:shd w:val="clear" w:color="auto" w:fill="FFFFFF"/>
        <w:ind w:firstLine="709"/>
        <w:jc w:val="right"/>
      </w:pPr>
    </w:p>
    <w:p w:rsidR="000A05C3" w:rsidRDefault="000A05C3" w:rsidP="000A05C3">
      <w:pPr>
        <w:shd w:val="clear" w:color="auto" w:fill="FFFFFF"/>
      </w:pPr>
    </w:p>
    <w:p w:rsidR="00323C32" w:rsidRDefault="00323C32" w:rsidP="000A05C3">
      <w:pPr>
        <w:ind w:firstLine="709"/>
        <w:jc w:val="right"/>
      </w:pPr>
    </w:p>
    <w:p w:rsidR="00323C32" w:rsidRDefault="00323C32" w:rsidP="000A05C3">
      <w:pPr>
        <w:ind w:firstLine="709"/>
        <w:jc w:val="right"/>
      </w:pPr>
    </w:p>
    <w:p w:rsidR="00323C32" w:rsidRDefault="00323C32" w:rsidP="000A05C3">
      <w:pPr>
        <w:ind w:firstLine="709"/>
        <w:jc w:val="right"/>
      </w:pPr>
    </w:p>
    <w:p w:rsidR="00343A55" w:rsidRDefault="00343A55" w:rsidP="00323C32">
      <w:pPr>
        <w:ind w:firstLine="709"/>
        <w:jc w:val="right"/>
      </w:pPr>
    </w:p>
    <w:p w:rsidR="00343A55" w:rsidRDefault="00343A55" w:rsidP="00323C32">
      <w:pPr>
        <w:ind w:firstLine="709"/>
        <w:jc w:val="right"/>
      </w:pPr>
    </w:p>
    <w:p w:rsidR="00343A55" w:rsidRDefault="00343A55" w:rsidP="00323C32">
      <w:pPr>
        <w:ind w:firstLine="709"/>
        <w:jc w:val="right"/>
      </w:pPr>
    </w:p>
    <w:p w:rsidR="00343A55" w:rsidRDefault="00343A55" w:rsidP="00323C32">
      <w:pPr>
        <w:ind w:firstLine="709"/>
        <w:jc w:val="right"/>
      </w:pPr>
    </w:p>
    <w:p w:rsidR="00343A55" w:rsidRDefault="00343A55" w:rsidP="00323C32">
      <w:pPr>
        <w:ind w:firstLine="709"/>
        <w:jc w:val="right"/>
      </w:pPr>
    </w:p>
    <w:p w:rsidR="003E5A5D" w:rsidRDefault="003E5A5D" w:rsidP="00323C32">
      <w:pPr>
        <w:ind w:firstLine="709"/>
        <w:jc w:val="right"/>
      </w:pPr>
    </w:p>
    <w:p w:rsidR="003E5A5D" w:rsidRDefault="003E5A5D" w:rsidP="00323C32">
      <w:pPr>
        <w:ind w:firstLine="709"/>
        <w:jc w:val="right"/>
      </w:pPr>
    </w:p>
    <w:p w:rsidR="003E5A5D" w:rsidRDefault="003E5A5D" w:rsidP="00323C32">
      <w:pPr>
        <w:ind w:firstLine="709"/>
        <w:jc w:val="right"/>
      </w:pPr>
    </w:p>
    <w:p w:rsidR="003E5A5D" w:rsidRDefault="003E5A5D" w:rsidP="00323C32">
      <w:pPr>
        <w:ind w:firstLine="709"/>
        <w:jc w:val="right"/>
      </w:pPr>
    </w:p>
    <w:p w:rsidR="00962D63" w:rsidRDefault="00962D63" w:rsidP="00323C32">
      <w:pPr>
        <w:ind w:firstLine="709"/>
        <w:jc w:val="right"/>
      </w:pPr>
    </w:p>
    <w:p w:rsidR="00962D63" w:rsidRDefault="00962D63" w:rsidP="00323C32">
      <w:pPr>
        <w:ind w:firstLine="709"/>
        <w:jc w:val="right"/>
      </w:pPr>
    </w:p>
    <w:p w:rsidR="00323C32" w:rsidRPr="00BE5A39" w:rsidRDefault="00323C32" w:rsidP="00323C32">
      <w:pPr>
        <w:ind w:firstLine="709"/>
        <w:jc w:val="right"/>
      </w:pPr>
      <w:r w:rsidRPr="00BE5A39">
        <w:t xml:space="preserve">Приложение № </w:t>
      </w:r>
      <w:r>
        <w:t>2</w:t>
      </w:r>
    </w:p>
    <w:p w:rsidR="00323C32" w:rsidRPr="00BE5A39" w:rsidRDefault="00323C32" w:rsidP="00323C32">
      <w:pPr>
        <w:ind w:firstLine="709"/>
        <w:jc w:val="right"/>
      </w:pPr>
      <w:r w:rsidRPr="00BE5A39">
        <w:t xml:space="preserve"> к </w:t>
      </w:r>
      <w:r>
        <w:t>постановлению администрации</w:t>
      </w:r>
    </w:p>
    <w:p w:rsidR="00323C32" w:rsidRPr="00BE5A39" w:rsidRDefault="00323C32" w:rsidP="00323C32">
      <w:pPr>
        <w:ind w:firstLine="709"/>
        <w:jc w:val="right"/>
      </w:pPr>
      <w:r w:rsidRPr="00BE5A39">
        <w:t xml:space="preserve">сельского поселения </w:t>
      </w:r>
      <w:proofErr w:type="spellStart"/>
      <w:r>
        <w:t>Пискалы</w:t>
      </w:r>
      <w:proofErr w:type="spellEnd"/>
    </w:p>
    <w:p w:rsidR="00323C32" w:rsidRPr="00BE5A39" w:rsidRDefault="00323C32" w:rsidP="00323C32">
      <w:pPr>
        <w:ind w:firstLine="709"/>
        <w:jc w:val="right"/>
      </w:pPr>
      <w:r w:rsidRPr="00BE5A39">
        <w:t xml:space="preserve"> муниципального района </w:t>
      </w:r>
      <w:proofErr w:type="gramStart"/>
      <w:r>
        <w:t>Ставропольский</w:t>
      </w:r>
      <w:proofErr w:type="gramEnd"/>
      <w:r w:rsidRPr="00BE5A39">
        <w:t xml:space="preserve"> Самарской области</w:t>
      </w:r>
    </w:p>
    <w:p w:rsidR="00323C32" w:rsidRPr="00BE5A39" w:rsidRDefault="00323C32" w:rsidP="00323C32">
      <w:pPr>
        <w:ind w:firstLine="709"/>
        <w:jc w:val="right"/>
      </w:pPr>
      <w:r w:rsidRPr="00BE5A39">
        <w:t xml:space="preserve">от </w:t>
      </w:r>
      <w:r w:rsidR="00962D63">
        <w:t>22.03.</w:t>
      </w:r>
      <w:r w:rsidRPr="00BE5A39">
        <w:t>202</w:t>
      </w:r>
      <w:r>
        <w:t>3</w:t>
      </w:r>
      <w:r w:rsidRPr="00BE5A39">
        <w:t xml:space="preserve"> № </w:t>
      </w:r>
      <w:r w:rsidR="00962D63">
        <w:t>18</w:t>
      </w:r>
    </w:p>
    <w:p w:rsidR="000A05C3" w:rsidRDefault="000A05C3" w:rsidP="000A05C3">
      <w:pPr>
        <w:shd w:val="clear" w:color="auto" w:fill="FFFFFF"/>
        <w:ind w:firstLine="709"/>
        <w:jc w:val="center"/>
        <w:rPr>
          <w:color w:val="22272F"/>
        </w:rPr>
      </w:pPr>
    </w:p>
    <w:p w:rsidR="00323C32" w:rsidRDefault="00323C32" w:rsidP="000A05C3">
      <w:pPr>
        <w:shd w:val="clear" w:color="auto" w:fill="FFFFFF"/>
        <w:ind w:firstLine="709"/>
        <w:jc w:val="center"/>
      </w:pPr>
    </w:p>
    <w:p w:rsidR="000A05C3" w:rsidRPr="000A4786" w:rsidRDefault="000A05C3" w:rsidP="000A05C3">
      <w:pPr>
        <w:shd w:val="clear" w:color="auto" w:fill="FFFFFF"/>
        <w:ind w:firstLine="709"/>
        <w:jc w:val="center"/>
      </w:pPr>
      <w:r w:rsidRPr="000A4786">
        <w:t xml:space="preserve">Методика расчета размера вреда, </w:t>
      </w:r>
    </w:p>
    <w:p w:rsidR="000A05C3" w:rsidRPr="000A4786" w:rsidRDefault="000A05C3" w:rsidP="000A05C3">
      <w:pPr>
        <w:shd w:val="clear" w:color="auto" w:fill="FFFFFF"/>
        <w:ind w:firstLine="709"/>
        <w:jc w:val="center"/>
      </w:pPr>
      <w:proofErr w:type="gramStart"/>
      <w:r w:rsidRPr="000A4786">
        <w:t>причиняемого</w:t>
      </w:r>
      <w:proofErr w:type="gramEnd"/>
      <w:r w:rsidRPr="000A4786">
        <w:t xml:space="preserve"> тяжеловесными транспортными средствами </w:t>
      </w:r>
    </w:p>
    <w:p w:rsidR="000A05C3" w:rsidRPr="000A4786" w:rsidRDefault="000A05C3" w:rsidP="000A05C3">
      <w:pPr>
        <w:shd w:val="clear" w:color="auto" w:fill="FFFFFF"/>
        <w:ind w:firstLine="709"/>
        <w:jc w:val="center"/>
      </w:pPr>
      <w:r w:rsidRPr="000A4786">
        <w:t xml:space="preserve">при движении по автомобильным дорогам </w:t>
      </w:r>
    </w:p>
    <w:p w:rsidR="000A05C3" w:rsidRDefault="000A05C3" w:rsidP="000A05C3">
      <w:pPr>
        <w:shd w:val="clear" w:color="auto" w:fill="FFFFFF"/>
        <w:ind w:firstLine="709"/>
        <w:jc w:val="center"/>
      </w:pPr>
      <w:r w:rsidRPr="000A4786">
        <w:t>местно</w:t>
      </w:r>
      <w:r>
        <w:t xml:space="preserve">го значения сельского поселения </w:t>
      </w:r>
      <w:proofErr w:type="spellStart"/>
      <w:r w:rsidR="00323C32">
        <w:t>Пискалы</w:t>
      </w:r>
      <w:proofErr w:type="spellEnd"/>
      <w:r w:rsidRPr="00EE19D9">
        <w:t xml:space="preserve"> </w:t>
      </w:r>
    </w:p>
    <w:p w:rsidR="000A05C3" w:rsidRDefault="000A05C3" w:rsidP="000A05C3">
      <w:pPr>
        <w:shd w:val="clear" w:color="auto" w:fill="FFFFFF"/>
        <w:ind w:firstLine="709"/>
        <w:jc w:val="center"/>
      </w:pPr>
      <w:r w:rsidRPr="00EE19D9">
        <w:t xml:space="preserve">муниципального района </w:t>
      </w:r>
      <w:proofErr w:type="gramStart"/>
      <w:r w:rsidR="00323C32">
        <w:t>Ставропольский</w:t>
      </w:r>
      <w:proofErr w:type="gramEnd"/>
      <w:r w:rsidRPr="00EE19D9">
        <w:t xml:space="preserve"> Самарской области</w:t>
      </w:r>
    </w:p>
    <w:p w:rsidR="00323C32" w:rsidRPr="000A4786" w:rsidRDefault="00323C32" w:rsidP="000A05C3">
      <w:pPr>
        <w:shd w:val="clear" w:color="auto" w:fill="FFFFFF"/>
        <w:ind w:firstLine="709"/>
        <w:jc w:val="center"/>
      </w:pP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 xml:space="preserve">1. </w:t>
      </w:r>
      <w:proofErr w:type="gramStart"/>
      <w:r w:rsidRPr="000A4786">
        <w:t xml:space="preserve">Настоящая методика определяет порядок расчета размера вреда, причиняемого тяжеловесными транспортными средствами (далее соответственно - транспортные средства, вред) при движении по автомобильным дорогам </w:t>
      </w:r>
      <w:bookmarkStart w:id="12" w:name="_Hlk56446149"/>
      <w:r w:rsidRPr="000A4786">
        <w:t>местного значения сельского поселения</w:t>
      </w:r>
      <w:bookmarkEnd w:id="12"/>
      <w:r>
        <w:t xml:space="preserve"> </w:t>
      </w:r>
      <w:proofErr w:type="spellStart"/>
      <w:r w:rsidR="00323C32">
        <w:t>Пискалы</w:t>
      </w:r>
      <w:proofErr w:type="spellEnd"/>
      <w:r w:rsidRPr="00EE19D9">
        <w:t xml:space="preserve"> муниципального района </w:t>
      </w:r>
      <w:r w:rsidR="00323C32">
        <w:t>Ставропольский</w:t>
      </w:r>
      <w:r w:rsidRPr="00EE19D9">
        <w:t xml:space="preserve"> Самарской области</w:t>
      </w:r>
      <w:r>
        <w:t xml:space="preserve"> (далее – сельское поселение </w:t>
      </w:r>
      <w:proofErr w:type="spellStart"/>
      <w:r w:rsidR="00323C32">
        <w:t>Пискалы</w:t>
      </w:r>
      <w:proofErr w:type="spellEnd"/>
      <w:r>
        <w:t xml:space="preserve">) в соответствии с </w:t>
      </w:r>
      <w:r w:rsidRPr="00363049">
        <w:t>формулам</w:t>
      </w:r>
      <w:r>
        <w:t>и</w:t>
      </w:r>
      <w:r w:rsidRPr="00363049">
        <w:t>, приведенным</w:t>
      </w:r>
      <w:r>
        <w:t>и</w:t>
      </w:r>
      <w:r w:rsidRPr="00363049">
        <w:t xml:space="preserve"> в методике расчета размера вреда, причиняемого тяжеловесными транспортными средствами, предусмотренной приложением к Правилам возмещения вреда, причиняемого тяжеловесными транспортными средствами, утвержденным</w:t>
      </w:r>
      <w:proofErr w:type="gramEnd"/>
      <w:r w:rsidRPr="00363049">
        <w:t xml:space="preserve"> постановлением Правительства Российской Федерации от 31</w:t>
      </w:r>
      <w:r>
        <w:t>.01.</w:t>
      </w:r>
      <w:r w:rsidRPr="00363049">
        <w:t xml:space="preserve">2020 </w:t>
      </w:r>
      <w:r>
        <w:t>№</w:t>
      </w:r>
      <w:r w:rsidRPr="00363049">
        <w:t xml:space="preserve"> 67</w:t>
      </w:r>
      <w:r w:rsidRPr="000A4786">
        <w:t>.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2. При определении размера вреда учитывается: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 xml:space="preserve">величина превышения значений допустимых нагрузок на ось и массы транспортного средства, в том числе в период введения временных ограничений движения по автомобильным дорогам </w:t>
      </w:r>
      <w:bookmarkStart w:id="13" w:name="_Hlk56447003"/>
      <w:r w:rsidRPr="000A4786">
        <w:t>местного зн</w:t>
      </w:r>
      <w:r>
        <w:t xml:space="preserve">ачения сельского поселения </w:t>
      </w:r>
      <w:proofErr w:type="spellStart"/>
      <w:r w:rsidR="00323C32">
        <w:t>Пискалы</w:t>
      </w:r>
      <w:proofErr w:type="spellEnd"/>
      <w:r w:rsidRPr="000A4786">
        <w:t>;</w:t>
      </w:r>
      <w:bookmarkEnd w:id="13"/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тип дорожной одежды;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расположение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>
        <w:t xml:space="preserve"> </w:t>
      </w:r>
      <w:r w:rsidRPr="000A4786">
        <w:t>на территории Российской Федерации;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 xml:space="preserve">значение автомобильной дороги местного значения сельского поселения </w:t>
      </w:r>
      <w:proofErr w:type="spellStart"/>
      <w:r w:rsidR="00293335">
        <w:t>Пискалы</w:t>
      </w:r>
      <w:proofErr w:type="spellEnd"/>
      <w:r w:rsidRPr="000A4786">
        <w:t>.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3. Размер вреда при превышении значений допустимых нагрузок на одну ось (</w:t>
      </w:r>
      <w:proofErr w:type="gramStart"/>
      <w:r w:rsidRPr="000A4786">
        <w:t>Р</w:t>
      </w:r>
      <w:proofErr w:type="gramEnd"/>
      <w:r w:rsidRPr="000A4786">
        <w:rPr>
          <w:vertAlign w:val="subscript"/>
        </w:rPr>
        <w:t xml:space="preserve"> </w:t>
      </w:r>
      <w:proofErr w:type="spellStart"/>
      <w:r w:rsidRPr="000A4786">
        <w:rPr>
          <w:vertAlign w:val="subscript"/>
        </w:rPr>
        <w:t>помi</w:t>
      </w:r>
      <w:proofErr w:type="spellEnd"/>
      <w:r w:rsidRPr="000A4786">
        <w:t>) рассчитывается по формулам:</w:t>
      </w:r>
    </w:p>
    <w:p w:rsidR="000A05C3" w:rsidRPr="000A4786" w:rsidRDefault="000A05C3" w:rsidP="000A05C3">
      <w:pPr>
        <w:shd w:val="clear" w:color="auto" w:fill="FFFFFF"/>
        <w:ind w:firstLine="709"/>
        <w:jc w:val="center"/>
      </w:pPr>
      <w:r w:rsidRPr="000A4786">
        <w:t xml:space="preserve">а) </w:t>
      </w:r>
      <w:proofErr w:type="spellStart"/>
      <w:r w:rsidRPr="000A4786">
        <w:t>Р</w:t>
      </w:r>
      <w:r w:rsidRPr="000A4786">
        <w:rPr>
          <w:vertAlign w:val="subscript"/>
        </w:rPr>
        <w:t>помi</w:t>
      </w:r>
      <w:proofErr w:type="spellEnd"/>
      <w:r w:rsidRPr="000A4786">
        <w:t xml:space="preserve"> = </w:t>
      </w:r>
      <w:proofErr w:type="spellStart"/>
      <w:r w:rsidRPr="000A4786">
        <w:t>К</w:t>
      </w:r>
      <w:r w:rsidRPr="000A4786">
        <w:rPr>
          <w:vertAlign w:val="subscript"/>
        </w:rPr>
        <w:t>дкз</w:t>
      </w:r>
      <w:proofErr w:type="spellEnd"/>
      <w:r w:rsidRPr="000A4786">
        <w:t xml:space="preserve"> х </w:t>
      </w:r>
      <w:proofErr w:type="spellStart"/>
      <w:r w:rsidRPr="000A4786">
        <w:t>К</w:t>
      </w:r>
      <w:r w:rsidRPr="000A4786">
        <w:rPr>
          <w:vertAlign w:val="subscript"/>
        </w:rPr>
        <w:t>кап</w:t>
      </w:r>
      <w:proofErr w:type="gramStart"/>
      <w:r w:rsidRPr="000A4786">
        <w:rPr>
          <w:vertAlign w:val="subscript"/>
        </w:rPr>
        <w:t>.р</w:t>
      </w:r>
      <w:proofErr w:type="gramEnd"/>
      <w:r w:rsidRPr="000A4786">
        <w:rPr>
          <w:vertAlign w:val="subscript"/>
        </w:rPr>
        <w:t>ем</w:t>
      </w:r>
      <w:proofErr w:type="spellEnd"/>
      <w:r w:rsidRPr="000A4786">
        <w:t xml:space="preserve"> х </w:t>
      </w:r>
      <w:proofErr w:type="spellStart"/>
      <w:r w:rsidRPr="000A4786">
        <w:t>К</w:t>
      </w:r>
      <w:r w:rsidRPr="000A4786">
        <w:rPr>
          <w:vertAlign w:val="subscript"/>
        </w:rPr>
        <w:t>сез</w:t>
      </w:r>
      <w:proofErr w:type="spellEnd"/>
      <w:r w:rsidRPr="000A4786">
        <w:t xml:space="preserve"> х </w:t>
      </w:r>
      <w:proofErr w:type="spellStart"/>
      <w:r w:rsidRPr="000A4786">
        <w:t>Р</w:t>
      </w:r>
      <w:r w:rsidRPr="000A4786">
        <w:rPr>
          <w:vertAlign w:val="subscript"/>
        </w:rPr>
        <w:t>исх.ось</w:t>
      </w:r>
      <w:proofErr w:type="spellEnd"/>
      <w:r w:rsidRPr="000A4786">
        <w:t xml:space="preserve"> х (1 + 0,2 х П</w:t>
      </w:r>
      <w:r w:rsidRPr="000A4786">
        <w:rPr>
          <w:vertAlign w:val="subscript"/>
        </w:rPr>
        <w:t>ось</w:t>
      </w:r>
      <w:r w:rsidRPr="000A4786">
        <w:rPr>
          <w:vertAlign w:val="superscript"/>
        </w:rPr>
        <w:t>1,92</w:t>
      </w:r>
      <w:r w:rsidRPr="000A4786">
        <w:t xml:space="preserve"> х (а / H - b))</w:t>
      </w:r>
    </w:p>
    <w:p w:rsidR="000A05C3" w:rsidRPr="000A4786" w:rsidRDefault="000A05C3" w:rsidP="000A05C3">
      <w:pPr>
        <w:shd w:val="clear" w:color="auto" w:fill="FFFFFF"/>
        <w:ind w:firstLine="709"/>
        <w:jc w:val="center"/>
      </w:pPr>
      <w:r w:rsidRPr="000A4786">
        <w:t>(для дорог с одеждой капитального и облегченного типа, в том числе для зимнего периода года),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где: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К</w:t>
      </w:r>
      <w:r w:rsidRPr="000A4786">
        <w:rPr>
          <w:vertAlign w:val="subscript"/>
        </w:rPr>
        <w:t xml:space="preserve"> </w:t>
      </w:r>
      <w:proofErr w:type="spellStart"/>
      <w:r w:rsidRPr="000A4786">
        <w:rPr>
          <w:vertAlign w:val="subscript"/>
        </w:rPr>
        <w:t>дкз</w:t>
      </w:r>
      <w:proofErr w:type="spellEnd"/>
      <w:r w:rsidRPr="000A4786">
        <w:t xml:space="preserve"> - коэффициент, учитывающий условия дорожно-климатических зон, приведенный в </w:t>
      </w:r>
      <w:hyperlink r:id="rId16" w:anchor="/document/73495159/entry/1101" w:history="1">
        <w:r w:rsidRPr="000A4786">
          <w:t>таблице 1</w:t>
        </w:r>
      </w:hyperlink>
      <w:r w:rsidRPr="000A4786">
        <w:t>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 xml:space="preserve">К </w:t>
      </w:r>
      <w:proofErr w:type="spellStart"/>
      <w:r w:rsidRPr="000A4786">
        <w:rPr>
          <w:vertAlign w:val="subscript"/>
        </w:rPr>
        <w:t>кап</w:t>
      </w:r>
      <w:proofErr w:type="gramStart"/>
      <w:r w:rsidRPr="000A4786">
        <w:rPr>
          <w:vertAlign w:val="subscript"/>
        </w:rPr>
        <w:t>.р</w:t>
      </w:r>
      <w:proofErr w:type="gramEnd"/>
      <w:r w:rsidRPr="000A4786">
        <w:rPr>
          <w:vertAlign w:val="subscript"/>
        </w:rPr>
        <w:t>ем</w:t>
      </w:r>
      <w:proofErr w:type="spellEnd"/>
      <w:r w:rsidRPr="000A4786">
        <w:t xml:space="preserve"> - коэффициент, учитывающий относительную стоимость выполнения работ по капитальному ремонту и ремонту в зависимости от расположения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 w:rsidRPr="000A4786">
        <w:t xml:space="preserve"> на территории Российской Федерации, приведенный в </w:t>
      </w:r>
      <w:hyperlink r:id="rId17" w:anchor="/document/73495159/entry/1101" w:history="1">
        <w:r w:rsidRPr="000A4786">
          <w:t>таблице 1</w:t>
        </w:r>
      </w:hyperlink>
      <w:r w:rsidRPr="000A4786">
        <w:t>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К</w:t>
      </w:r>
      <w:r w:rsidRPr="000A4786">
        <w:rPr>
          <w:vertAlign w:val="subscript"/>
        </w:rPr>
        <w:t xml:space="preserve"> </w:t>
      </w:r>
      <w:proofErr w:type="spellStart"/>
      <w:r w:rsidRPr="000A4786">
        <w:rPr>
          <w:vertAlign w:val="subscript"/>
        </w:rPr>
        <w:t>сез</w:t>
      </w:r>
      <w:proofErr w:type="spellEnd"/>
      <w:r w:rsidRPr="000A4786">
        <w:t xml:space="preserve"> - коэффициент, учитывающий природно-климатические условия, равный 1 при неблагоприятных природно-климатических условиях, в остальное время равный 0,35;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proofErr w:type="gramStart"/>
      <w:r w:rsidRPr="000A4786">
        <w:t>Р</w:t>
      </w:r>
      <w:proofErr w:type="gramEnd"/>
      <w:r w:rsidRPr="000A4786">
        <w:rPr>
          <w:vertAlign w:val="subscript"/>
        </w:rPr>
        <w:t xml:space="preserve"> </w:t>
      </w:r>
      <w:proofErr w:type="spellStart"/>
      <w:r w:rsidRPr="000A4786">
        <w:rPr>
          <w:vertAlign w:val="subscript"/>
        </w:rPr>
        <w:t>исх.ось</w:t>
      </w:r>
      <w:proofErr w:type="spellEnd"/>
      <w:r w:rsidRPr="000A4786">
        <w:t xml:space="preserve"> - исходное значение размера вреда при превышении допустимых нагрузок на ось транспортного средства для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 w:rsidRPr="000A4786">
        <w:t xml:space="preserve">, приведенное в </w:t>
      </w:r>
      <w:hyperlink r:id="rId18" w:anchor="/document/73495159/entry/1102" w:history="1">
        <w:r w:rsidRPr="000A4786">
          <w:t>таблице 2</w:t>
        </w:r>
      </w:hyperlink>
      <w:r w:rsidRPr="000A4786">
        <w:t>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proofErr w:type="gramStart"/>
      <w:r w:rsidRPr="000A4786">
        <w:t>П</w:t>
      </w:r>
      <w:proofErr w:type="gramEnd"/>
      <w:r w:rsidRPr="000A4786">
        <w:rPr>
          <w:vertAlign w:val="subscript"/>
        </w:rPr>
        <w:t xml:space="preserve"> ось</w:t>
      </w:r>
      <w:r w:rsidRPr="000A4786">
        <w:t xml:space="preserve"> - величина превышения фактической нагрузки на ось транспортного средства над допустимой для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 w:rsidRPr="000A4786">
        <w:t>, т;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Н - нормативная нагрузка на ось транспортного средства для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 w:rsidRPr="000A4786">
        <w:t>, т;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 xml:space="preserve">a, b - постоянные коэффициенты, приведенные в </w:t>
      </w:r>
      <w:hyperlink r:id="rId19" w:anchor="/document/73495159/entry/1102" w:history="1">
        <w:r w:rsidRPr="000A4786">
          <w:t>таблице 2</w:t>
        </w:r>
      </w:hyperlink>
      <w:r w:rsidRPr="000A4786">
        <w:t>;</w:t>
      </w:r>
    </w:p>
    <w:p w:rsidR="000A05C3" w:rsidRPr="000A4786" w:rsidRDefault="000A05C3" w:rsidP="000A05C3">
      <w:pPr>
        <w:shd w:val="clear" w:color="auto" w:fill="FFFFFF"/>
        <w:ind w:firstLine="709"/>
        <w:jc w:val="center"/>
      </w:pPr>
      <w:r w:rsidRPr="000A4786">
        <w:t xml:space="preserve">б) </w:t>
      </w:r>
      <w:proofErr w:type="spellStart"/>
      <w:r w:rsidRPr="000A4786">
        <w:t>Р</w:t>
      </w:r>
      <w:r w:rsidRPr="000A4786">
        <w:rPr>
          <w:vertAlign w:val="subscript"/>
        </w:rPr>
        <w:t>помi</w:t>
      </w:r>
      <w:proofErr w:type="spellEnd"/>
      <w:r w:rsidRPr="000A4786">
        <w:t xml:space="preserve"> = </w:t>
      </w:r>
      <w:proofErr w:type="spellStart"/>
      <w:r w:rsidRPr="000A4786">
        <w:t>К</w:t>
      </w:r>
      <w:r w:rsidRPr="000A4786">
        <w:rPr>
          <w:vertAlign w:val="subscript"/>
        </w:rPr>
        <w:t>кап</w:t>
      </w:r>
      <w:proofErr w:type="gramStart"/>
      <w:r w:rsidRPr="000A4786">
        <w:rPr>
          <w:vertAlign w:val="subscript"/>
        </w:rPr>
        <w:t>.р</w:t>
      </w:r>
      <w:proofErr w:type="gramEnd"/>
      <w:r w:rsidRPr="000A4786">
        <w:rPr>
          <w:vertAlign w:val="subscript"/>
        </w:rPr>
        <w:t>ем</w:t>
      </w:r>
      <w:proofErr w:type="spellEnd"/>
      <w:r w:rsidRPr="000A4786">
        <w:t xml:space="preserve"> х </w:t>
      </w:r>
      <w:proofErr w:type="spellStart"/>
      <w:r w:rsidRPr="000A4786">
        <w:t>К</w:t>
      </w:r>
      <w:r w:rsidRPr="000A4786">
        <w:rPr>
          <w:vertAlign w:val="subscript"/>
        </w:rPr>
        <w:t>сез</w:t>
      </w:r>
      <w:proofErr w:type="spellEnd"/>
      <w:r w:rsidRPr="000A4786">
        <w:t xml:space="preserve"> х </w:t>
      </w:r>
      <w:proofErr w:type="spellStart"/>
      <w:r w:rsidRPr="000A4786">
        <w:t>Р</w:t>
      </w:r>
      <w:r w:rsidRPr="000A4786">
        <w:rPr>
          <w:vertAlign w:val="subscript"/>
        </w:rPr>
        <w:t>исх.ось</w:t>
      </w:r>
      <w:proofErr w:type="spellEnd"/>
      <w:r w:rsidRPr="000A4786">
        <w:t xml:space="preserve"> х (1 + 0,14 х П</w:t>
      </w:r>
      <w:r w:rsidRPr="000A4786">
        <w:rPr>
          <w:vertAlign w:val="subscript"/>
        </w:rPr>
        <w:t>ось</w:t>
      </w:r>
      <w:r w:rsidRPr="000A4786">
        <w:rPr>
          <w:vertAlign w:val="superscript"/>
        </w:rPr>
        <w:t>1,24</w:t>
      </w:r>
      <w:r w:rsidRPr="000A4786">
        <w:t xml:space="preserve"> х (а / H - b))</w:t>
      </w:r>
    </w:p>
    <w:p w:rsidR="000A05C3" w:rsidRPr="000A4786" w:rsidRDefault="000A05C3" w:rsidP="000A05C3">
      <w:pPr>
        <w:shd w:val="clear" w:color="auto" w:fill="FFFFFF"/>
        <w:ind w:firstLine="709"/>
        <w:jc w:val="center"/>
      </w:pPr>
      <w:r w:rsidRPr="000A4786">
        <w:lastRenderedPageBreak/>
        <w:t>(для дорог с одеждой переходного типа, в том числе для зимнего периода года).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4. Размер вреда при превышении значений допустимой массы на каждые 100 километров (</w:t>
      </w:r>
      <w:proofErr w:type="gramStart"/>
      <w:r w:rsidRPr="000A4786">
        <w:t>Р</w:t>
      </w:r>
      <w:proofErr w:type="gramEnd"/>
      <w:r w:rsidRPr="000A4786">
        <w:rPr>
          <w:vertAlign w:val="subscript"/>
        </w:rPr>
        <w:t xml:space="preserve"> пм</w:t>
      </w:r>
      <w:r w:rsidRPr="000A4786">
        <w:t>) определяется по формуле:</w:t>
      </w:r>
    </w:p>
    <w:p w:rsidR="000A05C3" w:rsidRPr="000A4786" w:rsidRDefault="000A05C3" w:rsidP="000A05C3">
      <w:pPr>
        <w:shd w:val="clear" w:color="auto" w:fill="FFFFFF"/>
        <w:ind w:firstLine="709"/>
        <w:jc w:val="center"/>
      </w:pPr>
      <w:proofErr w:type="spellStart"/>
      <w:r w:rsidRPr="000A4786">
        <w:t>Р</w:t>
      </w:r>
      <w:r w:rsidRPr="000A4786">
        <w:rPr>
          <w:vertAlign w:val="subscript"/>
        </w:rPr>
        <w:t>пм</w:t>
      </w:r>
      <w:proofErr w:type="spellEnd"/>
      <w:r w:rsidRPr="000A4786">
        <w:rPr>
          <w:vertAlign w:val="subscript"/>
        </w:rPr>
        <w:t xml:space="preserve"> </w:t>
      </w:r>
      <w:r w:rsidRPr="000A4786">
        <w:t xml:space="preserve">= </w:t>
      </w:r>
      <w:proofErr w:type="spellStart"/>
      <w:r w:rsidRPr="000A4786">
        <w:t>К</w:t>
      </w:r>
      <w:r w:rsidRPr="000A4786">
        <w:rPr>
          <w:vertAlign w:val="subscript"/>
        </w:rPr>
        <w:t>кап</w:t>
      </w:r>
      <w:proofErr w:type="gramStart"/>
      <w:r w:rsidRPr="000A4786">
        <w:rPr>
          <w:vertAlign w:val="subscript"/>
        </w:rPr>
        <w:t>.р</w:t>
      </w:r>
      <w:proofErr w:type="gramEnd"/>
      <w:r w:rsidRPr="000A4786">
        <w:rPr>
          <w:vertAlign w:val="subscript"/>
        </w:rPr>
        <w:t>ем</w:t>
      </w:r>
      <w:proofErr w:type="spellEnd"/>
      <w:r w:rsidRPr="000A4786">
        <w:t xml:space="preserve"> х </w:t>
      </w:r>
      <w:proofErr w:type="spellStart"/>
      <w:r w:rsidRPr="000A4786">
        <w:t>К</w:t>
      </w:r>
      <w:r w:rsidRPr="000A4786">
        <w:rPr>
          <w:vertAlign w:val="subscript"/>
        </w:rPr>
        <w:t>пм</w:t>
      </w:r>
      <w:proofErr w:type="spellEnd"/>
      <w:r w:rsidRPr="000A4786">
        <w:t xml:space="preserve"> х </w:t>
      </w:r>
      <w:proofErr w:type="spellStart"/>
      <w:r w:rsidRPr="000A4786">
        <w:t>Р</w:t>
      </w:r>
      <w:r w:rsidRPr="000A4786">
        <w:rPr>
          <w:vertAlign w:val="subscript"/>
        </w:rPr>
        <w:t>исх.пм</w:t>
      </w:r>
      <w:proofErr w:type="spellEnd"/>
      <w:r w:rsidRPr="000A4786">
        <w:t xml:space="preserve"> х (1 + с х </w:t>
      </w:r>
      <w:proofErr w:type="spellStart"/>
      <w:r w:rsidRPr="000A4786">
        <w:t>П</w:t>
      </w:r>
      <w:r w:rsidRPr="000A4786">
        <w:rPr>
          <w:vertAlign w:val="subscript"/>
        </w:rPr>
        <w:t>пм</w:t>
      </w:r>
      <w:proofErr w:type="spellEnd"/>
      <w:r w:rsidRPr="000A4786">
        <w:t>),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где: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К</w:t>
      </w:r>
      <w:r w:rsidRPr="000A4786">
        <w:rPr>
          <w:vertAlign w:val="subscript"/>
        </w:rPr>
        <w:t xml:space="preserve"> </w:t>
      </w:r>
      <w:proofErr w:type="spellStart"/>
      <w:r w:rsidRPr="000A4786">
        <w:rPr>
          <w:vertAlign w:val="subscript"/>
        </w:rPr>
        <w:t>кап</w:t>
      </w:r>
      <w:proofErr w:type="gramStart"/>
      <w:r w:rsidRPr="000A4786">
        <w:rPr>
          <w:vertAlign w:val="subscript"/>
        </w:rPr>
        <w:t>.р</w:t>
      </w:r>
      <w:proofErr w:type="gramEnd"/>
      <w:r w:rsidRPr="000A4786">
        <w:rPr>
          <w:vertAlign w:val="subscript"/>
        </w:rPr>
        <w:t>ем</w:t>
      </w:r>
      <w:proofErr w:type="spellEnd"/>
      <w:r w:rsidRPr="000A4786">
        <w:t xml:space="preserve"> - коэффициент, учитывающий относительную стоимость выполнения работ по капитальному ремонту и ремонту в зависимости от расположения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>
        <w:t xml:space="preserve"> </w:t>
      </w:r>
      <w:r w:rsidRPr="000A4786">
        <w:t xml:space="preserve">на территории Российской Федерации, приведенный в </w:t>
      </w:r>
      <w:hyperlink r:id="rId20" w:anchor="/document/73495159/entry/1101" w:history="1">
        <w:r w:rsidRPr="000A4786">
          <w:t>таблице 1</w:t>
        </w:r>
      </w:hyperlink>
      <w:r w:rsidRPr="000A4786">
        <w:t>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 xml:space="preserve">К </w:t>
      </w:r>
      <w:r w:rsidRPr="000A4786">
        <w:rPr>
          <w:vertAlign w:val="subscript"/>
        </w:rPr>
        <w:t>пм</w:t>
      </w:r>
      <w:r w:rsidRPr="000A4786">
        <w:t xml:space="preserve"> - коэффициент влияния массы транспортного средства в зависимости от расположения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 w:rsidRPr="000A4786">
        <w:t xml:space="preserve"> на территории Российской Федерации, приведенный в </w:t>
      </w:r>
      <w:hyperlink r:id="rId21" w:anchor="/document/73495159/entry/1101" w:history="1">
        <w:r w:rsidRPr="000A4786">
          <w:t>таблице 1</w:t>
        </w:r>
      </w:hyperlink>
      <w:r w:rsidRPr="000A4786">
        <w:t>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proofErr w:type="gramStart"/>
      <w:r w:rsidRPr="000A4786">
        <w:t>Р</w:t>
      </w:r>
      <w:proofErr w:type="gramEnd"/>
      <w:r w:rsidRPr="000A4786">
        <w:rPr>
          <w:vertAlign w:val="subscript"/>
        </w:rPr>
        <w:t xml:space="preserve"> </w:t>
      </w:r>
      <w:proofErr w:type="spellStart"/>
      <w:r w:rsidRPr="000A4786">
        <w:rPr>
          <w:vertAlign w:val="subscript"/>
        </w:rPr>
        <w:t>исх.пм</w:t>
      </w:r>
      <w:proofErr w:type="spellEnd"/>
      <w:r w:rsidRPr="000A4786">
        <w:t xml:space="preserve"> - исходное значение размера вреда при превышении допустимой массы транспортного средства для автомобильной дороги местно</w:t>
      </w:r>
      <w:r>
        <w:t xml:space="preserve">го значения сельского поселения </w:t>
      </w:r>
      <w:proofErr w:type="spellStart"/>
      <w:r w:rsidR="00293335">
        <w:t>Пискалы</w:t>
      </w:r>
      <w:proofErr w:type="spellEnd"/>
      <w:r w:rsidRPr="000A4786">
        <w:t>, равное 7365 руб./100 км;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r w:rsidRPr="000A4786">
        <w:t>с - коэффициент учета превышения массы, равный 0,01675;</w:t>
      </w:r>
    </w:p>
    <w:p w:rsidR="000A05C3" w:rsidRPr="000A4786" w:rsidRDefault="000A05C3" w:rsidP="000A05C3">
      <w:pPr>
        <w:shd w:val="clear" w:color="auto" w:fill="FFFFFF"/>
        <w:ind w:firstLine="709"/>
        <w:jc w:val="both"/>
      </w:pPr>
      <w:proofErr w:type="gramStart"/>
      <w:r w:rsidRPr="000A4786">
        <w:t>П</w:t>
      </w:r>
      <w:proofErr w:type="gramEnd"/>
      <w:r w:rsidRPr="000A4786">
        <w:rPr>
          <w:vertAlign w:val="subscript"/>
        </w:rPr>
        <w:t xml:space="preserve"> пм </w:t>
      </w:r>
      <w:r w:rsidRPr="000A4786">
        <w:t>- величина превышения фактической массы транспортного средства над допустимой, процентов.</w:t>
      </w:r>
    </w:p>
    <w:p w:rsidR="00320ACA" w:rsidRPr="00F346F4" w:rsidRDefault="00320ACA" w:rsidP="00320ACA">
      <w:pPr>
        <w:shd w:val="clear" w:color="auto" w:fill="FFFFFF"/>
        <w:spacing w:before="100" w:beforeAutospacing="1" w:after="100" w:afterAutospacing="1"/>
        <w:jc w:val="right"/>
        <w:rPr>
          <w:color w:val="22272F"/>
        </w:rPr>
      </w:pPr>
      <w:r w:rsidRPr="00F346F4">
        <w:rPr>
          <w:b/>
          <w:bCs/>
          <w:color w:val="22272F"/>
        </w:rPr>
        <w:t>Таблица 1</w:t>
      </w:r>
    </w:p>
    <w:tbl>
      <w:tblPr>
        <w:tblW w:w="6714" w:type="dxa"/>
        <w:tblInd w:w="172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3"/>
        <w:gridCol w:w="2283"/>
        <w:gridCol w:w="2148"/>
      </w:tblGrid>
      <w:tr w:rsidR="00320ACA" w:rsidRPr="00F346F4" w:rsidTr="00320ACA"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К</w:t>
            </w:r>
            <w:r>
              <w:t xml:space="preserve"> </w:t>
            </w:r>
            <w:proofErr w:type="spellStart"/>
            <w:r w:rsidRPr="00F346F4">
              <w:rPr>
                <w:vertAlign w:val="subscript"/>
              </w:rPr>
              <w:t>дкз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К</w:t>
            </w:r>
            <w:r>
              <w:t xml:space="preserve"> </w:t>
            </w:r>
            <w:proofErr w:type="spellStart"/>
            <w:r w:rsidRPr="00F346F4">
              <w:rPr>
                <w:vertAlign w:val="subscript"/>
              </w:rPr>
              <w:t>кап</w:t>
            </w:r>
            <w:proofErr w:type="gramStart"/>
            <w:r w:rsidRPr="00F346F4">
              <w:rPr>
                <w:vertAlign w:val="subscript"/>
              </w:rPr>
              <w:t>.р</w:t>
            </w:r>
            <w:proofErr w:type="gramEnd"/>
            <w:r w:rsidRPr="00F346F4">
              <w:rPr>
                <w:vertAlign w:val="subscript"/>
              </w:rPr>
              <w:t>ем</w:t>
            </w:r>
            <w:proofErr w:type="spellEnd"/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0ACA" w:rsidRPr="00F346F4" w:rsidRDefault="00320ACA" w:rsidP="00320ACA">
            <w:pPr>
              <w:jc w:val="center"/>
            </w:pPr>
            <w:proofErr w:type="spellStart"/>
            <w:r w:rsidRPr="00F346F4">
              <w:t>К</w:t>
            </w:r>
            <w:r w:rsidRPr="00F346F4">
              <w:rPr>
                <w:vertAlign w:val="subscript"/>
              </w:rPr>
              <w:t>пм</w:t>
            </w:r>
            <w:proofErr w:type="spellEnd"/>
          </w:p>
        </w:tc>
      </w:tr>
      <w:tr w:rsidR="00320ACA" w:rsidRPr="00F346F4" w:rsidTr="00320ACA">
        <w:tc>
          <w:tcPr>
            <w:tcW w:w="2283" w:type="dxa"/>
            <w:tcBorders>
              <w:top w:val="single" w:sz="4" w:space="0" w:color="auto"/>
            </w:tcBorders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1,67</w:t>
            </w:r>
          </w:p>
        </w:tc>
        <w:tc>
          <w:tcPr>
            <w:tcW w:w="2283" w:type="dxa"/>
            <w:tcBorders>
              <w:top w:val="single" w:sz="4" w:space="0" w:color="auto"/>
            </w:tcBorders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0,94</w:t>
            </w:r>
          </w:p>
        </w:tc>
        <w:tc>
          <w:tcPr>
            <w:tcW w:w="2148" w:type="dxa"/>
            <w:tcBorders>
              <w:top w:val="single" w:sz="4" w:space="0" w:color="auto"/>
            </w:tcBorders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0,498</w:t>
            </w:r>
          </w:p>
        </w:tc>
      </w:tr>
    </w:tbl>
    <w:p w:rsidR="00320ACA" w:rsidRPr="00F346F4" w:rsidRDefault="00320ACA" w:rsidP="00320ACA">
      <w:pPr>
        <w:shd w:val="clear" w:color="auto" w:fill="FFFFFF"/>
        <w:spacing w:before="100" w:beforeAutospacing="1" w:after="100" w:afterAutospacing="1"/>
        <w:jc w:val="both"/>
        <w:rPr>
          <w:color w:val="22272F"/>
        </w:rPr>
      </w:pPr>
      <w:r w:rsidRPr="00F346F4">
        <w:rPr>
          <w:color w:val="22272F"/>
        </w:rPr>
        <w:t> </w:t>
      </w:r>
    </w:p>
    <w:p w:rsidR="00320ACA" w:rsidRPr="00EE19D9" w:rsidRDefault="00320ACA" w:rsidP="00320ACA">
      <w:pPr>
        <w:shd w:val="clear" w:color="auto" w:fill="FFFFFF"/>
        <w:spacing w:before="100" w:beforeAutospacing="1" w:after="100" w:afterAutospacing="1"/>
        <w:jc w:val="right"/>
        <w:rPr>
          <w:b/>
          <w:bCs/>
          <w:color w:val="22272F"/>
        </w:rPr>
      </w:pPr>
      <w:r w:rsidRPr="00F346F4">
        <w:rPr>
          <w:b/>
          <w:bCs/>
          <w:color w:val="22272F"/>
        </w:rPr>
        <w:t>Таблица 2</w:t>
      </w:r>
    </w:p>
    <w:tbl>
      <w:tblPr>
        <w:tblW w:w="893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80"/>
        <w:gridCol w:w="2422"/>
        <w:gridCol w:w="1669"/>
        <w:gridCol w:w="1568"/>
      </w:tblGrid>
      <w:tr w:rsidR="00320ACA" w:rsidRPr="00F346F4" w:rsidTr="00320ACA">
        <w:trPr>
          <w:trHeight w:val="240"/>
        </w:trPr>
        <w:tc>
          <w:tcPr>
            <w:tcW w:w="3280" w:type="dxa"/>
            <w:vMerge w:val="restart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 xml:space="preserve">Нормативная нагрузка на ось транспортного средства для автомобильной дороги, </w:t>
            </w:r>
            <w:proofErr w:type="gramStart"/>
            <w:r w:rsidRPr="00F346F4">
              <w:t>т</w:t>
            </w:r>
            <w:proofErr w:type="gramEnd"/>
          </w:p>
        </w:tc>
        <w:tc>
          <w:tcPr>
            <w:tcW w:w="24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20ACA" w:rsidRPr="00F346F4" w:rsidRDefault="00320ACA" w:rsidP="00320ACA">
            <w:pPr>
              <w:jc w:val="center"/>
            </w:pPr>
            <w:proofErr w:type="gramStart"/>
            <w:r w:rsidRPr="00F346F4">
              <w:t>Р</w:t>
            </w:r>
            <w:proofErr w:type="gramEnd"/>
            <w:r>
              <w:t xml:space="preserve"> </w:t>
            </w:r>
            <w:proofErr w:type="spellStart"/>
            <w:r w:rsidRPr="00F346F4">
              <w:rPr>
                <w:vertAlign w:val="subscript"/>
              </w:rPr>
              <w:t>исх.ось</w:t>
            </w:r>
            <w:proofErr w:type="spellEnd"/>
            <w:r w:rsidRPr="00F346F4">
              <w:t>, руб./100 км</w:t>
            </w:r>
          </w:p>
        </w:tc>
        <w:tc>
          <w:tcPr>
            <w:tcW w:w="32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Постоянные коэффициенты</w:t>
            </w:r>
          </w:p>
        </w:tc>
      </w:tr>
      <w:tr w:rsidR="00320ACA" w:rsidRPr="00F346F4" w:rsidTr="00320ACA">
        <w:tc>
          <w:tcPr>
            <w:tcW w:w="0" w:type="auto"/>
            <w:vMerge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20ACA" w:rsidRPr="00F346F4" w:rsidRDefault="00320ACA" w:rsidP="00320ACA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20ACA" w:rsidRPr="00F346F4" w:rsidRDefault="00320ACA" w:rsidP="00320ACA"/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a</w:t>
            </w:r>
          </w:p>
        </w:tc>
        <w:tc>
          <w:tcPr>
            <w:tcW w:w="1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b</w:t>
            </w:r>
          </w:p>
        </w:tc>
      </w:tr>
      <w:tr w:rsidR="00320ACA" w:rsidRPr="00F346F4" w:rsidTr="00320ACA">
        <w:tc>
          <w:tcPr>
            <w:tcW w:w="3280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6</w:t>
            </w:r>
          </w:p>
        </w:tc>
        <w:tc>
          <w:tcPr>
            <w:tcW w:w="2422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8500</w:t>
            </w:r>
          </w:p>
        </w:tc>
        <w:tc>
          <w:tcPr>
            <w:tcW w:w="1669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7,3</w:t>
            </w:r>
          </w:p>
        </w:tc>
        <w:tc>
          <w:tcPr>
            <w:tcW w:w="1566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0,27</w:t>
            </w:r>
          </w:p>
        </w:tc>
      </w:tr>
      <w:tr w:rsidR="00320ACA" w:rsidRPr="00F346F4" w:rsidTr="00320ACA">
        <w:tc>
          <w:tcPr>
            <w:tcW w:w="3280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10</w:t>
            </w:r>
          </w:p>
        </w:tc>
        <w:tc>
          <w:tcPr>
            <w:tcW w:w="2422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1840</w:t>
            </w:r>
          </w:p>
        </w:tc>
        <w:tc>
          <w:tcPr>
            <w:tcW w:w="1669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37,7</w:t>
            </w:r>
          </w:p>
        </w:tc>
        <w:tc>
          <w:tcPr>
            <w:tcW w:w="1566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2,4</w:t>
            </w:r>
          </w:p>
        </w:tc>
      </w:tr>
      <w:tr w:rsidR="00320ACA" w:rsidRPr="00F346F4" w:rsidTr="00320ACA">
        <w:tc>
          <w:tcPr>
            <w:tcW w:w="3280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11,5</w:t>
            </w:r>
          </w:p>
        </w:tc>
        <w:tc>
          <w:tcPr>
            <w:tcW w:w="2422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840</w:t>
            </w:r>
          </w:p>
        </w:tc>
        <w:tc>
          <w:tcPr>
            <w:tcW w:w="1669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39,5</w:t>
            </w:r>
          </w:p>
        </w:tc>
        <w:tc>
          <w:tcPr>
            <w:tcW w:w="1566" w:type="dxa"/>
            <w:hideMark/>
          </w:tcPr>
          <w:p w:rsidR="00320ACA" w:rsidRPr="00F346F4" w:rsidRDefault="00320ACA" w:rsidP="00320ACA">
            <w:pPr>
              <w:jc w:val="center"/>
            </w:pPr>
            <w:r w:rsidRPr="00F346F4">
              <w:t>2,7</w:t>
            </w:r>
          </w:p>
        </w:tc>
      </w:tr>
    </w:tbl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/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20ACA" w:rsidRDefault="00320ACA" w:rsidP="00320ACA">
      <w:pPr>
        <w:jc w:val="right"/>
      </w:pPr>
    </w:p>
    <w:p w:rsidR="00343A55" w:rsidRDefault="00343A55" w:rsidP="0081022C">
      <w:pPr>
        <w:ind w:firstLine="709"/>
        <w:jc w:val="right"/>
      </w:pPr>
    </w:p>
    <w:p w:rsidR="00343A55" w:rsidRDefault="00343A55" w:rsidP="0081022C">
      <w:pPr>
        <w:ind w:firstLine="709"/>
        <w:jc w:val="right"/>
      </w:pPr>
    </w:p>
    <w:p w:rsidR="00343A55" w:rsidRDefault="00343A55" w:rsidP="0081022C">
      <w:pPr>
        <w:ind w:firstLine="709"/>
        <w:jc w:val="right"/>
      </w:pPr>
    </w:p>
    <w:p w:rsidR="00343A55" w:rsidRDefault="00343A55" w:rsidP="0081022C">
      <w:pPr>
        <w:ind w:firstLine="709"/>
        <w:jc w:val="right"/>
      </w:pPr>
    </w:p>
    <w:p w:rsidR="00343A55" w:rsidRDefault="00343A55" w:rsidP="0081022C">
      <w:pPr>
        <w:ind w:firstLine="709"/>
        <w:jc w:val="right"/>
      </w:pPr>
    </w:p>
    <w:p w:rsidR="00343A55" w:rsidRDefault="00343A55" w:rsidP="0081022C">
      <w:pPr>
        <w:ind w:firstLine="709"/>
        <w:jc w:val="right"/>
      </w:pPr>
    </w:p>
    <w:p w:rsidR="00343A55" w:rsidRDefault="00343A55" w:rsidP="0081022C">
      <w:pPr>
        <w:ind w:firstLine="709"/>
        <w:jc w:val="right"/>
      </w:pPr>
    </w:p>
    <w:p w:rsidR="00343A55" w:rsidRDefault="00343A55" w:rsidP="0081022C">
      <w:pPr>
        <w:ind w:firstLine="709"/>
        <w:jc w:val="right"/>
      </w:pPr>
    </w:p>
    <w:p w:rsidR="0081022C" w:rsidRPr="00BE5A39" w:rsidRDefault="0081022C" w:rsidP="0081022C">
      <w:pPr>
        <w:ind w:firstLine="709"/>
        <w:jc w:val="right"/>
      </w:pPr>
      <w:r w:rsidRPr="00BE5A39">
        <w:t>Приложение № 1</w:t>
      </w:r>
    </w:p>
    <w:p w:rsidR="0081022C" w:rsidRPr="00BE5A39" w:rsidRDefault="0081022C" w:rsidP="0081022C">
      <w:pPr>
        <w:ind w:firstLine="709"/>
        <w:jc w:val="right"/>
      </w:pPr>
      <w:r w:rsidRPr="00BE5A39">
        <w:t xml:space="preserve"> к </w:t>
      </w:r>
      <w:r>
        <w:t>постановлению администрации</w:t>
      </w:r>
    </w:p>
    <w:p w:rsidR="0081022C" w:rsidRPr="00BE5A39" w:rsidRDefault="0081022C" w:rsidP="0081022C">
      <w:pPr>
        <w:ind w:firstLine="709"/>
        <w:jc w:val="right"/>
      </w:pPr>
      <w:r w:rsidRPr="00BE5A39">
        <w:t xml:space="preserve">сельского поселения </w:t>
      </w:r>
      <w:proofErr w:type="spellStart"/>
      <w:r>
        <w:t>Пискалы</w:t>
      </w:r>
      <w:proofErr w:type="spellEnd"/>
    </w:p>
    <w:p w:rsidR="0081022C" w:rsidRPr="00BE5A39" w:rsidRDefault="0081022C" w:rsidP="0081022C">
      <w:pPr>
        <w:ind w:firstLine="709"/>
        <w:jc w:val="right"/>
      </w:pPr>
      <w:r w:rsidRPr="00BE5A39">
        <w:t xml:space="preserve"> муниципального района </w:t>
      </w:r>
      <w:proofErr w:type="gramStart"/>
      <w:r>
        <w:t>Ставропольский</w:t>
      </w:r>
      <w:proofErr w:type="gramEnd"/>
      <w:r w:rsidRPr="00BE5A39">
        <w:t xml:space="preserve"> Самарской области</w:t>
      </w:r>
    </w:p>
    <w:p w:rsidR="0081022C" w:rsidRPr="00BE5A39" w:rsidRDefault="0081022C" w:rsidP="0081022C">
      <w:pPr>
        <w:ind w:firstLine="709"/>
        <w:jc w:val="right"/>
      </w:pPr>
      <w:r w:rsidRPr="00BE5A39">
        <w:t xml:space="preserve">от </w:t>
      </w:r>
      <w:r>
        <w:t xml:space="preserve"> </w:t>
      </w:r>
      <w:r w:rsidR="00962D63">
        <w:t>22.03.</w:t>
      </w:r>
      <w:r w:rsidRPr="00BE5A39">
        <w:t>202</w:t>
      </w:r>
      <w:r>
        <w:t>3</w:t>
      </w:r>
      <w:r w:rsidRPr="00BE5A39">
        <w:t xml:space="preserve"> № </w:t>
      </w:r>
      <w:r w:rsidR="00962D63">
        <w:t>18</w:t>
      </w:r>
    </w:p>
    <w:p w:rsidR="00320ACA" w:rsidRDefault="00320ACA" w:rsidP="00320ACA">
      <w:pPr>
        <w:shd w:val="clear" w:color="auto" w:fill="FFFFFF"/>
        <w:jc w:val="center"/>
        <w:rPr>
          <w:b/>
          <w:bCs/>
          <w:color w:val="22272F"/>
          <w:shd w:val="clear" w:color="auto" w:fill="FFFFFF"/>
        </w:rPr>
      </w:pPr>
    </w:p>
    <w:p w:rsidR="00320ACA" w:rsidRDefault="00320ACA" w:rsidP="00320ACA">
      <w:pPr>
        <w:shd w:val="clear" w:color="auto" w:fill="FFFFFF"/>
        <w:jc w:val="center"/>
        <w:rPr>
          <w:b/>
          <w:bCs/>
          <w:color w:val="22272F"/>
          <w:shd w:val="clear" w:color="auto" w:fill="FFFFFF"/>
        </w:rPr>
      </w:pPr>
      <w:r w:rsidRPr="00E9182B">
        <w:rPr>
          <w:b/>
          <w:bCs/>
          <w:color w:val="22272F"/>
          <w:shd w:val="clear" w:color="auto" w:fill="FFFFFF"/>
        </w:rPr>
        <w:t>Размер вреда,</w:t>
      </w:r>
      <w:r w:rsidRPr="00E9182B">
        <w:rPr>
          <w:b/>
          <w:bCs/>
          <w:color w:val="22272F"/>
        </w:rPr>
        <w:br/>
      </w:r>
      <w:r w:rsidRPr="00E9182B">
        <w:rPr>
          <w:b/>
          <w:bCs/>
          <w:color w:val="22272F"/>
          <w:shd w:val="clear" w:color="auto" w:fill="FFFFFF"/>
        </w:rPr>
        <w:t xml:space="preserve">причиняемого тяжеловесными транспортными средствами, </w:t>
      </w:r>
    </w:p>
    <w:p w:rsidR="00320ACA" w:rsidRPr="00E9182B" w:rsidRDefault="00320ACA" w:rsidP="00320ACA">
      <w:pPr>
        <w:shd w:val="clear" w:color="auto" w:fill="FFFFFF"/>
        <w:jc w:val="center"/>
        <w:rPr>
          <w:b/>
          <w:bCs/>
          <w:color w:val="22272F"/>
        </w:rPr>
      </w:pPr>
      <w:r w:rsidRPr="00E9182B">
        <w:rPr>
          <w:b/>
          <w:bCs/>
          <w:color w:val="22272F"/>
          <w:shd w:val="clear" w:color="auto" w:fill="FFFFFF"/>
        </w:rPr>
        <w:t xml:space="preserve">при движении таких транспортных средств по автомобильным дорогам </w:t>
      </w:r>
      <w:r>
        <w:rPr>
          <w:b/>
          <w:bCs/>
          <w:color w:val="22272F"/>
          <w:shd w:val="clear" w:color="auto" w:fill="FFFFFF"/>
        </w:rPr>
        <w:br/>
      </w:r>
      <w:bookmarkStart w:id="14" w:name="_Hlk56448155"/>
      <w:r w:rsidRPr="00E9182B">
        <w:rPr>
          <w:b/>
          <w:bCs/>
          <w:color w:val="22272F"/>
        </w:rPr>
        <w:t>местно</w:t>
      </w:r>
      <w:r>
        <w:rPr>
          <w:b/>
          <w:bCs/>
          <w:color w:val="22272F"/>
        </w:rPr>
        <w:t xml:space="preserve">го значения сельского поселения </w:t>
      </w:r>
      <w:proofErr w:type="spellStart"/>
      <w:r w:rsidR="0081022C">
        <w:rPr>
          <w:b/>
          <w:bCs/>
          <w:color w:val="22272F"/>
        </w:rPr>
        <w:t>Пискалы</w:t>
      </w:r>
      <w:proofErr w:type="spellEnd"/>
      <w:r>
        <w:rPr>
          <w:b/>
          <w:bCs/>
        </w:rPr>
        <w:br/>
      </w:r>
      <w:r w:rsidRPr="00E9182B">
        <w:rPr>
          <w:b/>
          <w:bCs/>
          <w:color w:val="22272F"/>
        </w:rPr>
        <w:t xml:space="preserve">муниципального района </w:t>
      </w:r>
      <w:proofErr w:type="gramStart"/>
      <w:r w:rsidR="0081022C">
        <w:rPr>
          <w:b/>
          <w:bCs/>
          <w:color w:val="22272F"/>
        </w:rPr>
        <w:t>Ставропольский</w:t>
      </w:r>
      <w:proofErr w:type="gramEnd"/>
      <w:r w:rsidRPr="00E9182B">
        <w:rPr>
          <w:b/>
          <w:bCs/>
          <w:color w:val="22272F"/>
        </w:rPr>
        <w:t xml:space="preserve"> Самарской области</w:t>
      </w:r>
      <w:bookmarkEnd w:id="14"/>
    </w:p>
    <w:p w:rsidR="00320ACA" w:rsidRDefault="00320ACA" w:rsidP="00320ACA">
      <w:pPr>
        <w:pStyle w:val="s3"/>
        <w:shd w:val="clear" w:color="auto" w:fill="FFFFFF"/>
        <w:spacing w:before="0" w:beforeAutospacing="0" w:after="0" w:afterAutospacing="0"/>
        <w:jc w:val="center"/>
        <w:rPr>
          <w:color w:val="22272F"/>
        </w:rPr>
      </w:pPr>
    </w:p>
    <w:p w:rsidR="00320ACA" w:rsidRDefault="00320ACA" w:rsidP="00320ACA">
      <w:pPr>
        <w:pStyle w:val="s3"/>
        <w:shd w:val="clear" w:color="auto" w:fill="FFFFFF"/>
        <w:spacing w:before="0" w:beforeAutospacing="0" w:after="0" w:afterAutospacing="0"/>
        <w:jc w:val="right"/>
        <w:rPr>
          <w:color w:val="22272F"/>
        </w:rPr>
      </w:pPr>
      <w:bookmarkStart w:id="15" w:name="_Hlk56449704"/>
      <w:r>
        <w:rPr>
          <w:color w:val="22272F"/>
        </w:rPr>
        <w:t>Таблица 1</w:t>
      </w:r>
    </w:p>
    <w:bookmarkEnd w:id="15"/>
    <w:p w:rsidR="00320ACA" w:rsidRPr="00E9182B" w:rsidRDefault="00320ACA" w:rsidP="00320ACA">
      <w:pPr>
        <w:pStyle w:val="s3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E9182B">
        <w:rPr>
          <w:color w:val="22272F"/>
        </w:rPr>
        <w:t>Размер</w:t>
      </w:r>
      <w:r w:rsidRPr="00E9182B">
        <w:rPr>
          <w:color w:val="22272F"/>
        </w:rPr>
        <w:br/>
        <w:t xml:space="preserve">вреда, причиняемого тяжеловесными транспортными средствами, </w:t>
      </w:r>
    </w:p>
    <w:p w:rsidR="00320ACA" w:rsidRDefault="00320ACA" w:rsidP="00320ACA">
      <w:pPr>
        <w:pStyle w:val="s3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E9182B">
        <w:rPr>
          <w:color w:val="22272F"/>
        </w:rPr>
        <w:t xml:space="preserve">при движении таких транспортных средств по автомобильным дорогам </w:t>
      </w:r>
    </w:p>
    <w:p w:rsidR="00320ACA" w:rsidRPr="00E9182B" w:rsidRDefault="00320ACA" w:rsidP="00320ACA">
      <w:pPr>
        <w:pStyle w:val="s3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E9182B">
        <w:rPr>
          <w:color w:val="22272F"/>
        </w:rPr>
        <w:t>местно</w:t>
      </w:r>
      <w:r>
        <w:rPr>
          <w:color w:val="22272F"/>
        </w:rPr>
        <w:t xml:space="preserve">го значения сельского поселения </w:t>
      </w:r>
      <w:proofErr w:type="spellStart"/>
      <w:r w:rsidR="0081022C">
        <w:rPr>
          <w:color w:val="22272F"/>
        </w:rPr>
        <w:t>Пискалы</w:t>
      </w:r>
      <w:proofErr w:type="spellEnd"/>
      <w:r w:rsidR="00EB4DCF">
        <w:rPr>
          <w:color w:val="22272F"/>
        </w:rPr>
        <w:t xml:space="preserve"> </w:t>
      </w:r>
      <w:r w:rsidRPr="00E9182B">
        <w:rPr>
          <w:color w:val="22272F"/>
        </w:rPr>
        <w:t xml:space="preserve">муниципального района </w:t>
      </w:r>
      <w:proofErr w:type="gramStart"/>
      <w:r w:rsidR="0081022C">
        <w:rPr>
          <w:color w:val="22272F"/>
        </w:rPr>
        <w:t>Ставропольский</w:t>
      </w:r>
      <w:proofErr w:type="gramEnd"/>
      <w:r w:rsidRPr="00E9182B">
        <w:rPr>
          <w:color w:val="22272F"/>
        </w:rPr>
        <w:t xml:space="preserve"> Самарской области, рассчитанным под осевую нагрузку 10 т, от превышения допустимых нагрузок на каждую ось транспортного средства</w:t>
      </w:r>
    </w:p>
    <w:tbl>
      <w:tblPr>
        <w:tblW w:w="10185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26"/>
        <w:gridCol w:w="5059"/>
      </w:tblGrid>
      <w:tr w:rsidR="00320ACA" w:rsidRPr="00CB36D1" w:rsidTr="00EB4DCF">
        <w:tc>
          <w:tcPr>
            <w:tcW w:w="5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20ACA" w:rsidRPr="00E9182B" w:rsidRDefault="00320ACA" w:rsidP="00320ACA">
            <w:pPr>
              <w:jc w:val="center"/>
            </w:pPr>
            <w:r w:rsidRPr="00E9182B">
              <w:t xml:space="preserve">Превышение фактических нагрузок на ось транспортного средства над </w:t>
            </w:r>
            <w:proofErr w:type="gramStart"/>
            <w:r w:rsidRPr="00E9182B">
              <w:t>допустимыми</w:t>
            </w:r>
            <w:proofErr w:type="gramEnd"/>
          </w:p>
          <w:p w:rsidR="00320ACA" w:rsidRPr="00CB36D1" w:rsidRDefault="00320ACA" w:rsidP="00320ACA">
            <w:pPr>
              <w:jc w:val="center"/>
            </w:pPr>
            <w:r w:rsidRPr="00E9182B">
              <w:t>(процентов)</w:t>
            </w:r>
          </w:p>
        </w:tc>
        <w:tc>
          <w:tcPr>
            <w:tcW w:w="5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Размер вреда (рублей на 100 км)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свыше 2 до 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1024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 (включительно) до 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1038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 (включительно) до 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1059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 (включительно) до 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1084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6 (включительно) до 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1115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7 (включительно) до 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1151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8 (включительно) до 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1191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9 (включительно) до 10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1237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10 (включительно) до 11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1288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11 (включительно) до 12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1344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12 (включительно) до 13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1404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13 (включительно) до 14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1469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14 (включительно) до 15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1539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15 (включительно) до 16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1614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16 (включительно) до 17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1694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17 (включительно) до 18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1778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18 (включительно) до 19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1867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19 (включительно) до 20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1961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20 (включительно) до 21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2059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21 (включительно) до 22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2162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22 (включительно) до 23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2270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23 (включительно) до 24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2382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24 (включительно) до 25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2499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25 (включительно) до 26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2620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26 (включительно) до 27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2746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27 (включительно) до 28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2876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28 (включительно) до 29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3011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29 (включительно) до 30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3150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30 (включительно) до 31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3294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31 (включительно) до 32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3443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lastRenderedPageBreak/>
              <w:t>от 32 (включительно) до 33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3595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33 (включительно) до 34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3753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34 (включительно) до 35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3914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35 (включительно) до 36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4081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36 (включительно) до 37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4251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37 (включительно) до 38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4426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38 (включительно) до 39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4606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39 (включительно) до 40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4789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40 (включительно) до 41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4978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41 (включительно) до 42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5170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42 (включительно) до 43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5367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43 (включительно) до 44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5569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44 (включительно) до 45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5774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45 (включительно) до 46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5984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46 (включительно) до 47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6199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47 (включительно) до 48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6417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48 (включительно) до 49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6640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49 (включительно) до 50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6868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50 (включительно) до 51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7099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51 (включительно) до 52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7335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52 (включительно) до 53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7576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53 (включительно) до 54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7820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54 (включительно) до 55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8069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55 (включительно) до 56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8322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56 (включительно) до 57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8579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57 (включительно) до 58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8841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58 (включительно) до 59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9107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59 (включительно) до 60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9377</w:t>
            </w:r>
          </w:p>
        </w:tc>
      </w:tr>
      <w:tr w:rsidR="00320ACA" w:rsidRPr="00CB36D1" w:rsidTr="00EB4DCF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60 (включительно) и выш</w:t>
            </w:r>
            <w:r>
              <w:t>е</w:t>
            </w:r>
          </w:p>
        </w:tc>
        <w:tc>
          <w:tcPr>
            <w:tcW w:w="5059" w:type="dxa"/>
            <w:hideMark/>
          </w:tcPr>
          <w:p w:rsidR="00320ACA" w:rsidRPr="001214D2" w:rsidRDefault="00320ACA" w:rsidP="00EB4DCF">
            <w:pPr>
              <w:shd w:val="clear" w:color="auto" w:fill="FFFFFF"/>
              <w:jc w:val="both"/>
            </w:pPr>
            <w:r w:rsidRPr="00EE19D9">
              <w:t>рассчитывается по формулам, приведенным в методике расчета размера вреда,</w:t>
            </w:r>
            <w:r>
              <w:t xml:space="preserve"> </w:t>
            </w:r>
            <w:r w:rsidRPr="00EE19D9">
              <w:t>причиняемого тяжеловесными транспортными средствами</w:t>
            </w:r>
            <w:r w:rsidR="00EB4DCF">
              <w:t xml:space="preserve"> </w:t>
            </w:r>
            <w:r w:rsidRPr="00EE19D9">
              <w:t>при движении по автомобильным дорогам</w:t>
            </w:r>
            <w:r w:rsidR="00EB4DCF">
              <w:t xml:space="preserve"> </w:t>
            </w:r>
            <w:r w:rsidRPr="00EE19D9">
              <w:t>местного значения сельского поселения</w:t>
            </w:r>
            <w:r>
              <w:t xml:space="preserve"> </w:t>
            </w:r>
            <w:proofErr w:type="spellStart"/>
            <w:r w:rsidR="0081022C">
              <w:t>Пискалы</w:t>
            </w:r>
            <w:proofErr w:type="spellEnd"/>
            <w:r w:rsidRPr="00EE19D9">
              <w:t xml:space="preserve"> муниципального района </w:t>
            </w:r>
            <w:proofErr w:type="gramStart"/>
            <w:r w:rsidR="0081022C">
              <w:t>Ставропольский</w:t>
            </w:r>
            <w:proofErr w:type="gramEnd"/>
            <w:r w:rsidRPr="00EE19D9">
              <w:t xml:space="preserve"> Самарской области</w:t>
            </w:r>
          </w:p>
        </w:tc>
      </w:tr>
    </w:tbl>
    <w:p w:rsidR="00320ACA" w:rsidRDefault="00320ACA" w:rsidP="00320ACA">
      <w:pPr>
        <w:pStyle w:val="s3"/>
        <w:shd w:val="clear" w:color="auto" w:fill="FFFFFF"/>
        <w:spacing w:before="0" w:beforeAutospacing="0" w:after="0" w:afterAutospacing="0"/>
        <w:jc w:val="right"/>
        <w:rPr>
          <w:color w:val="22272F"/>
        </w:rPr>
      </w:pPr>
    </w:p>
    <w:p w:rsidR="0081022C" w:rsidRDefault="0081022C" w:rsidP="00320ACA">
      <w:pPr>
        <w:pStyle w:val="s3"/>
        <w:shd w:val="clear" w:color="auto" w:fill="FFFFFF"/>
        <w:spacing w:before="0" w:beforeAutospacing="0" w:after="0" w:afterAutospacing="0"/>
        <w:jc w:val="right"/>
        <w:rPr>
          <w:color w:val="22272F"/>
        </w:rPr>
      </w:pPr>
    </w:p>
    <w:p w:rsidR="00320ACA" w:rsidRPr="00701FF3" w:rsidRDefault="00320ACA" w:rsidP="00320ACA">
      <w:pPr>
        <w:pStyle w:val="s3"/>
        <w:shd w:val="clear" w:color="auto" w:fill="FFFFFF"/>
        <w:spacing w:before="0" w:beforeAutospacing="0" w:after="0" w:afterAutospacing="0"/>
        <w:jc w:val="right"/>
        <w:rPr>
          <w:color w:val="22272F"/>
        </w:rPr>
      </w:pPr>
      <w:r>
        <w:rPr>
          <w:color w:val="22272F"/>
        </w:rPr>
        <w:t>Таблица 2</w:t>
      </w:r>
    </w:p>
    <w:p w:rsidR="00320ACA" w:rsidRPr="006F3463" w:rsidRDefault="00320ACA" w:rsidP="00320ACA">
      <w:pPr>
        <w:shd w:val="clear" w:color="auto" w:fill="FFFFFF"/>
        <w:jc w:val="center"/>
        <w:rPr>
          <w:color w:val="22272F"/>
        </w:rPr>
      </w:pPr>
      <w:r w:rsidRPr="006F3463">
        <w:rPr>
          <w:color w:val="22272F"/>
        </w:rPr>
        <w:t>Размер</w:t>
      </w:r>
    </w:p>
    <w:p w:rsidR="00320ACA" w:rsidRPr="006F3463" w:rsidRDefault="00320ACA" w:rsidP="00320ACA">
      <w:pPr>
        <w:pStyle w:val="s3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6F3463">
        <w:rPr>
          <w:color w:val="22272F"/>
        </w:rPr>
        <w:t xml:space="preserve">вреда, причиняемого тяжеловесными транспортными средствами, </w:t>
      </w:r>
      <w:r w:rsidRPr="006F3463">
        <w:rPr>
          <w:color w:val="22272F"/>
        </w:rPr>
        <w:br/>
        <w:t xml:space="preserve">при движении таких транспортных средств по автомобильным дорогам </w:t>
      </w:r>
    </w:p>
    <w:p w:rsidR="00320ACA" w:rsidRPr="006F3463" w:rsidRDefault="00320ACA" w:rsidP="00320ACA">
      <w:pPr>
        <w:shd w:val="clear" w:color="auto" w:fill="FFFFFF"/>
        <w:jc w:val="center"/>
        <w:rPr>
          <w:color w:val="22272F"/>
        </w:rPr>
      </w:pPr>
      <w:r w:rsidRPr="006F3463">
        <w:rPr>
          <w:color w:val="22272F"/>
        </w:rPr>
        <w:t>местного зна</w:t>
      </w:r>
      <w:r>
        <w:rPr>
          <w:color w:val="22272F"/>
        </w:rPr>
        <w:t xml:space="preserve">чения сельского поселения </w:t>
      </w:r>
      <w:proofErr w:type="spellStart"/>
      <w:r w:rsidR="0081022C">
        <w:rPr>
          <w:color w:val="22272F"/>
        </w:rPr>
        <w:t>Пискалы</w:t>
      </w:r>
      <w:proofErr w:type="spellEnd"/>
      <w:r w:rsidR="00EB4DCF">
        <w:rPr>
          <w:color w:val="22272F"/>
        </w:rPr>
        <w:t xml:space="preserve"> </w:t>
      </w:r>
      <w:r w:rsidRPr="006F3463">
        <w:rPr>
          <w:color w:val="22272F"/>
        </w:rPr>
        <w:t xml:space="preserve">муниципального района </w:t>
      </w:r>
      <w:proofErr w:type="gramStart"/>
      <w:r w:rsidR="0081022C">
        <w:rPr>
          <w:color w:val="22272F"/>
        </w:rPr>
        <w:t>Ставропольский</w:t>
      </w:r>
      <w:proofErr w:type="gramEnd"/>
      <w:r w:rsidRPr="006F3463">
        <w:rPr>
          <w:color w:val="22272F"/>
        </w:rPr>
        <w:t xml:space="preserve"> Самарской области, рассчитанным под осевую нагрузку 11,5 т, от превышения допустимых осевых нагрузок на ось транспортного средства</w:t>
      </w:r>
    </w:p>
    <w:p w:rsidR="00320ACA" w:rsidRPr="004D2564" w:rsidRDefault="00320ACA" w:rsidP="00320ACA">
      <w:pPr>
        <w:shd w:val="clear" w:color="auto" w:fill="FFFFFF"/>
        <w:spacing w:before="100" w:beforeAutospacing="1" w:after="100" w:afterAutospacing="1"/>
        <w:jc w:val="center"/>
        <w:rPr>
          <w:b/>
          <w:bCs/>
          <w:color w:val="22272F"/>
          <w:sz w:val="28"/>
          <w:szCs w:val="28"/>
        </w:rPr>
      </w:pPr>
    </w:p>
    <w:tbl>
      <w:tblPr>
        <w:tblW w:w="10185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26"/>
        <w:gridCol w:w="5059"/>
      </w:tblGrid>
      <w:tr w:rsidR="00320ACA" w:rsidRPr="00CB36D1" w:rsidTr="00343A55">
        <w:tc>
          <w:tcPr>
            <w:tcW w:w="5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20ACA" w:rsidRPr="00CB36D1" w:rsidRDefault="00320ACA" w:rsidP="00320ACA">
            <w:pPr>
              <w:jc w:val="center"/>
            </w:pPr>
            <w:r w:rsidRPr="00701FF3">
              <w:t xml:space="preserve">Превышение фактических нагрузок на ось транспортного средства над </w:t>
            </w:r>
            <w:proofErr w:type="gramStart"/>
            <w:r w:rsidRPr="00701FF3">
              <w:t>допустимыми</w:t>
            </w:r>
            <w:proofErr w:type="gramEnd"/>
            <w:r w:rsidRPr="00701FF3">
              <w:t xml:space="preserve"> (процентов)</w:t>
            </w:r>
          </w:p>
        </w:tc>
        <w:tc>
          <w:tcPr>
            <w:tcW w:w="5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Размер вреда (рублей на 100 км)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свыше 2 до 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466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 (включительно) до 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470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 (включительно) до 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477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lastRenderedPageBreak/>
              <w:t>от 5 (включительно) до 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485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6 (включительно) до 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495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7 (включительно) до 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506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8 (включительно) до 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519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9 (включительно) до 10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534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10 (включительно) до 11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550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11 (включительно) до 12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568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12 (включительно) до 13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587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13 (включительно) до 14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608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14 (включительно) до 15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631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15 (включительно) до 16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655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16 (включительно) до 17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680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17 (включительно) до 18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707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18 (включительно) до 19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736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19 (включительно) до 20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766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20 (включительно) до 21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797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21 (включительно) до 22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830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22 (включительно) до 23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865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23 (включительно) до 24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900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24 (включительно) до 25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938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25 (включительно) до 26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977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26 (включительно) до 27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1017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27 (включительно) до 28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1059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28 (включительно) до 29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1102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29 (включительно) до 30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1147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30 (включительно) до 31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1193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31 (включительно) до 32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1240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32 (включительно) до 33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1289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33 (включительно) до 34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1339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34 (включительно) до 35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1391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35 (включительно) до 36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1444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36 (включительно) до 37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1499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37 (включительно) до 38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1555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38 (включительно) до 39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1613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39 (включительно) до 40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1671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40 (включительно) до 41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1732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41 (включительно) до 42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1793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42 (включительно) до 43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1856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43 (включительно) до 44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1921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44 (включительно) до 45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1987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45 (включительно) до 46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2054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46 (включительно) до 47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2123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47 (включительно) до 48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2193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48 (включительно) до 49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2264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49 (включительно) до 50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2337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50 (включительно) до 51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2411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51 (включительно) до 52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2487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52 (включительно) до 53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2564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53 (включительно) до 54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2642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54 (включительно) до 55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2722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55 (включительно) до 56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2803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lastRenderedPageBreak/>
              <w:t>от 56 (включительно) до 57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2885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57 (включительно) до 58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2969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58 (включительно) до 59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3054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59 (включительно) до 60</w:t>
            </w:r>
          </w:p>
        </w:tc>
        <w:tc>
          <w:tcPr>
            <w:tcW w:w="5059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3140</w:t>
            </w:r>
          </w:p>
        </w:tc>
      </w:tr>
      <w:tr w:rsidR="00320ACA" w:rsidRPr="00CB36D1" w:rsidTr="00343A55">
        <w:tc>
          <w:tcPr>
            <w:tcW w:w="5126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60 (включительно) и выше</w:t>
            </w:r>
          </w:p>
        </w:tc>
        <w:tc>
          <w:tcPr>
            <w:tcW w:w="5059" w:type="dxa"/>
            <w:hideMark/>
          </w:tcPr>
          <w:p w:rsidR="00320ACA" w:rsidRPr="004D2564" w:rsidRDefault="00320ACA" w:rsidP="00343A55">
            <w:pPr>
              <w:shd w:val="clear" w:color="auto" w:fill="FFFFFF"/>
              <w:jc w:val="both"/>
            </w:pPr>
            <w:r w:rsidRPr="00EE19D9">
              <w:t>рассчитывается по формулам, приведенным в методике расчета размера вреда,</w:t>
            </w:r>
            <w:r>
              <w:t xml:space="preserve"> </w:t>
            </w:r>
            <w:r w:rsidRPr="00EE19D9">
              <w:t>причиняемого тяжеловесными транспортными средствами</w:t>
            </w:r>
            <w:r w:rsidR="00EB4DCF">
              <w:t xml:space="preserve"> </w:t>
            </w:r>
            <w:r w:rsidRPr="00EE19D9">
              <w:t>при движении по автомобильным дорогам</w:t>
            </w:r>
            <w:r w:rsidR="00343A55">
              <w:t xml:space="preserve"> </w:t>
            </w:r>
            <w:r w:rsidRPr="00EE19D9">
              <w:t>местного значения сельского поселения</w:t>
            </w:r>
            <w:r>
              <w:t xml:space="preserve"> </w:t>
            </w:r>
            <w:proofErr w:type="spellStart"/>
            <w:r w:rsidR="0081022C">
              <w:t>Пискалы</w:t>
            </w:r>
            <w:proofErr w:type="spellEnd"/>
            <w:r>
              <w:t xml:space="preserve"> </w:t>
            </w:r>
            <w:r w:rsidRPr="00EE19D9">
              <w:t xml:space="preserve">муниципального района </w:t>
            </w:r>
            <w:proofErr w:type="gramStart"/>
            <w:r w:rsidR="0081022C">
              <w:t>Ставропольский</w:t>
            </w:r>
            <w:proofErr w:type="gramEnd"/>
            <w:r w:rsidRPr="00EE19D9">
              <w:t xml:space="preserve"> Самарской области</w:t>
            </w:r>
          </w:p>
        </w:tc>
      </w:tr>
    </w:tbl>
    <w:p w:rsidR="00320ACA" w:rsidRDefault="00320ACA" w:rsidP="00320ACA">
      <w:pPr>
        <w:pStyle w:val="s3"/>
        <w:shd w:val="clear" w:color="auto" w:fill="FFFFFF"/>
        <w:spacing w:before="0" w:beforeAutospacing="0" w:after="0" w:afterAutospacing="0"/>
        <w:jc w:val="right"/>
        <w:rPr>
          <w:color w:val="22272F"/>
          <w:sz w:val="23"/>
          <w:szCs w:val="23"/>
        </w:rPr>
      </w:pPr>
    </w:p>
    <w:p w:rsidR="00320ACA" w:rsidRDefault="00320ACA" w:rsidP="00320ACA">
      <w:pPr>
        <w:pStyle w:val="s3"/>
        <w:shd w:val="clear" w:color="auto" w:fill="FFFFFF"/>
        <w:spacing w:before="0" w:beforeAutospacing="0" w:after="0" w:afterAutospacing="0"/>
        <w:jc w:val="right"/>
        <w:rPr>
          <w:color w:val="22272F"/>
          <w:sz w:val="23"/>
          <w:szCs w:val="23"/>
        </w:rPr>
      </w:pPr>
    </w:p>
    <w:p w:rsidR="00320ACA" w:rsidRPr="00701FF3" w:rsidRDefault="00320ACA" w:rsidP="00320ACA">
      <w:pPr>
        <w:pStyle w:val="s3"/>
        <w:shd w:val="clear" w:color="auto" w:fill="FFFFFF"/>
        <w:spacing w:before="0" w:beforeAutospacing="0" w:after="0" w:afterAutospacing="0"/>
        <w:jc w:val="right"/>
        <w:rPr>
          <w:color w:val="22272F"/>
        </w:rPr>
      </w:pPr>
      <w:r>
        <w:rPr>
          <w:color w:val="22272F"/>
        </w:rPr>
        <w:t>Таблица 3</w:t>
      </w:r>
    </w:p>
    <w:p w:rsidR="00320ACA" w:rsidRPr="00701FF3" w:rsidRDefault="00320ACA" w:rsidP="00320ACA">
      <w:pPr>
        <w:shd w:val="clear" w:color="auto" w:fill="FFFFFF"/>
        <w:spacing w:before="100" w:beforeAutospacing="1" w:after="100" w:afterAutospacing="1"/>
        <w:jc w:val="center"/>
        <w:rPr>
          <w:color w:val="22272F"/>
        </w:rPr>
      </w:pPr>
      <w:r w:rsidRPr="00701FF3">
        <w:rPr>
          <w:color w:val="22272F"/>
        </w:rPr>
        <w:t>Размер</w:t>
      </w:r>
      <w:r w:rsidRPr="00701FF3">
        <w:rPr>
          <w:color w:val="22272F"/>
        </w:rPr>
        <w:br/>
        <w:t xml:space="preserve">вреда, причиняемого </w:t>
      </w:r>
      <w:r>
        <w:rPr>
          <w:color w:val="22272F"/>
        </w:rPr>
        <w:t xml:space="preserve">тяжеловесными </w:t>
      </w:r>
      <w:r w:rsidRPr="00701FF3">
        <w:rPr>
          <w:color w:val="22272F"/>
        </w:rPr>
        <w:t>транспортными средствами,</w:t>
      </w:r>
      <w:r>
        <w:rPr>
          <w:color w:val="22272F"/>
        </w:rPr>
        <w:br/>
      </w:r>
      <w:r w:rsidRPr="00701FF3">
        <w:rPr>
          <w:color w:val="22272F"/>
        </w:rPr>
        <w:t xml:space="preserve">при движении таких транспортных средств по автомобильным дорогам </w:t>
      </w:r>
      <w:r w:rsidRPr="00701FF3">
        <w:rPr>
          <w:color w:val="22272F"/>
        </w:rPr>
        <w:br/>
        <w:t>местно</w:t>
      </w:r>
      <w:r>
        <w:rPr>
          <w:color w:val="22272F"/>
        </w:rPr>
        <w:t xml:space="preserve">го значения сельского поселения </w:t>
      </w:r>
      <w:proofErr w:type="spellStart"/>
      <w:r w:rsidR="0081022C">
        <w:rPr>
          <w:color w:val="22272F"/>
        </w:rPr>
        <w:t>Пискалы</w:t>
      </w:r>
      <w:proofErr w:type="spellEnd"/>
      <w:r w:rsidR="00EB4DCF">
        <w:rPr>
          <w:color w:val="22272F"/>
        </w:rPr>
        <w:t xml:space="preserve"> </w:t>
      </w:r>
      <w:r w:rsidRPr="00701FF3">
        <w:rPr>
          <w:color w:val="22272F"/>
        </w:rPr>
        <w:t xml:space="preserve">муниципального района </w:t>
      </w:r>
      <w:r w:rsidR="0081022C">
        <w:rPr>
          <w:color w:val="22272F"/>
        </w:rPr>
        <w:t>Ставропольский</w:t>
      </w:r>
      <w:r w:rsidRPr="00701FF3">
        <w:rPr>
          <w:color w:val="22272F"/>
        </w:rPr>
        <w:t xml:space="preserve"> Самарской области от превышения допустимой для автомобильной дороги массы транспортного средства</w:t>
      </w:r>
    </w:p>
    <w:tbl>
      <w:tblPr>
        <w:tblW w:w="10185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85"/>
        <w:gridCol w:w="5200"/>
      </w:tblGrid>
      <w:tr w:rsidR="00320ACA" w:rsidRPr="00CB36D1" w:rsidTr="00343A55">
        <w:tc>
          <w:tcPr>
            <w:tcW w:w="4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20ACA" w:rsidRPr="00701FF3" w:rsidRDefault="00320ACA" w:rsidP="00320ACA">
            <w:pPr>
              <w:jc w:val="center"/>
            </w:pPr>
            <w:r w:rsidRPr="00701FF3">
              <w:t xml:space="preserve">Превышение фактической массы транспортного средства </w:t>
            </w:r>
            <w:proofErr w:type="gramStart"/>
            <w:r w:rsidRPr="00701FF3">
              <w:t>над</w:t>
            </w:r>
            <w:proofErr w:type="gramEnd"/>
            <w:r w:rsidRPr="00701FF3">
              <w:t xml:space="preserve"> допустимой</w:t>
            </w:r>
          </w:p>
          <w:p w:rsidR="00320ACA" w:rsidRPr="00CB36D1" w:rsidRDefault="00320ACA" w:rsidP="00320ACA">
            <w:pPr>
              <w:jc w:val="center"/>
            </w:pPr>
            <w:r w:rsidRPr="00701FF3">
              <w:t>(процентов)</w:t>
            </w:r>
          </w:p>
        </w:tc>
        <w:tc>
          <w:tcPr>
            <w:tcW w:w="5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Размер вреда (рублей на 100 км)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свыше 2 до 3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3563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 (включительно) до 4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3620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 (включительно) до 5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3678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 (включительно) до 6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3736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6 (включительно) до 7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3794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7 (включительно) до 8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3851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8 (включительно) до 9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3909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9 (включительно) до 10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3967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10 (включительно) до 11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4025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11 (включительно) до 12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4082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12 (включительно) до 13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4140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13 (включительно) до 14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4198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14 (включительно) до 15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4256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15 (включительно) до 16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4313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16 (включительно) до 17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4371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17 (включительно) до 18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4429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18 (включительно) до 19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4487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19 (включительно) до 20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4544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20 (включительно) до 21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4602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21 (включительно) до 22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4660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22 (включительно) до 23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4718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23 (включительно) до 24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4775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24 (включительно) до 25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4833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25 (включительно) до 26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4891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26 (включительно) до 27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4949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27 (включительно) до 28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5006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28 (включительно) до 29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5064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29 (включительно) до 30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5122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lastRenderedPageBreak/>
              <w:t>от 30 (включительно) до 31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5180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31 (включительно) до 32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5237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32 (включительно) до 33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5295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33 (включительно) до 34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5353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34 (включительно) до 35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5411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35 (включительно) до 36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5468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36 (включительно) до 37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5526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37 (включительно) до 38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5584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38 (включительно) до 39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5642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39 (включительно) до 40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5699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40 (включительно) до 41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5757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41 (включительно) до 42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5815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42 (включительно) до 43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5873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43 (включительно) до 44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5930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44 (включительно) до 45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5988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45 (включительно) до 46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6046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46 (включительно) до 47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6104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47 (включительно) до 48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6161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48 (включительно) до 49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6219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49 (включительно) до 50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6277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50 (включительно) до 51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6335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51 (включительно) до 52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6392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52 (включительно) до 53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6450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53 (включительно) до 54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6508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54 (включительно) до 55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6566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55 (включительно) до 56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6623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56 (включительно) до 57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6681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57 (включительно) до 58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6739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58 (включительно) до 59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6797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59 (включительно) до 60</w:t>
            </w:r>
          </w:p>
        </w:tc>
        <w:tc>
          <w:tcPr>
            <w:tcW w:w="5200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6854</w:t>
            </w:r>
          </w:p>
        </w:tc>
      </w:tr>
      <w:tr w:rsidR="00320ACA" w:rsidRPr="00CB36D1" w:rsidTr="00343A55">
        <w:tc>
          <w:tcPr>
            <w:tcW w:w="4985" w:type="dxa"/>
            <w:hideMark/>
          </w:tcPr>
          <w:p w:rsidR="00320ACA" w:rsidRPr="00CB36D1" w:rsidRDefault="00320ACA" w:rsidP="00320ACA">
            <w:pPr>
              <w:jc w:val="center"/>
            </w:pPr>
            <w:r w:rsidRPr="00CB36D1">
              <w:t>от 60 (включительно) и выше</w:t>
            </w:r>
          </w:p>
        </w:tc>
        <w:tc>
          <w:tcPr>
            <w:tcW w:w="5200" w:type="dxa"/>
            <w:hideMark/>
          </w:tcPr>
          <w:p w:rsidR="00320ACA" w:rsidRPr="004D2564" w:rsidRDefault="00320ACA" w:rsidP="00343A55">
            <w:pPr>
              <w:shd w:val="clear" w:color="auto" w:fill="FFFFFF"/>
              <w:jc w:val="both"/>
            </w:pPr>
            <w:r w:rsidRPr="00EE19D9">
              <w:t>рассчитывается по формулам, приведенным в методике расчета размера вреда,</w:t>
            </w:r>
            <w:r>
              <w:t xml:space="preserve"> </w:t>
            </w:r>
            <w:r w:rsidRPr="00EE19D9">
              <w:t>причиняемого тяжеловесными</w:t>
            </w:r>
            <w:r w:rsidR="00343A55">
              <w:t xml:space="preserve"> </w:t>
            </w:r>
            <w:r w:rsidRPr="00EE19D9">
              <w:t>транспортными средствами</w:t>
            </w:r>
            <w:r w:rsidR="00343A55">
              <w:t xml:space="preserve"> </w:t>
            </w:r>
            <w:r w:rsidRPr="00EE19D9">
              <w:t>при движении по автомобильным дорогам</w:t>
            </w:r>
            <w:r w:rsidR="00343A55">
              <w:t xml:space="preserve"> </w:t>
            </w:r>
            <w:r w:rsidRPr="00EE19D9">
              <w:t>местного значения сельского поселения</w:t>
            </w:r>
            <w:r>
              <w:t xml:space="preserve"> </w:t>
            </w:r>
            <w:proofErr w:type="spellStart"/>
            <w:r w:rsidR="0081022C">
              <w:t>Пискалы</w:t>
            </w:r>
            <w:proofErr w:type="spellEnd"/>
            <w:r w:rsidR="0081022C">
              <w:t xml:space="preserve"> </w:t>
            </w:r>
            <w:r w:rsidRPr="00EE19D9">
              <w:t xml:space="preserve">муниципального района </w:t>
            </w:r>
            <w:proofErr w:type="gramStart"/>
            <w:r w:rsidR="0081022C">
              <w:t>Ставропольский</w:t>
            </w:r>
            <w:proofErr w:type="gramEnd"/>
            <w:r w:rsidRPr="00EE19D9">
              <w:t xml:space="preserve"> Самарской области</w:t>
            </w:r>
          </w:p>
        </w:tc>
      </w:tr>
    </w:tbl>
    <w:p w:rsidR="00320ACA" w:rsidRDefault="00320ACA" w:rsidP="00320ACA">
      <w:pPr>
        <w:jc w:val="both"/>
        <w:rPr>
          <w:sz w:val="28"/>
          <w:szCs w:val="28"/>
        </w:rPr>
      </w:pPr>
    </w:p>
    <w:p w:rsidR="00320ACA" w:rsidRPr="00944E28" w:rsidRDefault="00320ACA" w:rsidP="00320ACA">
      <w:pPr>
        <w:ind w:firstLine="709"/>
        <w:jc w:val="both"/>
        <w:rPr>
          <w:sz w:val="28"/>
          <w:szCs w:val="28"/>
        </w:rPr>
      </w:pPr>
    </w:p>
    <w:p w:rsidR="00225BF0" w:rsidRPr="00AD2508" w:rsidRDefault="00225BF0" w:rsidP="00AD2508">
      <w:pPr>
        <w:jc w:val="center"/>
        <w:rPr>
          <w:sz w:val="26"/>
          <w:szCs w:val="26"/>
        </w:rPr>
      </w:pPr>
    </w:p>
    <w:sectPr w:rsidR="00225BF0" w:rsidRPr="00AD2508" w:rsidSect="00343A55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93C97"/>
    <w:multiLevelType w:val="hybridMultilevel"/>
    <w:tmpl w:val="F68025A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186E98"/>
    <w:multiLevelType w:val="hybridMultilevel"/>
    <w:tmpl w:val="8134100E"/>
    <w:lvl w:ilvl="0" w:tplc="0419000F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0C5"/>
    <w:rsid w:val="000A05C3"/>
    <w:rsid w:val="0015107E"/>
    <w:rsid w:val="00225BF0"/>
    <w:rsid w:val="00293335"/>
    <w:rsid w:val="00320ACA"/>
    <w:rsid w:val="00323C32"/>
    <w:rsid w:val="00343A55"/>
    <w:rsid w:val="003E5A5D"/>
    <w:rsid w:val="00513774"/>
    <w:rsid w:val="00650417"/>
    <w:rsid w:val="006C2788"/>
    <w:rsid w:val="0081022C"/>
    <w:rsid w:val="00962D63"/>
    <w:rsid w:val="00971ADC"/>
    <w:rsid w:val="009C2B40"/>
    <w:rsid w:val="00A117DC"/>
    <w:rsid w:val="00AD2508"/>
    <w:rsid w:val="00AE0659"/>
    <w:rsid w:val="00D065F0"/>
    <w:rsid w:val="00E070C5"/>
    <w:rsid w:val="00E6731B"/>
    <w:rsid w:val="00EB4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10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5107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107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1510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5107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107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rmal (Web)"/>
    <w:basedOn w:val="a"/>
    <w:uiPriority w:val="99"/>
    <w:unhideWhenUsed/>
    <w:rsid w:val="00225BF0"/>
    <w:pPr>
      <w:spacing w:before="100" w:beforeAutospacing="1" w:after="100" w:afterAutospacing="1"/>
    </w:pPr>
  </w:style>
  <w:style w:type="paragraph" w:customStyle="1" w:styleId="s3">
    <w:name w:val="s_3"/>
    <w:basedOn w:val="a"/>
    <w:rsid w:val="00320ACA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10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5107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107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1510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5107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107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rmal (Web)"/>
    <w:basedOn w:val="a"/>
    <w:uiPriority w:val="99"/>
    <w:unhideWhenUsed/>
    <w:rsid w:val="00225BF0"/>
    <w:pPr>
      <w:spacing w:before="100" w:beforeAutospacing="1" w:after="100" w:afterAutospacing="1"/>
    </w:pPr>
  </w:style>
  <w:style w:type="paragraph" w:customStyle="1" w:styleId="s3">
    <w:name w:val="s_3"/>
    <w:basedOn w:val="a"/>
    <w:rsid w:val="00320AC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.garant.ru/" TargetMode="External"/><Relationship Id="rId13" Type="http://schemas.openxmlformats.org/officeDocument/2006/relationships/hyperlink" Target="https://internet.garant.ru/" TargetMode="External"/><Relationship Id="rId18" Type="http://schemas.openxmlformats.org/officeDocument/2006/relationships/hyperlink" Target="https://internet.garant.ru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internet.garant.ru/" TargetMode="External"/><Relationship Id="rId7" Type="http://schemas.openxmlformats.org/officeDocument/2006/relationships/hyperlink" Target="https://internet.garant.ru/" TargetMode="External"/><Relationship Id="rId12" Type="http://schemas.openxmlformats.org/officeDocument/2006/relationships/hyperlink" Target="https://internet.garant.ru/" TargetMode="External"/><Relationship Id="rId17" Type="http://schemas.openxmlformats.org/officeDocument/2006/relationships/hyperlink" Target="https://internet.garant.ru/" TargetMode="External"/><Relationship Id="rId2" Type="http://schemas.openxmlformats.org/officeDocument/2006/relationships/styles" Target="styles.xml"/><Relationship Id="rId16" Type="http://schemas.openxmlformats.org/officeDocument/2006/relationships/hyperlink" Target="https://internet.garant.ru/" TargetMode="External"/><Relationship Id="rId20" Type="http://schemas.openxmlformats.org/officeDocument/2006/relationships/hyperlink" Target="https://internet.garant.ru/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internet.garant.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internet.garant.ru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internet.garant.ru/" TargetMode="External"/><Relationship Id="rId19" Type="http://schemas.openxmlformats.org/officeDocument/2006/relationships/hyperlink" Target="https://internet.garant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ernet.garant.ru/" TargetMode="External"/><Relationship Id="rId14" Type="http://schemas.openxmlformats.org/officeDocument/2006/relationships/hyperlink" Target="https://internet.garant.ru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10</Pages>
  <Words>3266</Words>
  <Characters>18620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2023-03-24T04:28:00Z</cp:lastPrinted>
  <dcterms:created xsi:type="dcterms:W3CDTF">2023-03-06T05:00:00Z</dcterms:created>
  <dcterms:modified xsi:type="dcterms:W3CDTF">2023-03-24T04:28:00Z</dcterms:modified>
</cp:coreProperties>
</file>