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18E" w:rsidRPr="000F487A" w:rsidRDefault="00F6318E" w:rsidP="00F6318E">
      <w:pPr>
        <w:spacing w:after="0"/>
        <w:jc w:val="center"/>
        <w:rPr>
          <w:rFonts w:ascii="Times New Roman" w:hAnsi="Times New Roman"/>
          <w:noProof/>
          <w:sz w:val="24"/>
        </w:rPr>
      </w:pPr>
      <w:r w:rsidRPr="000F487A">
        <w:rPr>
          <w:rFonts w:ascii="Times New Roman" w:hAnsi="Times New Roman"/>
          <w:sz w:val="24"/>
        </w:rPr>
        <w:t>﻿</w:t>
      </w:r>
      <w:r w:rsidRPr="000F487A">
        <w:rPr>
          <w:rFonts w:ascii="Times New Roman" w:hAnsi="Times New Roman"/>
          <w:noProof/>
          <w:sz w:val="24"/>
          <w:lang w:eastAsia="ru-RU"/>
        </w:rPr>
        <w:drawing>
          <wp:inline distT="0" distB="0" distL="0" distR="0" wp14:anchorId="431367C8" wp14:editId="5A81406B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18E" w:rsidRPr="000F487A" w:rsidRDefault="00F6318E" w:rsidP="00F6318E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Российская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Федерация</w:t>
      </w:r>
      <w:proofErr w:type="spellEnd"/>
    </w:p>
    <w:p w:rsidR="00F6318E" w:rsidRPr="000F487A" w:rsidRDefault="00F6318E" w:rsidP="00F6318E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Самарская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область</w:t>
      </w:r>
      <w:proofErr w:type="spellEnd"/>
    </w:p>
    <w:p w:rsidR="00F6318E" w:rsidRPr="000F487A" w:rsidRDefault="00F6318E" w:rsidP="00F6318E">
      <w:pPr>
        <w:spacing w:after="0"/>
        <w:jc w:val="center"/>
        <w:rPr>
          <w:rFonts w:ascii="Times New Roman" w:hAnsi="Times New Roman"/>
          <w:b/>
          <w:bCs/>
          <w:caps/>
          <w:sz w:val="24"/>
        </w:rPr>
      </w:pPr>
    </w:p>
    <w:p w:rsidR="00F6318E" w:rsidRPr="000F487A" w:rsidRDefault="00F6318E" w:rsidP="00F6318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АДМИНИСТРАЦИЯ</w:t>
      </w:r>
    </w:p>
    <w:p w:rsidR="00F6318E" w:rsidRPr="000F487A" w:rsidRDefault="00F6318E" w:rsidP="00F6318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СЕЛЬСКОГО ПОСЕЛЕНИЯ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ПИСКАЛЫ</w:t>
      </w:r>
    </w:p>
    <w:p w:rsidR="00F6318E" w:rsidRPr="000F487A" w:rsidRDefault="00F6318E" w:rsidP="00F6318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МУНИЦИПАЛЬНОГО РАЙОНА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СТАВРОПОЛЬСКИЙ</w:t>
      </w:r>
    </w:p>
    <w:p w:rsidR="00F6318E" w:rsidRPr="000F487A" w:rsidRDefault="00F6318E" w:rsidP="00F6318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САМАРСКОЙ ОБЛАСТИ</w:t>
      </w:r>
    </w:p>
    <w:p w:rsidR="00F6318E" w:rsidRDefault="00F6318E" w:rsidP="00F6318E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F6318E" w:rsidRPr="00CB740E" w:rsidRDefault="00F6318E" w:rsidP="00F6318E">
      <w:pPr>
        <w:tabs>
          <w:tab w:val="center" w:pos="4677"/>
          <w:tab w:val="left" w:pos="7162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B740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ПОСТАНОВЛЕНИЕ      </w:t>
      </w:r>
    </w:p>
    <w:p w:rsidR="00CB740E" w:rsidRDefault="00CB740E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CB740E" w:rsidRDefault="00044708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от </w:t>
      </w:r>
      <w:r w:rsidR="007E243F">
        <w:rPr>
          <w:rFonts w:ascii="Times New Roman" w:hAnsi="Times New Roman" w:cs="Times New Roman"/>
          <w:b/>
          <w:bCs/>
          <w:sz w:val="26"/>
          <w:szCs w:val="26"/>
        </w:rPr>
        <w:t xml:space="preserve">30 </w:t>
      </w:r>
      <w:r w:rsidR="00FD6E8D">
        <w:rPr>
          <w:rFonts w:ascii="Times New Roman" w:hAnsi="Times New Roman" w:cs="Times New Roman"/>
          <w:b/>
          <w:bCs/>
          <w:sz w:val="26"/>
          <w:szCs w:val="26"/>
        </w:rPr>
        <w:t xml:space="preserve">апреля 2025 </w:t>
      </w:r>
      <w:r w:rsidRPr="00CB740E">
        <w:rPr>
          <w:rFonts w:ascii="Times New Roman" w:hAnsi="Times New Roman" w:cs="Times New Roman"/>
          <w:b/>
          <w:bCs/>
          <w:sz w:val="26"/>
          <w:szCs w:val="26"/>
        </w:rPr>
        <w:t>года</w:t>
      </w:r>
      <w:r w:rsidR="00CB740E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</w:t>
      </w:r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 № </w:t>
      </w:r>
      <w:r w:rsidR="007E243F">
        <w:rPr>
          <w:rFonts w:ascii="Times New Roman" w:hAnsi="Times New Roman" w:cs="Times New Roman"/>
          <w:b/>
          <w:bCs/>
          <w:sz w:val="26"/>
          <w:szCs w:val="26"/>
        </w:rPr>
        <w:t>31</w:t>
      </w:r>
    </w:p>
    <w:p w:rsidR="003D041C" w:rsidRPr="00CB740E" w:rsidRDefault="003D041C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CB740E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Об утверждении Положения о порядке выявления, </w:t>
      </w:r>
    </w:p>
    <w:p w:rsidR="00CB740E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учета и оформления бесхозяйного недвижимого и выморочного имущества </w:t>
      </w:r>
    </w:p>
    <w:p w:rsidR="00CB740E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B740E">
        <w:rPr>
          <w:rFonts w:ascii="Times New Roman" w:hAnsi="Times New Roman" w:cs="Times New Roman"/>
          <w:b/>
          <w:bCs/>
          <w:sz w:val="26"/>
          <w:szCs w:val="26"/>
        </w:rPr>
        <w:t>в муниципальную собственность сельского</w:t>
      </w:r>
      <w:bookmarkStart w:id="0" w:name="_GoBack"/>
      <w:bookmarkEnd w:id="0"/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 поселения </w:t>
      </w:r>
      <w:proofErr w:type="spellStart"/>
      <w:r w:rsidR="00CB740E">
        <w:rPr>
          <w:rFonts w:ascii="Times New Roman" w:hAnsi="Times New Roman" w:cs="Times New Roman"/>
          <w:b/>
          <w:bCs/>
          <w:sz w:val="26"/>
          <w:szCs w:val="26"/>
        </w:rPr>
        <w:t>Пискалы</w:t>
      </w:r>
      <w:proofErr w:type="spellEnd"/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</w:p>
    <w:p w:rsidR="005A2FD9" w:rsidRPr="00CB740E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CB740E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 области </w:t>
      </w:r>
    </w:p>
    <w:p w:rsidR="000B2175" w:rsidRPr="00CB740E" w:rsidRDefault="000B2175" w:rsidP="000B217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5A2FD9" w:rsidRDefault="003D041C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3D041C">
        <w:rPr>
          <w:rFonts w:ascii="Times New Roman" w:hAnsi="Times New Roman" w:cs="Times New Roman"/>
          <w:sz w:val="26"/>
          <w:szCs w:val="26"/>
        </w:rPr>
        <w:t xml:space="preserve">Руководствуясь частью 3 статьи 225 Гражданского кодекса Российской Федерации, Федеральным законом от 06.10.2003 № 131- 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</w:t>
      </w:r>
      <w:proofErr w:type="spellStart"/>
      <w:r w:rsidRPr="003D041C">
        <w:rPr>
          <w:rFonts w:ascii="Times New Roman" w:hAnsi="Times New Roman" w:cs="Times New Roman"/>
          <w:sz w:val="26"/>
          <w:szCs w:val="26"/>
        </w:rPr>
        <w:t>Росреестра</w:t>
      </w:r>
      <w:proofErr w:type="spellEnd"/>
      <w:r w:rsidRPr="003D041C">
        <w:rPr>
          <w:rFonts w:ascii="Times New Roman" w:hAnsi="Times New Roman" w:cs="Times New Roman"/>
          <w:sz w:val="26"/>
          <w:szCs w:val="26"/>
        </w:rPr>
        <w:t xml:space="preserve"> от 15.03.2023 № </w:t>
      </w:r>
      <w:proofErr w:type="gramStart"/>
      <w:r w:rsidRPr="003D041C">
        <w:rPr>
          <w:rFonts w:ascii="Times New Roman" w:hAnsi="Times New Roman" w:cs="Times New Roman"/>
          <w:sz w:val="26"/>
          <w:szCs w:val="26"/>
        </w:rPr>
        <w:t>П</w:t>
      </w:r>
      <w:proofErr w:type="gramEnd"/>
      <w:r w:rsidRPr="003D041C">
        <w:rPr>
          <w:rFonts w:ascii="Times New Roman" w:hAnsi="Times New Roman" w:cs="Times New Roman"/>
          <w:sz w:val="26"/>
          <w:szCs w:val="26"/>
        </w:rPr>
        <w:t>/0086 «Об установлении Порядка принятия на учет бесхозяйных недвижимых вещей»,</w:t>
      </w:r>
      <w:r w:rsidRPr="003D041C">
        <w:rPr>
          <w:rFonts w:ascii="Times New Roman" w:hAnsi="Times New Roman" w:cs="Times New Roman"/>
          <w:color w:val="333333"/>
        </w:rPr>
        <w:t xml:space="preserve"> </w:t>
      </w:r>
      <w:r w:rsidRPr="003D041C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proofErr w:type="spellStart"/>
      <w:r w:rsidRPr="003D041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3D041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3D041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3D041C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="005A2FD9" w:rsidRPr="003D041C">
        <w:rPr>
          <w:rFonts w:ascii="Times New Roman" w:hAnsi="Times New Roman" w:cs="Times New Roman"/>
          <w:bCs/>
          <w:sz w:val="26"/>
          <w:szCs w:val="26"/>
        </w:rPr>
        <w:t xml:space="preserve"> ПОСТАНОВЛЯЮ:</w:t>
      </w:r>
    </w:p>
    <w:p w:rsidR="003D041C" w:rsidRPr="003D041C" w:rsidRDefault="003D041C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CB740E">
        <w:rPr>
          <w:rFonts w:ascii="Times New Roman" w:hAnsi="Times New Roman" w:cs="Times New Roman"/>
          <w:bCs/>
          <w:sz w:val="26"/>
          <w:szCs w:val="26"/>
        </w:rPr>
        <w:t xml:space="preserve">1. Утвердить Положение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proofErr w:type="spellStart"/>
      <w:r w:rsidR="00CB740E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="00CB740E" w:rsidRPr="00CB740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CB740E">
        <w:rPr>
          <w:rFonts w:ascii="Times New Roman" w:hAnsi="Times New Roman" w:cs="Times New Roman"/>
          <w:bCs/>
          <w:sz w:val="26"/>
          <w:szCs w:val="26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6"/>
          <w:szCs w:val="26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6"/>
          <w:szCs w:val="26"/>
        </w:rPr>
        <w:t xml:space="preserve"> Самарской области (прилагается).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CB740E">
        <w:rPr>
          <w:rFonts w:ascii="Times New Roman" w:hAnsi="Times New Roman" w:cs="Times New Roman"/>
          <w:bCs/>
          <w:sz w:val="26"/>
          <w:szCs w:val="26"/>
        </w:rPr>
        <w:t>2.</w:t>
      </w:r>
      <w:r w:rsidRPr="00CB740E">
        <w:rPr>
          <w:rFonts w:ascii="Times New Roman" w:hAnsi="Times New Roman" w:cs="Times New Roman"/>
          <w:bCs/>
          <w:sz w:val="26"/>
          <w:szCs w:val="26"/>
        </w:rPr>
        <w:tab/>
        <w:t>Настоящее постановление вступает в силу после его официального опубликования.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CB740E">
        <w:rPr>
          <w:rFonts w:ascii="Times New Roman" w:hAnsi="Times New Roman" w:cs="Times New Roman"/>
          <w:bCs/>
          <w:sz w:val="26"/>
          <w:szCs w:val="26"/>
        </w:rPr>
        <w:t>3.</w:t>
      </w:r>
      <w:r w:rsidRPr="00CB740E">
        <w:rPr>
          <w:rFonts w:ascii="Times New Roman" w:hAnsi="Times New Roman" w:cs="Times New Roman"/>
          <w:bCs/>
          <w:sz w:val="26"/>
          <w:szCs w:val="26"/>
        </w:rPr>
        <w:tab/>
      </w:r>
      <w:proofErr w:type="gramStart"/>
      <w:r w:rsidRPr="00CB740E">
        <w:rPr>
          <w:rFonts w:ascii="Times New Roman" w:hAnsi="Times New Roman" w:cs="Times New Roman"/>
          <w:bCs/>
          <w:sz w:val="26"/>
          <w:szCs w:val="26"/>
        </w:rPr>
        <w:t>Разместить</w:t>
      </w:r>
      <w:proofErr w:type="gramEnd"/>
      <w:r w:rsidRPr="00CB740E">
        <w:rPr>
          <w:rFonts w:ascii="Times New Roman" w:hAnsi="Times New Roman" w:cs="Times New Roman"/>
          <w:bCs/>
          <w:sz w:val="26"/>
          <w:szCs w:val="26"/>
        </w:rPr>
        <w:t xml:space="preserve"> настоящее постановление на официальном сайте Администрации сельского поселения </w:t>
      </w:r>
      <w:proofErr w:type="spellStart"/>
      <w:r w:rsidR="00BC2C37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="00BC2C37" w:rsidRPr="00CB740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CB740E">
        <w:rPr>
          <w:rFonts w:ascii="Times New Roman" w:hAnsi="Times New Roman" w:cs="Times New Roman"/>
          <w:bCs/>
          <w:sz w:val="26"/>
          <w:szCs w:val="26"/>
        </w:rPr>
        <w:t>муниципального района Ставропольский Самарской области http://</w:t>
      </w:r>
      <w:proofErr w:type="spellStart"/>
      <w:r w:rsidR="00BC2C37">
        <w:rPr>
          <w:rFonts w:ascii="Times New Roman" w:hAnsi="Times New Roman" w:cs="Times New Roman"/>
          <w:bCs/>
          <w:sz w:val="26"/>
          <w:szCs w:val="26"/>
          <w:lang w:val="en-US"/>
        </w:rPr>
        <w:t>piskali</w:t>
      </w:r>
      <w:proofErr w:type="spellEnd"/>
      <w:r w:rsidRPr="00CB740E">
        <w:rPr>
          <w:rFonts w:ascii="Times New Roman" w:hAnsi="Times New Roman" w:cs="Times New Roman"/>
          <w:bCs/>
          <w:sz w:val="26"/>
          <w:szCs w:val="26"/>
        </w:rPr>
        <w:t>.stavrsp.ru и в информационном издании «</w:t>
      </w:r>
      <w:r w:rsidR="00BC2C37">
        <w:rPr>
          <w:rFonts w:ascii="Times New Roman" w:hAnsi="Times New Roman" w:cs="Times New Roman"/>
          <w:bCs/>
          <w:sz w:val="26"/>
          <w:szCs w:val="26"/>
        </w:rPr>
        <w:t xml:space="preserve">Вестник сельского поселения </w:t>
      </w:r>
      <w:proofErr w:type="spellStart"/>
      <w:r w:rsidR="00BC2C37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6"/>
          <w:szCs w:val="26"/>
        </w:rPr>
        <w:t>».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CB740E">
        <w:rPr>
          <w:rFonts w:ascii="Times New Roman" w:hAnsi="Times New Roman" w:cs="Times New Roman"/>
          <w:bCs/>
          <w:sz w:val="26"/>
          <w:szCs w:val="26"/>
        </w:rPr>
        <w:t>4.</w:t>
      </w:r>
      <w:r w:rsidRPr="00CB740E">
        <w:rPr>
          <w:rFonts w:ascii="Times New Roman" w:hAnsi="Times New Roman" w:cs="Times New Roman"/>
          <w:bCs/>
          <w:sz w:val="26"/>
          <w:szCs w:val="26"/>
        </w:rPr>
        <w:tab/>
      </w:r>
      <w:proofErr w:type="gramStart"/>
      <w:r w:rsidRPr="00CB740E">
        <w:rPr>
          <w:rFonts w:ascii="Times New Roman" w:hAnsi="Times New Roman" w:cs="Times New Roman"/>
          <w:bCs/>
          <w:sz w:val="26"/>
          <w:szCs w:val="26"/>
        </w:rPr>
        <w:t>Контроль за</w:t>
      </w:r>
      <w:proofErr w:type="gramEnd"/>
      <w:r w:rsidRPr="00CB740E">
        <w:rPr>
          <w:rFonts w:ascii="Times New Roman" w:hAnsi="Times New Roman" w:cs="Times New Roman"/>
          <w:bCs/>
          <w:sz w:val="26"/>
          <w:szCs w:val="26"/>
        </w:rPr>
        <w:t xml:space="preserve"> исполнением настоящего постановления оставляю за собой.</w:t>
      </w: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5A2FD9" w:rsidRPr="00CB740E" w:rsidRDefault="00BC2C37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>Г</w:t>
      </w:r>
      <w:r w:rsidR="005A2FD9" w:rsidRPr="00CB740E">
        <w:rPr>
          <w:rFonts w:ascii="Times New Roman" w:hAnsi="Times New Roman" w:cs="Times New Roman"/>
          <w:bCs/>
          <w:sz w:val="26"/>
          <w:szCs w:val="26"/>
        </w:rPr>
        <w:t>лав</w:t>
      </w:r>
      <w:r>
        <w:rPr>
          <w:rFonts w:ascii="Times New Roman" w:hAnsi="Times New Roman" w:cs="Times New Roman"/>
          <w:bCs/>
          <w:sz w:val="26"/>
          <w:szCs w:val="26"/>
        </w:rPr>
        <w:t>а</w:t>
      </w:r>
      <w:r w:rsidR="005A2FD9" w:rsidRPr="00CB740E">
        <w:rPr>
          <w:rFonts w:ascii="Times New Roman" w:hAnsi="Times New Roman" w:cs="Times New Roman"/>
          <w:bCs/>
          <w:sz w:val="26"/>
          <w:szCs w:val="26"/>
        </w:rPr>
        <w:t xml:space="preserve"> сельского поселения                                                                    </w:t>
      </w:r>
    </w:p>
    <w:p w:rsidR="00BC2C37" w:rsidRDefault="00BC2C37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proofErr w:type="spellStart"/>
      <w:r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6"/>
          <w:szCs w:val="26"/>
        </w:rPr>
        <w:t xml:space="preserve">муниципального района </w:t>
      </w:r>
    </w:p>
    <w:p w:rsidR="00391821" w:rsidRDefault="005A2FD9" w:rsidP="00BC2C3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proofErr w:type="gramStart"/>
      <w:r w:rsidRPr="00CB740E">
        <w:rPr>
          <w:rFonts w:ascii="Times New Roman" w:hAnsi="Times New Roman" w:cs="Times New Roman"/>
          <w:bCs/>
          <w:sz w:val="26"/>
          <w:szCs w:val="26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BC2C37">
        <w:rPr>
          <w:rFonts w:ascii="Times New Roman" w:hAnsi="Times New Roman" w:cs="Times New Roman"/>
          <w:bCs/>
          <w:sz w:val="26"/>
          <w:szCs w:val="26"/>
        </w:rPr>
        <w:t>С</w:t>
      </w:r>
      <w:r w:rsidRPr="00CB740E">
        <w:rPr>
          <w:rFonts w:ascii="Times New Roman" w:hAnsi="Times New Roman" w:cs="Times New Roman"/>
          <w:bCs/>
          <w:sz w:val="26"/>
          <w:szCs w:val="26"/>
        </w:rPr>
        <w:t xml:space="preserve">амарской области             </w:t>
      </w:r>
      <w:r w:rsidR="00BC2C37">
        <w:rPr>
          <w:rFonts w:ascii="Times New Roman" w:hAnsi="Times New Roman" w:cs="Times New Roman"/>
          <w:bCs/>
          <w:sz w:val="26"/>
          <w:szCs w:val="26"/>
        </w:rPr>
        <w:t xml:space="preserve">                              </w:t>
      </w:r>
      <w:proofErr w:type="spellStart"/>
      <w:r w:rsidR="00BC2C37">
        <w:rPr>
          <w:rFonts w:ascii="Times New Roman" w:hAnsi="Times New Roman" w:cs="Times New Roman"/>
          <w:bCs/>
          <w:sz w:val="26"/>
          <w:szCs w:val="26"/>
        </w:rPr>
        <w:t>С.А.Жилкина</w:t>
      </w:r>
      <w:proofErr w:type="spellEnd"/>
      <w:r w:rsidR="00BC2C37">
        <w:rPr>
          <w:rFonts w:ascii="Times New Roman" w:hAnsi="Times New Roman" w:cs="Times New Roman"/>
          <w:bCs/>
          <w:sz w:val="26"/>
          <w:szCs w:val="26"/>
        </w:rPr>
        <w:t xml:space="preserve"> </w:t>
      </w:r>
    </w:p>
    <w:p w:rsidR="00BC2C37" w:rsidRPr="00CB740E" w:rsidRDefault="00BC2C37" w:rsidP="00BC2C3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5A2FD9" w:rsidRPr="00CB740E" w:rsidRDefault="005A2FD9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>Приложение</w:t>
      </w:r>
    </w:p>
    <w:p w:rsidR="005A2FD9" w:rsidRPr="00CB740E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к постановлению администрации</w:t>
      </w:r>
    </w:p>
    <w:p w:rsidR="005A2FD9" w:rsidRPr="00CB740E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BC2C37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5A2FD9" w:rsidRPr="00CB740E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:rsidR="005A2FD9" w:rsidRPr="00CB740E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</w:p>
    <w:p w:rsidR="005A2FD9" w:rsidRPr="00CB740E" w:rsidRDefault="005A2FD9" w:rsidP="00391821">
      <w:pPr>
        <w:numPr>
          <w:ilvl w:val="0"/>
          <w:numId w:val="7"/>
        </w:numPr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от</w:t>
      </w:r>
      <w:r w:rsidR="007E243F">
        <w:rPr>
          <w:rFonts w:ascii="Times New Roman" w:hAnsi="Times New Roman" w:cs="Times New Roman"/>
          <w:bCs/>
          <w:sz w:val="24"/>
          <w:szCs w:val="24"/>
        </w:rPr>
        <w:t xml:space="preserve"> 30</w:t>
      </w:r>
      <w:r w:rsidR="00FD6E8D">
        <w:rPr>
          <w:rFonts w:ascii="Times New Roman" w:hAnsi="Times New Roman" w:cs="Times New Roman"/>
          <w:bCs/>
          <w:sz w:val="24"/>
          <w:szCs w:val="24"/>
        </w:rPr>
        <w:t>.04.2025</w:t>
      </w:r>
      <w:r w:rsidRPr="00CB740E">
        <w:rPr>
          <w:rFonts w:ascii="Times New Roman" w:hAnsi="Times New Roman" w:cs="Times New Roman"/>
          <w:bCs/>
          <w:sz w:val="24"/>
          <w:szCs w:val="24"/>
        </w:rPr>
        <w:t>г. №</w:t>
      </w:r>
      <w:r w:rsidR="007E243F">
        <w:rPr>
          <w:rFonts w:ascii="Times New Roman" w:hAnsi="Times New Roman" w:cs="Times New Roman"/>
          <w:bCs/>
          <w:sz w:val="24"/>
          <w:szCs w:val="24"/>
        </w:rPr>
        <w:t xml:space="preserve"> 31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050EF8" w:rsidRPr="00CB740E" w:rsidRDefault="00050EF8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50EF8" w:rsidRPr="00CB740E" w:rsidRDefault="00050EF8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5A2FD9" w:rsidRPr="00CB740E" w:rsidRDefault="005A2FD9" w:rsidP="00BC2C37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proofErr w:type="spellStart"/>
      <w:r w:rsidR="00BC2C37"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CB740E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>1. Общие положения</w:t>
      </w:r>
    </w:p>
    <w:p w:rsidR="005A2FD9" w:rsidRPr="007E243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E243F">
        <w:rPr>
          <w:rFonts w:ascii="Times New Roman" w:hAnsi="Times New Roman" w:cs="Times New Roman"/>
          <w:bCs/>
          <w:sz w:val="24"/>
          <w:szCs w:val="24"/>
        </w:rPr>
        <w:t xml:space="preserve">1.1.Настоящее Положение о порядке оформления бесхозяйного недвижимого имущества в муниципальную собственность сельского поселения </w:t>
      </w:r>
      <w:proofErr w:type="spellStart"/>
      <w:r w:rsidR="00BC2C37" w:rsidRPr="007E243F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7E243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(далее - Положение) разработано в соответствии с Гражданским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</w:t>
      </w:r>
      <w:r w:rsidR="0048562F" w:rsidRPr="007E243F">
        <w:rPr>
          <w:rFonts w:ascii="Times New Roman" w:hAnsi="Times New Roman" w:cs="Times New Roman"/>
          <w:sz w:val="24"/>
          <w:szCs w:val="24"/>
        </w:rPr>
        <w:t xml:space="preserve">Приказом </w:t>
      </w:r>
      <w:proofErr w:type="spellStart"/>
      <w:r w:rsidR="0048562F" w:rsidRPr="007E243F">
        <w:rPr>
          <w:rFonts w:ascii="Times New Roman" w:hAnsi="Times New Roman" w:cs="Times New Roman"/>
          <w:sz w:val="24"/>
          <w:szCs w:val="24"/>
        </w:rPr>
        <w:t>Росреестра</w:t>
      </w:r>
      <w:proofErr w:type="spellEnd"/>
      <w:r w:rsidR="0048562F" w:rsidRPr="007E243F">
        <w:rPr>
          <w:rFonts w:ascii="Times New Roman" w:hAnsi="Times New Roman" w:cs="Times New Roman"/>
          <w:sz w:val="24"/>
          <w:szCs w:val="24"/>
        </w:rPr>
        <w:t xml:space="preserve"> от 15.03.2023 № </w:t>
      </w:r>
      <w:proofErr w:type="gramStart"/>
      <w:r w:rsidR="0048562F" w:rsidRPr="007E243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48562F" w:rsidRPr="007E243F">
        <w:rPr>
          <w:rFonts w:ascii="Times New Roman" w:hAnsi="Times New Roman" w:cs="Times New Roman"/>
          <w:sz w:val="24"/>
          <w:szCs w:val="24"/>
        </w:rPr>
        <w:t xml:space="preserve">/0086 «Об </w:t>
      </w:r>
      <w:proofErr w:type="gramStart"/>
      <w:r w:rsidR="0048562F" w:rsidRPr="007E243F">
        <w:rPr>
          <w:rFonts w:ascii="Times New Roman" w:hAnsi="Times New Roman" w:cs="Times New Roman"/>
          <w:sz w:val="24"/>
          <w:szCs w:val="24"/>
        </w:rPr>
        <w:t>установлении</w:t>
      </w:r>
      <w:proofErr w:type="gramEnd"/>
      <w:r w:rsidR="0048562F" w:rsidRPr="007E243F">
        <w:rPr>
          <w:rFonts w:ascii="Times New Roman" w:hAnsi="Times New Roman" w:cs="Times New Roman"/>
          <w:sz w:val="24"/>
          <w:szCs w:val="24"/>
        </w:rPr>
        <w:t xml:space="preserve"> Порядка принятия на учет бесхозяйных недвижимых вещей»</w:t>
      </w:r>
      <w:r w:rsidRPr="007E243F">
        <w:rPr>
          <w:rFonts w:ascii="Times New Roman" w:hAnsi="Times New Roman" w:cs="Times New Roman"/>
          <w:bCs/>
          <w:sz w:val="24"/>
          <w:szCs w:val="24"/>
        </w:rPr>
        <w:t xml:space="preserve">, Уставом сельского поселения </w:t>
      </w:r>
      <w:proofErr w:type="spellStart"/>
      <w:r w:rsidR="00BC2C37" w:rsidRPr="007E243F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C2C37" w:rsidRPr="007E243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E243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1.2. Положение определяет: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Порядок выявления бесхозяйных объектов, оформления документов, постановки на учет и признания права муниципальной собственности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на бесхозяйное имущество (далее именуются - «бесхозяйные объекты недвижимого имущества»), расположенное на территории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Порядок принятия выморочного имущества в муниципальную собственность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48562F" w:rsidRPr="00CB740E" w:rsidRDefault="0048562F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CD52AB" w:rsidRPr="00CD52AB">
        <w:rPr>
          <w:rFonts w:ascii="Times New Roman" w:hAnsi="Times New Roman" w:cs="Times New Roman"/>
          <w:bCs/>
          <w:sz w:val="24"/>
          <w:szCs w:val="24"/>
        </w:rPr>
        <w:t xml:space="preserve">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proofErr w:type="spellStart"/>
      <w:r w:rsidR="00CD52AB" w:rsidRPr="00CD52AB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CD52AB" w:rsidRPr="00CD52AB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2. Порядок выявления бесхозяйных недвижимых объектов, оформления документов, постановки на учет и признания права муниципальной собственности сельского поселения </w:t>
      </w:r>
      <w:proofErr w:type="spellStart"/>
      <w:r w:rsidR="00EF3BB9" w:rsidRPr="00EF3BB9"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на бесхозяйное недвижимое имущество, расположенное на территории сельского поселения </w:t>
      </w:r>
      <w:proofErr w:type="spellStart"/>
      <w:r w:rsidR="00EF3BB9" w:rsidRPr="00EF3BB9"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2.1. Порядок распространяется на </w:t>
      </w:r>
      <w:r w:rsidR="00342EEF" w:rsidRPr="00342E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здания (строения), сооружения, помещения, </w:t>
      </w:r>
      <w:proofErr w:type="spellStart"/>
      <w:r w:rsidR="00342EEF" w:rsidRPr="00342E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машино</w:t>
      </w:r>
      <w:proofErr w:type="spellEnd"/>
      <w:r w:rsidR="00342EEF" w:rsidRPr="00342E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-места, объекты незавершенного строительства (далее - объекты недвижимого имущества), сведения о которых внесены в Единый государственный реестр недвижимости (далее - ЕГРН) и которые не имеют собственников или собственники которых неизвестны, либо, если иное не предусмотрено законами, от права </w:t>
      </w:r>
      <w:proofErr w:type="gramStart"/>
      <w:r w:rsidR="00342EEF" w:rsidRPr="00342E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собственности</w:t>
      </w:r>
      <w:proofErr w:type="gramEnd"/>
      <w:r w:rsidR="00342EEF" w:rsidRPr="00342E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которые собственники отказались</w:t>
      </w:r>
      <w:r w:rsidRPr="00342EEF">
        <w:rPr>
          <w:rFonts w:ascii="Times New Roman" w:hAnsi="Times New Roman" w:cs="Times New Roman"/>
          <w:bCs/>
          <w:sz w:val="24"/>
          <w:szCs w:val="24"/>
        </w:rPr>
        <w:t>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2.2.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Оформление документов для признания бесхозяйными объектов недвижимого имущества, находящихся на территории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постановку на учет бесхозяйных объектов недвижимого имущества и принятие в муниципальную собственность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бесхозяйных объектов недвижимого имущества  осуществляет специалист администрации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в соответствии с настоящим Положением.</w:t>
      </w:r>
      <w:proofErr w:type="gramEnd"/>
    </w:p>
    <w:p w:rsidR="005A2FD9" w:rsidRPr="002B4B41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2.3. Принятие на учет бесхозяйных объектов недвижимого имущества осуществляет федеральный орган исполнительной власти, </w:t>
      </w:r>
      <w:r w:rsidR="002B4B41" w:rsidRPr="002B4B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осуществляющий функции по выработке государственной политики и нормативно-правовому регулированию в сфере осуществления государственного кадастрового учета недвижимого имущества и государственной регистрации прав на недвижимое имущество и сделок с ним, его территориальные органы</w:t>
      </w:r>
      <w:r w:rsidRPr="002B4B41">
        <w:rPr>
          <w:rFonts w:ascii="Times New Roman" w:hAnsi="Times New Roman" w:cs="Times New Roman"/>
          <w:bCs/>
          <w:sz w:val="24"/>
          <w:szCs w:val="24"/>
        </w:rPr>
        <w:t>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2.4. Главными целями и задачами выявления бесхозяйных объектов недвижимого имущества и оформления права муниципальной собственности на них являются: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вовлечение неиспользуемого имущества в свободный гражданский оборот;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обеспечение нормальной и безопасной технической эксплуатации имущества;</w:t>
      </w:r>
    </w:p>
    <w:p w:rsidR="005A2FD9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надлежащее содержание территории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</w:t>
      </w:r>
    </w:p>
    <w:p w:rsidR="00C35F37" w:rsidRPr="00C35F37" w:rsidRDefault="00C35F37" w:rsidP="00C35F37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</w:t>
      </w:r>
      <w:r w:rsidRPr="00C35F37">
        <w:rPr>
          <w:rFonts w:ascii="Times New Roman" w:eastAsia="Times New Roman" w:hAnsi="Times New Roman"/>
          <w:sz w:val="24"/>
          <w:szCs w:val="24"/>
          <w:lang w:eastAsia="ru-RU"/>
        </w:rPr>
        <w:t>- повышение эффективности использования муниципального имущества.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2.5. Бесхозяйные объекты недвижимого имущества выявляются </w:t>
      </w:r>
      <w:r w:rsidR="00367C91">
        <w:rPr>
          <w:rFonts w:ascii="Times New Roman" w:hAnsi="Times New Roman" w:cs="Times New Roman"/>
          <w:bCs/>
          <w:sz w:val="24"/>
          <w:szCs w:val="24"/>
        </w:rPr>
        <w:t xml:space="preserve">администрацией сельского поселения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в результате проведения инвентаризации, при проведении ремонтных работ на объектах инженерной инфраструктуры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в ходе проверки использования объектов на территории сельского поселения </w:t>
      </w:r>
      <w:proofErr w:type="spellStart"/>
      <w:r w:rsidR="00EF3BB9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EF3BB9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или иными способами.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2.6. Сведения об объекте недвижимого имущества, имеющем признаки бесхозяйного, могут поступать от исполнительных органов государственной власти Российской Федерации, субъектов Российской Федерации, органов местного самоуправления, юридических и физических лиц.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2.7. На основании поступившего в Администрацию сельского поселения </w:t>
      </w:r>
      <w:proofErr w:type="spellStart"/>
      <w:r w:rsidR="0011624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(далее - Администрация) обращения по поводу выявленного объекта недвижимого имущества, имеющего признаки бесхозяйного, Администрация осуществляет: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проверку поступивших сведений о выявленном объекте недвижимого имущества, имеющем признаки бесхозяйного (с выездом на место);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сбор необходимой документации и подачу ее в орган регистрации прав, в целях постановки на учет выявленного объекта недвижимого имущества как бесхозяйного;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ведение Реестра выявленного бесхозяйного недвижимого имущества;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подготовку документов для принятия бесхозяйного объекта недвижимого имущества в собственность сельского поселения </w:t>
      </w:r>
      <w:proofErr w:type="spellStart"/>
      <w:r w:rsidR="00116245" w:rsidRPr="0011624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116245" w:rsidRPr="001162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в соответствии с действующим законодательством.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2.8. В целях проведения проверки возможного наличия собственника выявленного объекта недвижимого имущества, имеющего признаки бесхозяйного, на первом этапе запрашиваются: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сведения о наличии объекта недвижимого имущества в реестре муниципальной собственности муниципального образования;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сведения о зарегистрированных правах на объект недвижимого имущества в органе регистрации прав.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В случае необходимости подготавливаются и направляет запросы в органы ФНС России о наличии в ЕГРЮЛ юридического лица, а также запрос юридическому лицу, являющемуся возможным балансодержателем имущества.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2.9. В случае выявления информации о наличии собственника объекта недвижимого имущества, прекращается работ</w:t>
      </w:r>
      <w:r w:rsidR="005B74FA">
        <w:rPr>
          <w:rFonts w:ascii="Times New Roman" w:hAnsi="Times New Roman" w:cs="Times New Roman"/>
          <w:bCs/>
          <w:sz w:val="24"/>
          <w:szCs w:val="24"/>
        </w:rPr>
        <w:t>а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по сбору документов для его постановки на учет в качестве бесхозяйного и сообщается данную информацию лицу, предоставившему первичную информацию об этом объекте.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2.10. Если в результате проверки собственник объекта недвижимого имущества не будет установлен, Администрация: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2.11. Организует в установленном порядке работу по проведению технической инвентаризации объекта недвижимого имущества, имеющего признаки бесхозяйного, и изготовлению технического плана на объект.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>2.11.1. Осуществляет сбор документов, подтверждающих, что объект недвижимого имущества не имеет собственника, или собственник неизвестен, или от права собственности на него собственник отказался.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Документами, подтверждающими, что объект недвижимого имущества не имеет собственника или его собственник неизвестен, являются: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1) выданные органами исполнительной власти Российской Федерации, субъектов Российской Федерации, органами местного самоуправления документы о том, что данный объект недвижимого имущества не учтен в реестрах федерального имущества, имущества субъекта Российской Федерации и муниципального имущества;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2) выданные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3) сведения из Единого государственного реестра недвижимости об объекте недвижимого имущества (здание, строение, сооружение);           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4)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(представляется в случае отказа собственника от права собственности на это имущество), удостоверенное нотариально.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В случае отказа собственника - юридического лица от права собственности на имущество и в случае, если право собственности не зарегистрировано, Администрация у него следующие документы: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полное наименование, индивидуальный номер налогоплательщика, дата и место государственной регистрации, номер документа, подтверждающего факт внесения записи о юридическом лице в Единый государственный реестр юридических лиц, адрес (место нахождения) постоянно действующего исполнительного органа юридического лица (в случае отсутствия постоянно действующего исполнительного органа юридического лица - иного лица, имеющего право действовать от имени юридического лица без доверенности).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В случае отказа собственника - физического лица - от права собственности на имущество и в случае, если право собственности не зарегистрировано,  запрашиваются у него следующие документы: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копию документа, удостоверяющего личность гражданина;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5) документы, подтверждающие отсутствие проживающих в жилых помещениях (акты обследования);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6) выписка из ЕГРН на земельный участок, на котором расположен объект недвижимости (при наличии);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7) иные документы, подтверждающие, что объект недвижимого имущества является бесхозяйным.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2.12. Если в результате проверки будет установлено,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2.12.1. К заявлению прилагаются документы, предусмотренные Правилами предоставления документов, направляемых или предоставляемых в соответствии с частями 1, 3 - 13, 15 статьи 32 Федерального закона «О государственной регистрации недвижимости» в федеральный орган исполнительной власти (его территориальные органы), уполномоченный Правительством Российской Федерации на осуществление государственного кадастрового учета, государственной </w:t>
      </w: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(утв. </w:t>
      </w:r>
      <w:hyperlink r:id="rId7" w:anchor="sub_0" w:history="1">
        <w:r w:rsidRPr="00CB740E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</w:rPr>
          <w:t>Постановлением</w:t>
        </w:r>
      </w:hyperlink>
      <w:r w:rsidRPr="00CB740E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Правительства РФ от 31.12.2015 № 1532), а именно: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а) в случае если объект недвижимого имущества не имеет собственника или его собственник неизвестен: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документ, подтверждающий, что объект недвижимого имущества не имеет собственника (или его собственник неизвестен), в том числе: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документ, подтверждающий, что данный объект недвижимого имущества не учтен в реестрах федерального имущества, государственного имущества субъекта Российской Федерации и муниципального имущества, выданный органами учета государственного и муниципального имущества;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документ, подтверждающий, что право собственности на данный объект недвижимого имущества не было зарегистрировано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б) в случае, если собственник (собственники) отказался от права собственности: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заявление собственника (собственников) или уполномоченного им (ими) на то лица (при наличии у него нотариально удостоверенной доверенности) об отказе от права собственности на объект недвижимого имущества;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 у лица (лиц), отказавшегося (отказавшихся) от права собственности на объект недвижимости.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2.13. В случае если сведения об объекте недвижимого имущества отсутствуют в Едином государственном реестре недвижимости,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порядке, установленном </w:t>
      </w:r>
      <w:hyperlink r:id="rId8" w:history="1">
        <w:r w:rsidRPr="00CB740E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</w:rPr>
          <w:t>Законом</w:t>
        </w:r>
      </w:hyperlink>
      <w:r w:rsidRPr="00CB740E">
        <w:rPr>
          <w:rFonts w:ascii="Times New Roman" w:hAnsi="Times New Roman" w:cs="Times New Roman"/>
          <w:bCs/>
          <w:sz w:val="24"/>
          <w:szCs w:val="24"/>
        </w:rPr>
        <w:t>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2.14. Бесхозяйный объект недвижимого имущества учитывается в Реестре выявленного бесхозяйного недвижимого имущества (далее - Реестр) (с целью осуществления контроля за сохранностью этого имущества) с даты постановки объекта недвижимого имущества в качестве бесхозяйного в органе, осуществляющем государственную регистрацию прав, до момента возникновения права муниципальной собственности на такой объект.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2.14.1. Основанием для включения такого объекта в Реестр является соответствующее постановление Администрации сельского поселения </w:t>
      </w:r>
      <w:proofErr w:type="spellStart"/>
      <w:r w:rsidR="00116245" w:rsidRPr="0011624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116245" w:rsidRPr="001162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2.15. Администрация сельского поселения </w:t>
      </w:r>
      <w:proofErr w:type="spellStart"/>
      <w:r w:rsidR="00116245" w:rsidRPr="0011624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116245" w:rsidRPr="001162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2.16. Если в срок до принятия бесхозяйного объекта недвижимого имущества в муниципальную собственность объявится его собственник, доказывание права собственности на него лежит на этом собственнике.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2.17.1. В случае если собственник докажет право собственности на объект недвижимого имущества, Администрация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(при непринятии мер в срок до 6 месяцев с даты отправки уведомления по почте вопросы его дальнейшего использования решаются в судебном порядке);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готовит соответствующее постановление об исключении этого объекта из Реестра.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2.17.2. В случае если собственник докажет право собственности на объект недвижимого имущества, Администрация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имеет право на возмещение затрат, понесенных на ремонт и содержание данного объекта, в судебном порядке в соответствии с действующим законодательством.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2.17.3. В случае если бесхозяйный объект недвижимого имущества по решению суда будет признан муниципальной собственностью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области, собственник данного имущества может доказывать свое право собственности на него в судебном порядке в соответствии с действующим законодательством.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2.18.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По истечении года со дня постановки бесхозяйного объекта недвижимого имущества на учет Администрация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  <w:r w:rsidR="00204C85">
        <w:rPr>
          <w:rFonts w:ascii="Times New Roman" w:hAnsi="Times New Roman" w:cs="Times New Roman"/>
          <w:bCs/>
          <w:sz w:val="24"/>
          <w:szCs w:val="24"/>
        </w:rPr>
        <w:t xml:space="preserve">может </w:t>
      </w:r>
      <w:r w:rsidRPr="00CB740E">
        <w:rPr>
          <w:rFonts w:ascii="Times New Roman" w:hAnsi="Times New Roman" w:cs="Times New Roman"/>
          <w:bCs/>
          <w:sz w:val="24"/>
          <w:szCs w:val="24"/>
        </w:rPr>
        <w:t>обра</w:t>
      </w:r>
      <w:r w:rsidR="00204C85">
        <w:rPr>
          <w:rFonts w:ascii="Times New Roman" w:hAnsi="Times New Roman" w:cs="Times New Roman"/>
          <w:bCs/>
          <w:sz w:val="24"/>
          <w:szCs w:val="24"/>
        </w:rPr>
        <w:t>ти</w:t>
      </w:r>
      <w:r w:rsidRPr="00CB740E">
        <w:rPr>
          <w:rFonts w:ascii="Times New Roman" w:hAnsi="Times New Roman" w:cs="Times New Roman"/>
          <w:bCs/>
          <w:sz w:val="24"/>
          <w:szCs w:val="24"/>
        </w:rPr>
        <w:t>т</w:t>
      </w:r>
      <w:r w:rsidR="00204C85">
        <w:rPr>
          <w:rFonts w:ascii="Times New Roman" w:hAnsi="Times New Roman" w:cs="Times New Roman"/>
          <w:bCs/>
          <w:sz w:val="24"/>
          <w:szCs w:val="24"/>
        </w:rPr>
        <w:t>ь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ся в суд с </w:t>
      </w:r>
      <w:r w:rsidR="00204C85">
        <w:rPr>
          <w:rFonts w:ascii="Times New Roman" w:hAnsi="Times New Roman" w:cs="Times New Roman"/>
          <w:bCs/>
          <w:sz w:val="24"/>
          <w:szCs w:val="24"/>
        </w:rPr>
        <w:t>требованием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о признании права собственности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на этот объект и находящиеся в его составе бесхозяйные движимые вещи (при наличии) в порядке, предусмотренном законодательством Российской Федерации.</w:t>
      </w:r>
      <w:proofErr w:type="gramEnd"/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2.19. Право муниципальной собственности на бесхозяйный объект недвижимого имущества, установленное решением суда, подлежит государственной регистрации в органе осуществляющем регистрации прав.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2.20.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После регистрации права и принятия бесхозяйного недвижимого имущества в муниципальную собственность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вносит соответствующие сведения в реестр муниципальной собственности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области.</w:t>
      </w:r>
      <w:proofErr w:type="gramEnd"/>
    </w:p>
    <w:p w:rsidR="005A2FD9" w:rsidRPr="00CB740E" w:rsidRDefault="00AA0EAD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. Порядок принятия выморочного имущества в муниципальную собственность сельского поселения </w:t>
      </w:r>
      <w:proofErr w:type="spellStart"/>
      <w:r w:rsidR="0030474A"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 w:rsidR="005A2FD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14A81" w:rsidRPr="00514A81" w:rsidRDefault="00AA0EAD" w:rsidP="00AA0EAD">
      <w:pPr>
        <w:pStyle w:val="a6"/>
        <w:shd w:val="clear" w:color="auto" w:fill="FFFFFF"/>
        <w:spacing w:before="0" w:beforeAutospacing="0" w:after="0" w:afterAutospacing="0"/>
        <w:ind w:firstLine="709"/>
        <w:jc w:val="both"/>
      </w:pPr>
      <w:r>
        <w:rPr>
          <w:bCs/>
        </w:rPr>
        <w:t>3</w:t>
      </w:r>
      <w:r w:rsidR="005A2FD9" w:rsidRPr="00514A81">
        <w:rPr>
          <w:bCs/>
        </w:rPr>
        <w:t xml:space="preserve">.1. </w:t>
      </w:r>
      <w:r w:rsidR="00514A81" w:rsidRPr="00514A81">
        <w:t>В соответствии со статьей 1151 ГК РФ выморочным имуществом является имущество умершего (признанного судом умершим) человека, при наличии какого-либо из следующих обстоятельств:</w:t>
      </w:r>
    </w:p>
    <w:p w:rsidR="00514A81" w:rsidRPr="00514A81" w:rsidRDefault="00514A81" w:rsidP="00514A81">
      <w:pPr>
        <w:pStyle w:val="a6"/>
        <w:shd w:val="clear" w:color="auto" w:fill="FFFFFF"/>
        <w:spacing w:before="0" w:beforeAutospacing="0" w:after="0" w:afterAutospacing="0"/>
      </w:pPr>
      <w:r w:rsidRPr="00514A81">
        <w:t xml:space="preserve"> - отсутствуют </w:t>
      </w:r>
      <w:proofErr w:type="gramStart"/>
      <w:r w:rsidRPr="00514A81">
        <w:t>наследники</w:t>
      </w:r>
      <w:proofErr w:type="gramEnd"/>
      <w:r w:rsidRPr="00514A81">
        <w:t xml:space="preserve"> как по закону, так и по завещанию;</w:t>
      </w:r>
    </w:p>
    <w:p w:rsidR="00514A81" w:rsidRPr="00514A81" w:rsidRDefault="00514A81" w:rsidP="00514A81">
      <w:pPr>
        <w:pStyle w:val="a6"/>
        <w:shd w:val="clear" w:color="auto" w:fill="FFFFFF"/>
        <w:spacing w:before="0" w:beforeAutospacing="0" w:after="0" w:afterAutospacing="0"/>
      </w:pPr>
      <w:r w:rsidRPr="00514A81">
        <w:t> - никто из наследников не имеет права наследовать;</w:t>
      </w:r>
    </w:p>
    <w:p w:rsidR="00514A81" w:rsidRPr="00514A81" w:rsidRDefault="00514A81" w:rsidP="00514A81">
      <w:pPr>
        <w:pStyle w:val="a6"/>
        <w:shd w:val="clear" w:color="auto" w:fill="FFFFFF"/>
        <w:spacing w:before="0" w:beforeAutospacing="0" w:after="0" w:afterAutospacing="0"/>
      </w:pPr>
      <w:r w:rsidRPr="00514A81">
        <w:t> - все наследники отстранены от наследования;</w:t>
      </w:r>
    </w:p>
    <w:p w:rsidR="00514A81" w:rsidRPr="00514A81" w:rsidRDefault="00514A81" w:rsidP="00514A81">
      <w:pPr>
        <w:pStyle w:val="a6"/>
        <w:shd w:val="clear" w:color="auto" w:fill="FFFFFF"/>
        <w:spacing w:before="0" w:beforeAutospacing="0" w:after="0" w:afterAutospacing="0"/>
      </w:pPr>
      <w:r w:rsidRPr="00514A81">
        <w:t> - никто из наследников не принял наследство;</w:t>
      </w:r>
    </w:p>
    <w:p w:rsidR="00514A81" w:rsidRPr="00514A81" w:rsidRDefault="00514A81" w:rsidP="00514A81">
      <w:pPr>
        <w:pStyle w:val="a6"/>
        <w:shd w:val="clear" w:color="auto" w:fill="FFFFFF"/>
        <w:spacing w:before="0" w:beforeAutospacing="0" w:after="0" w:afterAutospacing="0"/>
      </w:pPr>
      <w:r w:rsidRPr="00514A81">
        <w:t xml:space="preserve"> - все наследники </w:t>
      </w:r>
      <w:proofErr w:type="gramStart"/>
      <w:r w:rsidRPr="00514A81">
        <w:t>отказались от наследства и при этом никто из них не указал</w:t>
      </w:r>
      <w:proofErr w:type="gramEnd"/>
      <w:r w:rsidRPr="00514A81">
        <w:t>, что отказывается в пользу другого наследника.</w:t>
      </w:r>
    </w:p>
    <w:p w:rsidR="005A2FD9" w:rsidRPr="00CB740E" w:rsidRDefault="00514A81" w:rsidP="00514A8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A0EAD">
        <w:rPr>
          <w:rFonts w:ascii="Times New Roman" w:hAnsi="Times New Roman" w:cs="Times New Roman"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.2.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В соответствии с действующим законодательством выморочное имущество в виде расположенных на территории сельского поселения </w:t>
      </w:r>
      <w:proofErr w:type="spellStart"/>
      <w:r w:rsidR="0030474A" w:rsidRPr="0030474A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30474A" w:rsidRPr="0030474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жилых помещений; земельных участков, а также расположенных на них зданий, сооружений, иных объектов недвижимости; доли в праве общей долевой собственности на указанные выше объекты недвижимого имущества, переходит в порядке наследования по закону в муниципальную собственность района.</w:t>
      </w:r>
      <w:proofErr w:type="gramEnd"/>
    </w:p>
    <w:p w:rsidR="006F1D57" w:rsidRPr="006F1D57" w:rsidRDefault="00596289" w:rsidP="00596289">
      <w:pPr>
        <w:pStyle w:val="a6"/>
        <w:shd w:val="clear" w:color="auto" w:fill="FFFFFF"/>
        <w:spacing w:before="0" w:beforeAutospacing="0" w:after="0" w:afterAutospacing="0"/>
        <w:ind w:firstLine="709"/>
        <w:jc w:val="both"/>
      </w:pPr>
      <w:r>
        <w:rPr>
          <w:bCs/>
        </w:rPr>
        <w:t>3</w:t>
      </w:r>
      <w:r w:rsidR="005A2FD9" w:rsidRPr="00CB740E">
        <w:rPr>
          <w:bCs/>
        </w:rPr>
        <w:t xml:space="preserve">.3. </w:t>
      </w:r>
      <w:r w:rsidR="006F1D57" w:rsidRPr="006F1D57">
        <w:t>Наследование выморочного имущества не требует от муниципального образования выражения волеизъявления на принятие наследства, также не допуска</w:t>
      </w:r>
      <w:r w:rsidR="006F1D57">
        <w:t>ется отказ от такого наследства.</w:t>
      </w:r>
    </w:p>
    <w:p w:rsidR="006F1D57" w:rsidRPr="006F1D57" w:rsidRDefault="006F1D57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6F1D57">
        <w:t>Свидетельство о праве на наследство в отношении выморочного имущества выдается муниципальному образованию в лице уполномоченного органа местного самоуправления в том же порядке, что и остальным наследникам, без вынесения специального судебного решения о признании имущества выморочным.</w:t>
      </w:r>
    </w:p>
    <w:p w:rsidR="005A2FD9" w:rsidRPr="006F1D57" w:rsidRDefault="006F1D57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6F1D57">
        <w:t>Перед тем, как начать процедуру оформления права собственности на выморочное имущество, необходимо проверить наличие наследственного дела.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lastRenderedPageBreak/>
        <w:t>Если наследственное дело заведено, уполномоченное должностное лицо местного самоуправления обращается к нотариусу, у которого находится наследственное дело с заявлением о выдаче свидетельства о праве собственности на наследство на выморочное имущество.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Если наследственное дело не заведено, уполномоченное должностное лицо вправе обратиться с заявлением о выдаче свидетельства о праве на наследство на выморочное имущество к нотариусу по месту открытия наследства.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К заявлению прикладываются: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 - документ, подтверждающий факт смерти наследодателя;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 - справка о последнем месте жительства наследодателя;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 - правоустанавливающие документы на недвижимое имущество (если право собственности не было зарегистрировано до 31.01.1998);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 - документы, подтверждающие полномочия представителя муниципального образования;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> - устав муниципального образования или положение об органе местного самоуправления по управлению муниципальным имуществом (оригиналы документов).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 xml:space="preserve">В зависимости от конкретной ситуации нотариус может потребовать </w:t>
      </w:r>
      <w:proofErr w:type="gramStart"/>
      <w:r w:rsidRPr="0028678F">
        <w:t>предоставить иные документы</w:t>
      </w:r>
      <w:proofErr w:type="gramEnd"/>
      <w:r w:rsidRPr="0028678F">
        <w:t>.</w:t>
      </w:r>
    </w:p>
    <w:p w:rsidR="00BC6E10" w:rsidRPr="0028678F" w:rsidRDefault="00BC6E10" w:rsidP="00EC2051">
      <w:pPr>
        <w:pStyle w:val="a6"/>
        <w:shd w:val="clear" w:color="auto" w:fill="FFFFFF"/>
        <w:spacing w:before="0" w:beforeAutospacing="0" w:after="0" w:afterAutospacing="0"/>
        <w:jc w:val="both"/>
      </w:pPr>
      <w:r w:rsidRPr="0028678F">
        <w:t xml:space="preserve">После выдачи свидетельства о праве на наследство нотариус обязан незамедлительно направить в Управление </w:t>
      </w:r>
      <w:proofErr w:type="spellStart"/>
      <w:r w:rsidRPr="0028678F">
        <w:t>Росреестра</w:t>
      </w:r>
      <w:proofErr w:type="spellEnd"/>
      <w:r w:rsidRPr="0028678F">
        <w:t xml:space="preserve"> заявление о государственной регистрации.</w:t>
      </w:r>
    </w:p>
    <w:p w:rsidR="0028678F" w:rsidRPr="00CB740E" w:rsidRDefault="00596289" w:rsidP="0028678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28678F" w:rsidRPr="00CB740E">
        <w:rPr>
          <w:rFonts w:ascii="Times New Roman" w:hAnsi="Times New Roman" w:cs="Times New Roman"/>
          <w:bCs/>
          <w:sz w:val="24"/>
          <w:szCs w:val="24"/>
        </w:rPr>
        <w:t xml:space="preserve">.4. Администрация обеспечивает государственную регистрацию права муниципальной собственности сельского поселения </w:t>
      </w:r>
      <w:proofErr w:type="spellStart"/>
      <w:r w:rsidR="0028678F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28678F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678F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28678F"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28678F"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на выморочное имущество в органах регистрации прав.</w:t>
      </w:r>
    </w:p>
    <w:p w:rsidR="0028678F" w:rsidRDefault="00596289" w:rsidP="00A2168C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28678F" w:rsidRPr="00CB740E">
        <w:rPr>
          <w:rFonts w:ascii="Times New Roman" w:hAnsi="Times New Roman" w:cs="Times New Roman"/>
          <w:bCs/>
          <w:sz w:val="24"/>
          <w:szCs w:val="24"/>
        </w:rPr>
        <w:t xml:space="preserve">.5. </w:t>
      </w:r>
      <w:proofErr w:type="gramStart"/>
      <w:r w:rsidR="0028678F" w:rsidRPr="00CB740E">
        <w:rPr>
          <w:rFonts w:ascii="Times New Roman" w:hAnsi="Times New Roman" w:cs="Times New Roman"/>
          <w:bCs/>
          <w:sz w:val="24"/>
          <w:szCs w:val="24"/>
        </w:rPr>
        <w:t xml:space="preserve">Выморочное имущество в виде расположенных на территории сельского поселения </w:t>
      </w:r>
      <w:proofErr w:type="spellStart"/>
      <w:r w:rsidR="0028678F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28678F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678F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жилых помещений (в том числе жилых домов и их частей), право собственности, на которое зарегистрировано в установленном порядке, включается в жилищный фонд социального использования.</w:t>
      </w:r>
      <w:proofErr w:type="gramEnd"/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.6. Для получения свидетельства о праве на наследство на выморочное имущество должностное лицо собирает следующие документы, направляя запросы в соответствующие государственные органы: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-свидетельство (справку) о смерти, выданное учреждениями записи актов гражданского состояния;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-выписку из лицевого счета жилого помещения;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-выданные соответствующими государственными органами (организациями), осуществлявшими регистрацию прав на недвижимость до введения в действие </w:t>
      </w:r>
      <w:hyperlink r:id="rId9" w:history="1">
        <w:r w:rsidRPr="00CB740E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</w:rPr>
          <w:t>Федерального закона</w:t>
        </w:r>
      </w:hyperlink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от 21 июля 1997 года № 122-ФЗ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выписку из Единого государственного реестра недвижимости об отсутствии сведений о правах на данный объект недвижимого имущества (здание, строение, сооружение, земельный участок);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технический паспорт (при наличии);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правоустанавливающие документы на объект недвижимого имущества (при наличии);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учредительные документы Администрации;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- иные документы по требованию нотариуса.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.7. В случае отказа нотариуса в выдаче свидетельства о праве на наследство на выморочное имущество, обращается с иском в суд о признании права муниципальной собственности муниципального образования на выморочное имущество.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.8.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на выморочное имущество.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.9.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и включении в состав имущества муниципальной казны выморочного имущества, в жилищный фонд социального использования.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.10. Сведения по жилым помещениям, земельным участкам, а также по расположенным на них зданиям, сооружениям, иным объектам недвижимости; долям в праве общей долевой собственности, являющиеся выморочным имуществом, право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>собственности</w:t>
      </w:r>
      <w:proofErr w:type="gramEnd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 на которые зарегистрировано за муниципальным образованием, вносятся в реестр муниципального имущества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области, а документация, связанная с объектом недвижимости и поступает на хранение.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Вопросы принятия в муниципальную собственность бесхозяйного недвижимого и выморочного имущества, не урегулированные настоящим Положением, регулируется действующим законодательством Российской Федерации.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. 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proofErr w:type="spellStart"/>
      <w:r w:rsidR="00BB2E98"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 w:rsidR="005A2FD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.1.</w:t>
      </w:r>
      <w:r w:rsidR="005A2FD9" w:rsidRPr="00CB74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Комиссия является коллегиальным органом, осуществляющим свою деятельность на постоянной основе.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.2. В своей деятельности Комиссия руководствуется Конституцией Российской Федерации, законодательством Российской Федерации.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.3. Результаты проведения обследований и инвентаризации бесхозяйного недвижимого и иного имущества оформляются заключением, с приложением инвентаризационных описей, ситуационных схемам расположения обследуемых объектов (при наличии).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.4. Основной задачей Комиссии являются выявление, проведение обследования, инвентаризация бесхозяйного недвижимого и иного имущества на территории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.5.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Комиссия на своих заседаниях проводит проверку поступивших в адрес Администрации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сведений о выявленном объекте недвижимого имущества, имеющем признаки бесхозяйного (с выездом на место), а так же не менее двух раз в год, Комиссия совершает объезд территории сельского поселения </w:t>
      </w:r>
      <w:proofErr w:type="spellStart"/>
      <w:r w:rsidR="00BB2E98" w:rsidRPr="00BB2E98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BB2E98" w:rsidRPr="00BB2E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с целью выявления бесхозяйного недвижимого и иного имущества</w:t>
      </w:r>
      <w:proofErr w:type="gramEnd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 на территории муниципального образования. Председатель Комиссии определяет участки объезда территории муниципального образования.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.6. Подготавливает в течение 10 дней заключение о наличии объекта недвижимого имущества, имеющего признаки бесхозяйного. Заключение представляется Главе администрации сельского поселения </w:t>
      </w:r>
      <w:proofErr w:type="spellStart"/>
      <w:r w:rsidR="007F6D95" w:rsidRP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7F6D9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для включения бесхозяйного объекта недвижимого имущества в Реестре бесхозяйного недвижимого имущества, выявленного на территории сельского поселения </w:t>
      </w:r>
      <w:proofErr w:type="spellStart"/>
      <w:r w:rsidR="007F6D95" w:rsidRP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7F6D9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.7.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Осуществляет другие функции, вытекающие из задач Комиссии.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.8. Комиссия вправе: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Приглашать на свои заседания руководителей структурных подразделений органов местного самоуправления, руководителей и специалистов из иных организаций, иных юридических и физических лиц.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Запрашивать и получать в установленном порядке информацию, необходимую для ее работы, от государственных органов, органов муниципального района Ставропольский Самарской области, иных организаций независимо от их организационно-правовой формы и физических лиц.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-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</w:t>
      </w: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>местного самоуправления, руководителям и специалистам из иных организаций, юридическим и физическим лицам.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.9. Состав Комиссии утверждается распоряжением администрации сельского поселения </w:t>
      </w:r>
      <w:proofErr w:type="spellStart"/>
      <w:r w:rsidR="007F6D95" w:rsidRP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7F6D9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Самарской области. В состав Комиссии входят председатель Комиссии и члены Комиссии. Комиссия вправе приглашать для участия в своей работе представителей других предприятий и организаций по согласованию.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.10. Председатель Комиссии: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руководит организацией деятельности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определяет дату, время и место проведения заседаний Комиссии, а также утверждает повестку дня заседания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вправе вносить предложения в повестку дня заседаний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лично участвует в заседаниях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председательствует на заседаниях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подписывает документы Комиссии, выписки из протоколов заседаний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дает поручения членам Комиссии;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.11. Члены Комиссии: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лично участвуют в заседаниях Комиссии;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– вправе вносить предложения по вопросам, находящимся в компетенции Комиссии. – выполняют поручения председателя Комиссии.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.12. Заседания Комиссии проводятся по мере необходимости и в соответствии с планом работы Комиссии. О дате, времени, месте проведения очередного заседания Комиссии члены Комиссии должны быть проинформированы не позднее, чем за три дня до предполагаемой даты его проведения.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.13. Заседания Комиссии правомочны при участии не менее двух третей ее членов. В случае если член Комиссии по какой-либо причине не может присутствовать на ее заседании, он обязан известить об этом письменно председателя Комиссии.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.14. Все члены Комиссии пользуются равными правами в решении всех вопросов, рассматриваемых на заседаниях Комиссии. </w:t>
      </w:r>
    </w:p>
    <w:p w:rsidR="005A2FD9" w:rsidRPr="00CB740E" w:rsidRDefault="0059628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.15. Организационное, правовое, информационно-аналитическое обеспечение деятельности Комиссии осуществляет Администрация сельского поселения </w:t>
      </w:r>
      <w:proofErr w:type="spellStart"/>
      <w:r w:rsidR="007F6D95" w:rsidRP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7F6D9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5A2FD9"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</w:t>
      </w:r>
    </w:p>
    <w:p w:rsidR="00391821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52AB" w:rsidRPr="00CB740E" w:rsidRDefault="00CD52AB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к Положению о порядке выявления, учета 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и оформления бесхозяйного недвижимого </w:t>
      </w:r>
    </w:p>
    <w:p w:rsidR="00391821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и выморочного имущества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в муниципальную </w:t>
      </w:r>
    </w:p>
    <w:p w:rsidR="00391821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собственность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</w:p>
    <w:p w:rsidR="00391821" w:rsidRPr="00CB740E" w:rsidRDefault="007F6D95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7F6D9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 Самарской области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>РЕЕСТР</w:t>
      </w:r>
    </w:p>
    <w:p w:rsidR="005A2FD9" w:rsidRPr="00CB740E" w:rsidRDefault="005A2FD9" w:rsidP="007F6D95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бесхозяйных объектов недвижимости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на территории сельского поселения </w:t>
      </w:r>
      <w:proofErr w:type="spellStart"/>
      <w:r w:rsid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0" w:type="auto"/>
        <w:tblInd w:w="79" w:type="dxa"/>
        <w:tblLayout w:type="fixed"/>
        <w:tblLook w:val="0000" w:firstRow="0" w:lastRow="0" w:firstColumn="0" w:lastColumn="0" w:noHBand="0" w:noVBand="0"/>
      </w:tblPr>
      <w:tblGrid>
        <w:gridCol w:w="480"/>
        <w:gridCol w:w="1305"/>
        <w:gridCol w:w="1620"/>
        <w:gridCol w:w="1860"/>
        <w:gridCol w:w="2370"/>
        <w:gridCol w:w="1575"/>
        <w:gridCol w:w="1045"/>
      </w:tblGrid>
      <w:tr w:rsidR="00CB740E" w:rsidRPr="00CB740E" w:rsidTr="00635B40"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№ </w:t>
            </w:r>
          </w:p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п/п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Наименование объекта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Местонахождение объекта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Краткая характеристика объекта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№, дата Постановления администрации о признании объекта бесхозяйным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Дата постановки на учет в регистрирующем органе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CB740E" w:rsidRDefault="005A2FD9" w:rsidP="007F6D95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B740E">
              <w:rPr>
                <w:rFonts w:ascii="Times New Roman" w:hAnsi="Times New Roman" w:cs="Times New Roman"/>
                <w:bCs/>
                <w:sz w:val="24"/>
                <w:szCs w:val="24"/>
              </w:rPr>
              <w:t>Примечание</w:t>
            </w:r>
          </w:p>
        </w:tc>
      </w:tr>
      <w:tr w:rsidR="00CB740E" w:rsidRPr="00CB740E" w:rsidTr="00635B40">
        <w:tc>
          <w:tcPr>
            <w:tcW w:w="4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8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3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CB740E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50EF8" w:rsidRPr="00CB740E" w:rsidRDefault="00050EF8">
      <w:pPr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br w:type="page"/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2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к Положению о порядке выявления, учета 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и оформления бесхозяйного недвижимого 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и выморочного имущества в муниципальную 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собственность сельского поселения </w:t>
      </w:r>
    </w:p>
    <w:p w:rsidR="00391821" w:rsidRPr="00CB740E" w:rsidRDefault="007F6D95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</w:p>
    <w:p w:rsidR="00391821" w:rsidRPr="00CB740E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 Самарской области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УТВЕРЖДАЮ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Глава сельского поселения </w:t>
      </w:r>
      <w:proofErr w:type="spellStart"/>
      <w:r w:rsid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(подпись)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:rsidR="005A2FD9" w:rsidRPr="00CB740E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(дата)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2FD9" w:rsidRPr="00CB740E" w:rsidRDefault="005A2FD9" w:rsidP="00926466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/>
          <w:bCs/>
          <w:sz w:val="24"/>
          <w:szCs w:val="24"/>
        </w:rPr>
        <w:t>АКТ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№________ от ______________</w:t>
      </w:r>
    </w:p>
    <w:p w:rsidR="005A2FD9" w:rsidRPr="00CB740E" w:rsidRDefault="005A2FD9" w:rsidP="007F6D95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выявления бесхозяйного недвижимого имущества на территории сельского поселения </w:t>
      </w:r>
      <w:proofErr w:type="spellStart"/>
      <w:r w:rsidR="007F6D95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="007F6D95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>.</w:t>
      </w:r>
    </w:p>
    <w:p w:rsidR="00391821" w:rsidRPr="00CB740E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ab/>
        <w:t xml:space="preserve">Комиссия, назначенная распоряжением администрации сельского поселения </w:t>
      </w:r>
      <w:proofErr w:type="spellStart"/>
      <w:r w:rsidR="00306D47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CB740E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от _________, №_____в составе:</w:t>
      </w: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 (ФИО, занимаемая должность);</w:t>
      </w: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>_______________________________</w:t>
      </w:r>
      <w:r w:rsidRPr="00CB740E">
        <w:rPr>
          <w:rFonts w:ascii="Times New Roman" w:hAnsi="Times New Roman" w:cs="Times New Roman"/>
          <w:bCs/>
          <w:sz w:val="24"/>
          <w:szCs w:val="24"/>
        </w:rPr>
        <w:t>(ФИО, занимаемая должность);</w:t>
      </w:r>
    </w:p>
    <w:p w:rsidR="005A2FD9" w:rsidRPr="00CB740E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_______________________________________________________________________(</w:t>
      </w:r>
      <w:r w:rsidR="005A2FD9" w:rsidRPr="00CB740E">
        <w:rPr>
          <w:rFonts w:ascii="Times New Roman" w:hAnsi="Times New Roman" w:cs="Times New Roman"/>
          <w:bCs/>
          <w:sz w:val="24"/>
          <w:szCs w:val="24"/>
        </w:rPr>
        <w:t>ФИО, занимаемая должность);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провела осмотр недвижимого имущества, имеющего признаки бесхозяйного.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Наименование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имущества _______________________________________________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Местоположение имущества ______________________________________________</w:t>
      </w:r>
    </w:p>
    <w:p w:rsidR="00391821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 xml:space="preserve">_______________________________ 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Краткая характеристика имущества 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Признаки, по которым имущество может быть отнесено к бесхозяйному ______________________________________________________________________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Бывший владелец имущества______________________________________________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С какого времени имущество бесхозяйное____________________________________</w:t>
      </w: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B740E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Подписи членов комиссии:</w:t>
      </w: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  <w:r w:rsidR="00306D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(расшифровка подписи)</w:t>
      </w:r>
    </w:p>
    <w:p w:rsidR="005A2FD9" w:rsidRPr="00CB740E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CB740E">
        <w:rPr>
          <w:rFonts w:ascii="Times New Roman" w:hAnsi="Times New Roman" w:cs="Times New Roman"/>
          <w:bCs/>
          <w:sz w:val="24"/>
          <w:szCs w:val="24"/>
        </w:rPr>
        <w:t>______________________________</w:t>
      </w:r>
      <w:r w:rsidR="00306D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(расшифровка подписи)</w:t>
      </w:r>
    </w:p>
    <w:p w:rsidR="00556697" w:rsidRPr="00CB740E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B740E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  <w:r w:rsidR="00306D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(расшифровка</w:t>
      </w:r>
      <w:r w:rsidRPr="00CB740E">
        <w:rPr>
          <w:rFonts w:ascii="Arial" w:hAnsi="Arial" w:cs="Arial"/>
          <w:bCs/>
          <w:sz w:val="24"/>
          <w:szCs w:val="24"/>
        </w:rPr>
        <w:t xml:space="preserve"> </w:t>
      </w:r>
      <w:r w:rsidRPr="00CB740E">
        <w:rPr>
          <w:rFonts w:ascii="Times New Roman" w:hAnsi="Times New Roman" w:cs="Times New Roman"/>
          <w:bCs/>
          <w:sz w:val="24"/>
          <w:szCs w:val="24"/>
        </w:rPr>
        <w:t>подписи</w:t>
      </w:r>
      <w:proofErr w:type="gramEnd"/>
    </w:p>
    <w:sectPr w:rsidR="00556697" w:rsidRPr="00CB740E" w:rsidSect="002152C4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  <w:color w:val="00000A"/>
        <w:sz w:val="28"/>
        <w:szCs w:val="28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2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3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4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5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7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8F4"/>
    <w:rsid w:val="00044708"/>
    <w:rsid w:val="00050EF8"/>
    <w:rsid w:val="000571E4"/>
    <w:rsid w:val="000B2175"/>
    <w:rsid w:val="00116245"/>
    <w:rsid w:val="00144022"/>
    <w:rsid w:val="00166AD8"/>
    <w:rsid w:val="00204C85"/>
    <w:rsid w:val="002152C4"/>
    <w:rsid w:val="0028678F"/>
    <w:rsid w:val="002B4B41"/>
    <w:rsid w:val="0030474A"/>
    <w:rsid w:val="00306D47"/>
    <w:rsid w:val="00342EEF"/>
    <w:rsid w:val="00366936"/>
    <w:rsid w:val="00367C91"/>
    <w:rsid w:val="00391821"/>
    <w:rsid w:val="003D041C"/>
    <w:rsid w:val="003E2A40"/>
    <w:rsid w:val="00436DEE"/>
    <w:rsid w:val="004768F4"/>
    <w:rsid w:val="0048562F"/>
    <w:rsid w:val="004B6514"/>
    <w:rsid w:val="005037C3"/>
    <w:rsid w:val="00514A81"/>
    <w:rsid w:val="00596289"/>
    <w:rsid w:val="005A2FD9"/>
    <w:rsid w:val="005B482F"/>
    <w:rsid w:val="005B74FA"/>
    <w:rsid w:val="006A269E"/>
    <w:rsid w:val="006B457F"/>
    <w:rsid w:val="006F1D57"/>
    <w:rsid w:val="00735EA1"/>
    <w:rsid w:val="007C7D7A"/>
    <w:rsid w:val="007E243F"/>
    <w:rsid w:val="007F6D95"/>
    <w:rsid w:val="00853E01"/>
    <w:rsid w:val="008F6CDD"/>
    <w:rsid w:val="00926466"/>
    <w:rsid w:val="00A2168C"/>
    <w:rsid w:val="00AA0EAD"/>
    <w:rsid w:val="00BB2E98"/>
    <w:rsid w:val="00BC2C37"/>
    <w:rsid w:val="00BC6E10"/>
    <w:rsid w:val="00BD5469"/>
    <w:rsid w:val="00C35F37"/>
    <w:rsid w:val="00CB740E"/>
    <w:rsid w:val="00CD52AB"/>
    <w:rsid w:val="00D856E8"/>
    <w:rsid w:val="00DC52A0"/>
    <w:rsid w:val="00EA7973"/>
    <w:rsid w:val="00EC2051"/>
    <w:rsid w:val="00EF3BB9"/>
    <w:rsid w:val="00F07138"/>
    <w:rsid w:val="00F6318E"/>
    <w:rsid w:val="00FA0291"/>
    <w:rsid w:val="00FD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1"/>
    <w:qFormat/>
    <w:rsid w:val="00F6318E"/>
    <w:pPr>
      <w:keepNext/>
      <w:numPr>
        <w:numId w:val="8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2175"/>
    <w:rPr>
      <w:color w:val="0563C1" w:themeColor="hyperlink"/>
      <w:u w:val="single"/>
    </w:rPr>
  </w:style>
  <w:style w:type="character" w:customStyle="1" w:styleId="10">
    <w:name w:val="Заголовок 1 Знак"/>
    <w:basedOn w:val="a0"/>
    <w:uiPriority w:val="9"/>
    <w:rsid w:val="00F6318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F6318E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semiHidden/>
    <w:unhideWhenUsed/>
    <w:rsid w:val="00F63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6318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514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1"/>
    <w:qFormat/>
    <w:rsid w:val="00F6318E"/>
    <w:pPr>
      <w:keepNext/>
      <w:numPr>
        <w:numId w:val="8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2175"/>
    <w:rPr>
      <w:color w:val="0563C1" w:themeColor="hyperlink"/>
      <w:u w:val="single"/>
    </w:rPr>
  </w:style>
  <w:style w:type="character" w:customStyle="1" w:styleId="10">
    <w:name w:val="Заголовок 1 Знак"/>
    <w:basedOn w:val="a0"/>
    <w:uiPriority w:val="9"/>
    <w:rsid w:val="00F6318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F6318E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semiHidden/>
    <w:unhideWhenUsed/>
    <w:rsid w:val="00F63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6318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514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22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EDF182946EF03894E6A00F2BEB79313F89BA1B5381DAE7B9BC526D139329C3D070A49FB64EFC446134CD5F835uBy4N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nsteblievskaya.ru/index.php/2016-09-28-13-49-17/2016-09-29-16-28-18/55-36-2017/184-ob-utverzhdenii-polozheniya-o-poryadke-vyyavleniya-ucheta-i-oformleniya-beskhozyajnogo-nedvizhimogo-i-vymorochnogo-imushchestva-v-munitsipalnuyu-sobstvenno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unicipal.garant.ru/document?id=11801341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11</Pages>
  <Words>4790</Words>
  <Characters>27306</Characters>
  <Application>Microsoft Office Word</Application>
  <DocSecurity>0</DocSecurity>
  <Lines>227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2025-05-05T07:03:00Z</cp:lastPrinted>
  <dcterms:created xsi:type="dcterms:W3CDTF">2025-03-21T06:04:00Z</dcterms:created>
  <dcterms:modified xsi:type="dcterms:W3CDTF">2025-05-05T07:05:00Z</dcterms:modified>
</cp:coreProperties>
</file>