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6EFC" w:rsidRDefault="003A6EFC" w:rsidP="003A6EF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6EFC" w:rsidRDefault="003A6EFC" w:rsidP="003A6EFC"/>
    <w:p w:rsidR="003A6EFC" w:rsidRDefault="003A6EFC" w:rsidP="003A6EF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 ПИСКАЛЫ</w:t>
      </w:r>
    </w:p>
    <w:p w:rsidR="003A6EFC" w:rsidRDefault="003A6EFC" w:rsidP="003A6EF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3A6EFC" w:rsidRDefault="003A6EFC" w:rsidP="003A6EFC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</w:p>
    <w:p w:rsidR="003A6EFC" w:rsidRDefault="003A6EFC" w:rsidP="003A6EFC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3A6EFC" w:rsidRPr="003A6EFC" w:rsidRDefault="00F72954" w:rsidP="003A6EFC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3A6EFC">
        <w:rPr>
          <w:rFonts w:ascii="Times New Roman" w:hAnsi="Times New Roman" w:cs="Times New Roman"/>
          <w:b w:val="0"/>
          <w:sz w:val="28"/>
          <w:szCs w:val="28"/>
        </w:rPr>
        <w:t xml:space="preserve"> ПОСТАНОВЛЕНИ</w:t>
      </w:r>
      <w:r w:rsidR="000B2957">
        <w:rPr>
          <w:rFonts w:ascii="Times New Roman" w:hAnsi="Times New Roman" w:cs="Times New Roman"/>
          <w:b w:val="0"/>
          <w:sz w:val="28"/>
          <w:szCs w:val="28"/>
        </w:rPr>
        <w:t>Е</w:t>
      </w:r>
    </w:p>
    <w:p w:rsidR="003A6EFC" w:rsidRDefault="003A6EFC" w:rsidP="003A6EFC">
      <w:r>
        <w:t xml:space="preserve">     </w:t>
      </w:r>
    </w:p>
    <w:p w:rsidR="003A6EFC" w:rsidRPr="00302D24" w:rsidRDefault="003A6EFC" w:rsidP="003A6EFC">
      <w:pPr>
        <w:rPr>
          <w:rFonts w:ascii="Times New Roman" w:hAnsi="Times New Roman" w:cs="Times New Roman"/>
        </w:rPr>
      </w:pPr>
      <w:r>
        <w:rPr>
          <w:b/>
        </w:rPr>
        <w:t xml:space="preserve">   </w:t>
      </w:r>
      <w:r w:rsidRPr="00302D24">
        <w:rPr>
          <w:rFonts w:ascii="Times New Roman" w:hAnsi="Times New Roman" w:cs="Times New Roman"/>
          <w:b/>
        </w:rPr>
        <w:t xml:space="preserve">   от</w:t>
      </w:r>
      <w:r w:rsidR="00F72954">
        <w:rPr>
          <w:rFonts w:ascii="Times New Roman" w:hAnsi="Times New Roman" w:cs="Times New Roman"/>
          <w:b/>
        </w:rPr>
        <w:t xml:space="preserve">  </w:t>
      </w:r>
      <w:r w:rsidR="000B2957">
        <w:rPr>
          <w:rFonts w:ascii="Times New Roman" w:hAnsi="Times New Roman" w:cs="Times New Roman"/>
          <w:b/>
        </w:rPr>
        <w:t>11.06.2013</w:t>
      </w:r>
      <w:r w:rsidRPr="00302D24">
        <w:rPr>
          <w:rFonts w:ascii="Times New Roman" w:hAnsi="Times New Roman" w:cs="Times New Roman"/>
          <w:b/>
        </w:rPr>
        <w:t>г.                                                                                             №</w:t>
      </w:r>
      <w:r w:rsidR="000B2957">
        <w:rPr>
          <w:rFonts w:ascii="Times New Roman" w:hAnsi="Times New Roman" w:cs="Times New Roman"/>
          <w:b/>
        </w:rPr>
        <w:t xml:space="preserve"> 15</w:t>
      </w:r>
    </w:p>
    <w:p w:rsidR="003A6EFC" w:rsidRPr="00302D24" w:rsidRDefault="003A6EFC" w:rsidP="003A6EFC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3A6EFC" w:rsidRPr="00330D72" w:rsidRDefault="003A6EFC" w:rsidP="00330D72">
      <w:pPr>
        <w:pStyle w:val="1"/>
        <w:shd w:val="clear" w:color="auto" w:fill="FFFFFF"/>
        <w:spacing w:before="330" w:after="480"/>
        <w:jc w:val="center"/>
        <w:textAlignment w:val="baseline"/>
        <w:rPr>
          <w:rFonts w:ascii="Arial" w:hAnsi="Arial" w:cs="Arial"/>
          <w:b w:val="0"/>
          <w:bCs w:val="0"/>
          <w:color w:val="2D3038"/>
          <w:sz w:val="32"/>
          <w:szCs w:val="32"/>
        </w:rPr>
      </w:pPr>
      <w:r>
        <w:rPr>
          <w:sz w:val="26"/>
          <w:szCs w:val="26"/>
        </w:rPr>
        <w:t>«</w:t>
      </w:r>
      <w:r w:rsidR="00F72954" w:rsidRPr="000B2957">
        <w:rPr>
          <w:bCs w:val="0"/>
          <w:color w:val="2D3038"/>
          <w:sz w:val="24"/>
          <w:szCs w:val="24"/>
        </w:rPr>
        <w:t>Об утверждении Положения об условиях и порядке выплаты материального вознаграждения добровольным народным дружинникам, участвующим в охране общественного порядка на территории сельского поселения Пискалы</w:t>
      </w:r>
      <w:r w:rsidRPr="000B2957">
        <w:rPr>
          <w:sz w:val="24"/>
          <w:szCs w:val="24"/>
        </w:rPr>
        <w:t>»</w:t>
      </w:r>
    </w:p>
    <w:p w:rsidR="003A6EFC" w:rsidRDefault="003A6EFC" w:rsidP="003A6EF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576C28">
        <w:rPr>
          <w:rFonts w:ascii="Times New Roman" w:hAnsi="Times New Roman" w:cs="Times New Roman"/>
          <w:sz w:val="24"/>
          <w:szCs w:val="24"/>
        </w:rPr>
        <w:t>В целях создания условий</w:t>
      </w:r>
      <w:r w:rsidR="00F72954">
        <w:rPr>
          <w:rFonts w:ascii="Times New Roman" w:hAnsi="Times New Roman" w:cs="Times New Roman"/>
          <w:sz w:val="24"/>
          <w:szCs w:val="24"/>
        </w:rPr>
        <w:t xml:space="preserve">, </w:t>
      </w:r>
      <w:r w:rsidR="00576C28">
        <w:rPr>
          <w:rFonts w:ascii="Times New Roman" w:hAnsi="Times New Roman" w:cs="Times New Roman"/>
          <w:sz w:val="24"/>
          <w:szCs w:val="24"/>
        </w:rPr>
        <w:t xml:space="preserve"> </w:t>
      </w:r>
      <w:r w:rsidR="00F72954">
        <w:rPr>
          <w:rFonts w:ascii="Times New Roman" w:hAnsi="Times New Roman" w:cs="Times New Roman"/>
          <w:sz w:val="24"/>
          <w:szCs w:val="24"/>
        </w:rPr>
        <w:t>направленных на снижение уровня преступности, укрепления правопорядка и общественной безопасности на территории сельского поселения Пискалы</w:t>
      </w:r>
      <w:r w:rsidR="00FD19EA">
        <w:rPr>
          <w:rFonts w:ascii="Times New Roman" w:hAnsi="Times New Roman" w:cs="Times New Roman"/>
          <w:sz w:val="24"/>
          <w:szCs w:val="24"/>
        </w:rPr>
        <w:t>,</w:t>
      </w:r>
      <w:r w:rsidR="00F72954">
        <w:rPr>
          <w:rFonts w:ascii="Times New Roman" w:hAnsi="Times New Roman" w:cs="Times New Roman"/>
          <w:sz w:val="24"/>
          <w:szCs w:val="24"/>
        </w:rPr>
        <w:t xml:space="preserve"> стимулирования участия  граждан в охране общественного порядка, в соответствии с Законом Самарской области от 07.12.2009 № 138-ГД «Об участии граждан в охране общественного порядка на территории Самарской области»</w:t>
      </w:r>
      <w:r w:rsidR="00330D72">
        <w:rPr>
          <w:rFonts w:ascii="Times New Roman" w:hAnsi="Times New Roman" w:cs="Times New Roman"/>
          <w:sz w:val="24"/>
          <w:szCs w:val="24"/>
        </w:rPr>
        <w:t>,</w:t>
      </w:r>
      <w:r w:rsidR="00F72954">
        <w:rPr>
          <w:rFonts w:ascii="Times New Roman" w:hAnsi="Times New Roman" w:cs="Times New Roman"/>
          <w:sz w:val="24"/>
          <w:szCs w:val="24"/>
        </w:rPr>
        <w:t xml:space="preserve">  Положени</w:t>
      </w:r>
      <w:r w:rsidR="00330D72">
        <w:rPr>
          <w:rFonts w:ascii="Times New Roman" w:hAnsi="Times New Roman" w:cs="Times New Roman"/>
          <w:sz w:val="24"/>
          <w:szCs w:val="24"/>
        </w:rPr>
        <w:t xml:space="preserve">ем </w:t>
      </w:r>
      <w:r w:rsidR="00F72954">
        <w:rPr>
          <w:rFonts w:ascii="Times New Roman" w:hAnsi="Times New Roman" w:cs="Times New Roman"/>
          <w:sz w:val="24"/>
          <w:szCs w:val="24"/>
        </w:rPr>
        <w:t xml:space="preserve"> о деятельности добровольной дружины</w:t>
      </w:r>
      <w:r w:rsidR="00576C28">
        <w:rPr>
          <w:rFonts w:ascii="Times New Roman" w:hAnsi="Times New Roman" w:cs="Times New Roman"/>
          <w:sz w:val="24"/>
          <w:szCs w:val="24"/>
        </w:rPr>
        <w:t xml:space="preserve"> сельского поселения Пискалы  по охране общественного порядка, утвержденного Постановлением</w:t>
      </w:r>
      <w:proofErr w:type="gramEnd"/>
      <w:r w:rsidR="00576C28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Пискалы № 5 от 05.04.2011 г.</w:t>
      </w:r>
    </w:p>
    <w:p w:rsidR="003A6EFC" w:rsidRDefault="003A6EFC" w:rsidP="003A6EF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ПОСТАНОВЛЯЮ:</w:t>
      </w:r>
    </w:p>
    <w:p w:rsidR="003A6EFC" w:rsidRDefault="00330D72" w:rsidP="003A6EFC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Утвердить положение </w:t>
      </w:r>
      <w:r w:rsidRPr="00330D72">
        <w:rPr>
          <w:rFonts w:ascii="Times New Roman" w:hAnsi="Times New Roman" w:cs="Times New Roman"/>
          <w:bCs/>
          <w:color w:val="2D3038"/>
          <w:sz w:val="24"/>
          <w:szCs w:val="24"/>
        </w:rPr>
        <w:t>об условиях и порядке выплаты материального вознаграждения добровольным народным дружинникам, участвующим в охране общественного порядка на территории сельского поселения Пискалы</w:t>
      </w:r>
      <w:r w:rsidR="003A6EF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(приложение</w:t>
      </w:r>
      <w:r w:rsidR="001611A6">
        <w:rPr>
          <w:rFonts w:ascii="Times New Roman" w:hAnsi="Times New Roman" w:cs="Times New Roman"/>
          <w:sz w:val="24"/>
          <w:szCs w:val="24"/>
        </w:rPr>
        <w:t xml:space="preserve"> №</w:t>
      </w:r>
      <w:r>
        <w:rPr>
          <w:rFonts w:ascii="Times New Roman" w:hAnsi="Times New Roman" w:cs="Times New Roman"/>
          <w:sz w:val="24"/>
          <w:szCs w:val="24"/>
        </w:rPr>
        <w:t xml:space="preserve"> 1)</w:t>
      </w:r>
    </w:p>
    <w:p w:rsidR="00FD19EA" w:rsidRDefault="00330D72" w:rsidP="003A6EFC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Финансирование расходов производить в пределах средств, предусмотренных в бюджете сельского поселения Пискалы на материальное стимулирование добровольных народных дружинников.</w:t>
      </w:r>
    </w:p>
    <w:p w:rsidR="003A6EFC" w:rsidRDefault="003A6EFC" w:rsidP="003A6EFC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«Ставрополь на Волге».</w:t>
      </w:r>
    </w:p>
    <w:p w:rsidR="00330D72" w:rsidRDefault="00330D72" w:rsidP="003A6EFC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3A6EFC" w:rsidRDefault="003A6EFC" w:rsidP="003A6EFC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3A6EFC" w:rsidRPr="003A6EFC" w:rsidRDefault="003A6EFC" w:rsidP="003A6EFC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</w:p>
    <w:p w:rsidR="003A6EFC" w:rsidRDefault="003A6EFC" w:rsidP="003A6EF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Пискалы                            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3A6EFC" w:rsidRDefault="003A6EFC" w:rsidP="003A6EF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1611A6" w:rsidRDefault="001611A6" w:rsidP="001611A6">
      <w:pPr>
        <w:pStyle w:val="1"/>
        <w:spacing w:before="100" w:beforeAutospacing="1"/>
        <w:jc w:val="right"/>
        <w:textAlignment w:val="baseline"/>
        <w:rPr>
          <w:b w:val="0"/>
          <w:bCs w:val="0"/>
          <w:color w:val="2D3038"/>
          <w:sz w:val="24"/>
          <w:szCs w:val="24"/>
        </w:rPr>
      </w:pPr>
      <w:r>
        <w:rPr>
          <w:b w:val="0"/>
          <w:bCs w:val="0"/>
          <w:color w:val="2D3038"/>
          <w:sz w:val="24"/>
          <w:szCs w:val="24"/>
        </w:rPr>
        <w:lastRenderedPageBreak/>
        <w:t>Приложение № 1</w:t>
      </w:r>
    </w:p>
    <w:p w:rsidR="001611A6" w:rsidRDefault="001611A6" w:rsidP="001611A6">
      <w:pPr>
        <w:pStyle w:val="1"/>
        <w:spacing w:before="100" w:beforeAutospacing="1"/>
        <w:jc w:val="right"/>
        <w:textAlignment w:val="baseline"/>
        <w:rPr>
          <w:b w:val="0"/>
          <w:bCs w:val="0"/>
          <w:color w:val="2D3038"/>
          <w:sz w:val="24"/>
          <w:szCs w:val="24"/>
        </w:rPr>
      </w:pPr>
      <w:r>
        <w:rPr>
          <w:b w:val="0"/>
          <w:bCs w:val="0"/>
          <w:color w:val="2D3038"/>
          <w:sz w:val="24"/>
          <w:szCs w:val="24"/>
        </w:rPr>
        <w:t xml:space="preserve">к постановлению администрации </w:t>
      </w:r>
    </w:p>
    <w:p w:rsidR="001611A6" w:rsidRPr="001611A6" w:rsidRDefault="001611A6" w:rsidP="001611A6">
      <w:pPr>
        <w:pStyle w:val="1"/>
        <w:spacing w:before="100" w:beforeAutospacing="1"/>
        <w:jc w:val="right"/>
        <w:textAlignment w:val="baseline"/>
        <w:rPr>
          <w:b w:val="0"/>
          <w:bCs w:val="0"/>
          <w:color w:val="2D3038"/>
          <w:sz w:val="24"/>
          <w:szCs w:val="24"/>
        </w:rPr>
      </w:pPr>
      <w:r>
        <w:rPr>
          <w:b w:val="0"/>
          <w:bCs w:val="0"/>
          <w:color w:val="2D3038"/>
          <w:sz w:val="24"/>
          <w:szCs w:val="24"/>
        </w:rPr>
        <w:t>сельского поселения Пискалы  №</w:t>
      </w:r>
      <w:r w:rsidR="000B2957">
        <w:rPr>
          <w:b w:val="0"/>
          <w:bCs w:val="0"/>
          <w:color w:val="2D3038"/>
          <w:sz w:val="24"/>
          <w:szCs w:val="24"/>
        </w:rPr>
        <w:t>15</w:t>
      </w:r>
      <w:r>
        <w:rPr>
          <w:b w:val="0"/>
          <w:bCs w:val="0"/>
          <w:color w:val="2D3038"/>
          <w:sz w:val="24"/>
          <w:szCs w:val="24"/>
        </w:rPr>
        <w:t xml:space="preserve">    от</w:t>
      </w:r>
      <w:r w:rsidR="000B2957">
        <w:rPr>
          <w:b w:val="0"/>
          <w:bCs w:val="0"/>
          <w:color w:val="2D3038"/>
          <w:sz w:val="24"/>
          <w:szCs w:val="24"/>
        </w:rPr>
        <w:t xml:space="preserve"> 11.06.2013 г.</w:t>
      </w:r>
      <w:r>
        <w:rPr>
          <w:b w:val="0"/>
          <w:bCs w:val="0"/>
          <w:color w:val="2D3038"/>
          <w:sz w:val="24"/>
          <w:szCs w:val="24"/>
        </w:rPr>
        <w:t xml:space="preserve">  </w:t>
      </w:r>
    </w:p>
    <w:p w:rsidR="00330D72" w:rsidRPr="00EF0543" w:rsidRDefault="00330D72" w:rsidP="001611A6">
      <w:pPr>
        <w:pStyle w:val="1"/>
        <w:spacing w:before="330" w:after="480"/>
        <w:jc w:val="center"/>
        <w:textAlignment w:val="baseline"/>
        <w:rPr>
          <w:bCs w:val="0"/>
          <w:color w:val="2D3038"/>
        </w:rPr>
      </w:pPr>
      <w:r w:rsidRPr="00EF0543">
        <w:rPr>
          <w:bCs w:val="0"/>
          <w:color w:val="2D3038"/>
        </w:rPr>
        <w:t xml:space="preserve">Положение об условиях и порядке выплаты материального вознаграждения добровольным народным дружинникам, участвующим в охране общественного порядка на территории </w:t>
      </w:r>
      <w:r w:rsidR="001611A6" w:rsidRPr="00EF0543">
        <w:rPr>
          <w:bCs w:val="0"/>
          <w:color w:val="2D3038"/>
        </w:rPr>
        <w:t>сельского поселения Пискалы</w:t>
      </w:r>
    </w:p>
    <w:p w:rsidR="001611A6" w:rsidRPr="00EF0543" w:rsidRDefault="001611A6" w:rsidP="00EF0543">
      <w:pPr>
        <w:numPr>
          <w:ilvl w:val="0"/>
          <w:numId w:val="5"/>
        </w:numPr>
        <w:spacing w:after="0" w:line="319" w:lineRule="atLeast"/>
        <w:ind w:left="0"/>
        <w:jc w:val="center"/>
        <w:textAlignment w:val="baseline"/>
        <w:rPr>
          <w:rFonts w:ascii="Times New Roman" w:eastAsia="Times New Roman" w:hAnsi="Times New Roman" w:cs="Times New Roman"/>
          <w:b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color w:val="2D3038"/>
          <w:sz w:val="24"/>
          <w:szCs w:val="24"/>
        </w:rPr>
        <w:t>Общие положения</w:t>
      </w:r>
    </w:p>
    <w:p w:rsidR="001611A6" w:rsidRPr="00EF0543" w:rsidRDefault="001611A6" w:rsidP="00EF0543">
      <w:pPr>
        <w:spacing w:after="0" w:line="319" w:lineRule="atLeast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1.1.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Настоящее Положение об условиях и порядке выплаты материального вознаграждения разработано для материального стимулирования граждан, участвующих в охране общественного порядка и являющихся членами добровольной народной дружины </w:t>
      </w:r>
      <w:r w:rsid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сельского поселения Пискалы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(далее - дружинники), и устанавливает порядок, размер и условия выплат ежемесячного материального вознаграждения дружинникам.</w:t>
      </w:r>
    </w:p>
    <w:p w:rsidR="001611A6" w:rsidRPr="00EF0543" w:rsidRDefault="001611A6" w:rsidP="00EF0543">
      <w:pPr>
        <w:spacing w:after="0" w:line="319" w:lineRule="atLeast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proofErr w:type="gramStart"/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1.2.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Применение мер морального и материального стимулирования дружинников осуществляется Администрацией </w:t>
      </w:r>
      <w:r w:rsid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сельского поселения Пискалы</w:t>
      </w:r>
      <w:r w:rsidR="00EF0543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(далее - Администрация) на основании Закона Самарской области от </w:t>
      </w:r>
      <w:hyperlink r:id="rId6" w:history="1">
        <w:r w:rsidRPr="00791E40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</w:rPr>
          <w:t>07.12.2009 N 138-ГД</w:t>
        </w:r>
      </w:hyperlink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 </w:t>
      </w:r>
      <w:r w:rsidR="00791E40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"Об участии граждан в охране общественного порядка на территории Самарской области", </w:t>
      </w:r>
      <w:r w:rsidR="00791E40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Положени</w:t>
      </w:r>
      <w:r w:rsidR="00791E40">
        <w:rPr>
          <w:rFonts w:ascii="Times New Roman" w:eastAsia="Times New Roman" w:hAnsi="Times New Roman" w:cs="Times New Roman"/>
          <w:color w:val="2D3038"/>
          <w:sz w:val="24"/>
          <w:szCs w:val="24"/>
        </w:rPr>
        <w:t>ем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о деятельности добровольной дружины </w:t>
      </w:r>
      <w:r w:rsidR="00791E40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сельского поселения Пискалы по 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охране общественного порядка, </w:t>
      </w:r>
      <w:r w:rsidR="00791E40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утвержденного </w:t>
      </w:r>
      <w:hyperlink r:id="rId7" w:history="1">
        <w:r w:rsidRPr="00791E40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</w:rPr>
          <w:t>Постановлением</w:t>
        </w:r>
      </w:hyperlink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 </w:t>
      </w:r>
      <w:r w:rsidR="00791E40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Администрации </w:t>
      </w:r>
      <w:r w:rsidR="00791E40">
        <w:rPr>
          <w:rFonts w:ascii="Times New Roman" w:eastAsia="Times New Roman" w:hAnsi="Times New Roman" w:cs="Times New Roman"/>
          <w:color w:val="2D3038"/>
          <w:sz w:val="24"/>
          <w:szCs w:val="24"/>
        </w:rPr>
        <w:t>сельского поселения Пискалы</w:t>
      </w:r>
      <w:r w:rsidR="00791E40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от 0</w:t>
      </w:r>
      <w:r w:rsidR="00791E40">
        <w:rPr>
          <w:rFonts w:ascii="Times New Roman" w:eastAsia="Times New Roman" w:hAnsi="Times New Roman" w:cs="Times New Roman"/>
          <w:color w:val="2D3038"/>
          <w:sz w:val="24"/>
          <w:szCs w:val="24"/>
        </w:rPr>
        <w:t>5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.0</w:t>
      </w:r>
      <w:r w:rsidR="00791E40">
        <w:rPr>
          <w:rFonts w:ascii="Times New Roman" w:eastAsia="Times New Roman" w:hAnsi="Times New Roman" w:cs="Times New Roman"/>
          <w:color w:val="2D3038"/>
          <w:sz w:val="24"/>
          <w:szCs w:val="24"/>
        </w:rPr>
        <w:t>4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.201</w:t>
      </w:r>
      <w:r w:rsidR="00791E40">
        <w:rPr>
          <w:rFonts w:ascii="Times New Roman" w:eastAsia="Times New Roman" w:hAnsi="Times New Roman" w:cs="Times New Roman"/>
          <w:color w:val="2D3038"/>
          <w:sz w:val="24"/>
          <w:szCs w:val="24"/>
        </w:rPr>
        <w:t>1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</w:t>
      </w:r>
      <w:r w:rsidR="00791E40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N </w:t>
      </w:r>
      <w:r w:rsidR="00791E40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5 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и настоящ</w:t>
      </w:r>
      <w:r w:rsidR="00791E40">
        <w:rPr>
          <w:rFonts w:ascii="Times New Roman" w:eastAsia="Times New Roman" w:hAnsi="Times New Roman" w:cs="Times New Roman"/>
          <w:color w:val="2D3038"/>
          <w:sz w:val="24"/>
          <w:szCs w:val="24"/>
        </w:rPr>
        <w:t>им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Положени</w:t>
      </w:r>
      <w:r w:rsidR="00791E40">
        <w:rPr>
          <w:rFonts w:ascii="Times New Roman" w:eastAsia="Times New Roman" w:hAnsi="Times New Roman" w:cs="Times New Roman"/>
          <w:color w:val="2D3038"/>
          <w:sz w:val="24"/>
          <w:szCs w:val="24"/>
        </w:rPr>
        <w:t>ем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.</w:t>
      </w:r>
      <w:proofErr w:type="gramEnd"/>
    </w:p>
    <w:p w:rsidR="001611A6" w:rsidRPr="00EF0543" w:rsidRDefault="001611A6" w:rsidP="00791E40">
      <w:pPr>
        <w:spacing w:after="0" w:line="319" w:lineRule="atLeast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1.3.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Финансирование материального стимулирования в виде выплаты материального вознаграждения дружинникам осуществляется за счет средств бюджета </w:t>
      </w:r>
      <w:r w:rsidR="00791E40">
        <w:rPr>
          <w:rFonts w:ascii="Times New Roman" w:eastAsia="Times New Roman" w:hAnsi="Times New Roman" w:cs="Times New Roman"/>
          <w:color w:val="2D3038"/>
          <w:sz w:val="24"/>
          <w:szCs w:val="24"/>
        </w:rPr>
        <w:t>сельского поселения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на соответствующий финансовый год и средств областного бюджета в пределах суммы, предусмотренной на материальное стимулирование дружинников.</w:t>
      </w:r>
    </w:p>
    <w:p w:rsidR="001611A6" w:rsidRPr="00EF0543" w:rsidRDefault="001611A6" w:rsidP="00791E40">
      <w:pPr>
        <w:spacing w:after="0" w:line="319" w:lineRule="atLeast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1.4.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Оформление мер материального стимулирования осуществляется в соответствии с настоящим Положением.</w:t>
      </w:r>
    </w:p>
    <w:p w:rsidR="00491A73" w:rsidRPr="00EF0543" w:rsidRDefault="00491A73" w:rsidP="00791E40">
      <w:pPr>
        <w:spacing w:after="0" w:line="319" w:lineRule="atLeast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1.5.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Поощрение материальным вознаграждением дружинников осуществляется распоряжением Администрации </w:t>
      </w:r>
      <w:r w:rsidR="00791E40">
        <w:rPr>
          <w:rFonts w:ascii="Times New Roman" w:eastAsia="Times New Roman" w:hAnsi="Times New Roman" w:cs="Times New Roman"/>
          <w:color w:val="2D3038"/>
          <w:sz w:val="24"/>
          <w:szCs w:val="24"/>
        </w:rPr>
        <w:t>сельского поселения Пискалы</w:t>
      </w:r>
      <w:r w:rsidR="00791E40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по результатам работы ежемесячно, к</w:t>
      </w:r>
      <w:r w:rsidR="00791E40">
        <w:rPr>
          <w:rFonts w:ascii="Times New Roman" w:eastAsia="Times New Roman" w:hAnsi="Times New Roman" w:cs="Times New Roman"/>
          <w:color w:val="2D3038"/>
          <w:sz w:val="24"/>
          <w:szCs w:val="24"/>
        </w:rPr>
        <w:t>о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Дню сотрудников органов внутренних дел, в связи с юбилейными датами со дня рождения дружинников. По итогам работы за год, ко Дню сотрудников органов внутренних дел, в связи с юбилейными датами со дня рождения могут поощряться в соответствии с </w:t>
      </w:r>
      <w:hyperlink r:id="rId8" w:history="1">
        <w:r w:rsidRPr="00791E40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</w:rPr>
          <w:t>п. 2.16</w:t>
        </w:r>
      </w:hyperlink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 настоящего Положения все дружинники </w:t>
      </w:r>
      <w:r w:rsidR="00791E40">
        <w:rPr>
          <w:rFonts w:ascii="Times New Roman" w:eastAsia="Times New Roman" w:hAnsi="Times New Roman" w:cs="Times New Roman"/>
          <w:color w:val="2D3038"/>
          <w:sz w:val="24"/>
          <w:szCs w:val="24"/>
        </w:rPr>
        <w:t>сельского поселения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, состоящие в списке дружинников, который находится в Администрации.</w:t>
      </w:r>
    </w:p>
    <w:p w:rsidR="00491A73" w:rsidRPr="00EF0543" w:rsidRDefault="00491A73" w:rsidP="00791E40">
      <w:pPr>
        <w:spacing w:after="0" w:line="319" w:lineRule="atLeast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1.6.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Командир дружины составляет списки дружинников и осуществляет учет и </w:t>
      </w:r>
      <w:proofErr w:type="gramStart"/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контроль за</w:t>
      </w:r>
      <w:proofErr w:type="gramEnd"/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выходом дружинников на охрану общественного порядка на территории </w:t>
      </w:r>
      <w:r w:rsidR="00791E40">
        <w:rPr>
          <w:rFonts w:ascii="Times New Roman" w:eastAsia="Times New Roman" w:hAnsi="Times New Roman" w:cs="Times New Roman"/>
          <w:color w:val="2D3038"/>
          <w:sz w:val="24"/>
          <w:szCs w:val="24"/>
        </w:rPr>
        <w:t>сельского поселения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.</w:t>
      </w:r>
    </w:p>
    <w:p w:rsidR="00491A73" w:rsidRPr="00EF0543" w:rsidRDefault="00491A73" w:rsidP="00EF0543">
      <w:pPr>
        <w:spacing w:after="0" w:line="319" w:lineRule="atLeast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1.7.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В списке дружинников должны содержаться следующие данные:</w:t>
      </w:r>
    </w:p>
    <w:p w:rsidR="00491A73" w:rsidRPr="00EF0543" w:rsidRDefault="00491A73" w:rsidP="00EF0543">
      <w:pPr>
        <w:spacing w:after="0" w:line="319" w:lineRule="atLeast"/>
        <w:ind w:left="360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-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дата внесения в список;</w:t>
      </w:r>
    </w:p>
    <w:p w:rsidR="00491A73" w:rsidRPr="00EF0543" w:rsidRDefault="00491A73" w:rsidP="00EF0543">
      <w:pPr>
        <w:spacing w:after="0" w:line="319" w:lineRule="atLeast"/>
        <w:ind w:left="360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-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фамилия, имя, отчество дружинника;</w:t>
      </w:r>
    </w:p>
    <w:p w:rsidR="00491A73" w:rsidRPr="00EF0543" w:rsidRDefault="00491A73" w:rsidP="00EF0543">
      <w:pPr>
        <w:spacing w:after="0" w:line="319" w:lineRule="atLeast"/>
        <w:ind w:left="360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-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дата, месяц, год рождения;</w:t>
      </w:r>
    </w:p>
    <w:p w:rsidR="00491A73" w:rsidRPr="00EF0543" w:rsidRDefault="00491A73" w:rsidP="00EF0543">
      <w:pPr>
        <w:spacing w:after="0" w:line="319" w:lineRule="atLeast"/>
        <w:ind w:left="360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-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серия, номер паспорта, дата его выдачи и кем;</w:t>
      </w:r>
    </w:p>
    <w:p w:rsidR="00491A73" w:rsidRPr="00EF0543" w:rsidRDefault="00491A73" w:rsidP="00EF0543">
      <w:pPr>
        <w:spacing w:after="0" w:line="319" w:lineRule="atLeast"/>
        <w:ind w:left="360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-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регистрация по месту жительства;</w:t>
      </w:r>
    </w:p>
    <w:p w:rsidR="00491A73" w:rsidRPr="00EF0543" w:rsidRDefault="00491A73" w:rsidP="00EF0543">
      <w:pPr>
        <w:spacing w:after="0" w:line="319" w:lineRule="atLeast"/>
        <w:ind w:left="360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-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данные страхового свидетельства;</w:t>
      </w:r>
    </w:p>
    <w:p w:rsidR="00491A73" w:rsidRPr="00EF0543" w:rsidRDefault="00EF0543" w:rsidP="00EF0543">
      <w:pPr>
        <w:spacing w:after="0" w:line="319" w:lineRule="atLeast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 xml:space="preserve">      </w:t>
      </w:r>
      <w:r w:rsidR="00491A73"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-</w:t>
      </w:r>
      <w:r w:rsidR="00491A73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номер телефона (если имеется);</w:t>
      </w:r>
    </w:p>
    <w:p w:rsidR="00491A73" w:rsidRPr="00EF0543" w:rsidRDefault="00EF0543" w:rsidP="00EF0543">
      <w:pPr>
        <w:spacing w:after="0" w:line="319" w:lineRule="atLeast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 xml:space="preserve">      </w:t>
      </w:r>
      <w:r w:rsidR="00491A73"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-</w:t>
      </w:r>
      <w:r w:rsidR="00491A73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дата исключения из списка;</w:t>
      </w:r>
    </w:p>
    <w:p w:rsidR="00491A73" w:rsidRDefault="00491A73" w:rsidP="00EF0543">
      <w:pPr>
        <w:spacing w:after="0" w:line="319" w:lineRule="atLeast"/>
        <w:ind w:left="360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lastRenderedPageBreak/>
        <w:t>-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номер удостоверения дружинника.</w:t>
      </w:r>
    </w:p>
    <w:p w:rsidR="00EF0543" w:rsidRPr="00EF0543" w:rsidRDefault="00EF0543" w:rsidP="00EF0543">
      <w:pPr>
        <w:spacing w:after="0" w:line="319" w:lineRule="atLeast"/>
        <w:ind w:left="360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</w:p>
    <w:p w:rsidR="00491A73" w:rsidRPr="00EF0543" w:rsidRDefault="00491A73" w:rsidP="00EF0543">
      <w:pPr>
        <w:spacing w:after="0" w:line="319" w:lineRule="atLeast"/>
        <w:ind w:left="360"/>
        <w:jc w:val="center"/>
        <w:textAlignment w:val="baseline"/>
        <w:rPr>
          <w:rFonts w:ascii="Times New Roman" w:eastAsia="Times New Roman" w:hAnsi="Times New Roman" w:cs="Times New Roman"/>
          <w:b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2.</w:t>
      </w:r>
      <w:r w:rsidR="00EF0543"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 xml:space="preserve"> </w:t>
      </w:r>
      <w:r w:rsidRPr="00EF0543">
        <w:rPr>
          <w:rFonts w:ascii="Times New Roman" w:eastAsia="Times New Roman" w:hAnsi="Times New Roman" w:cs="Times New Roman"/>
          <w:b/>
          <w:color w:val="2D3038"/>
          <w:sz w:val="24"/>
          <w:szCs w:val="24"/>
        </w:rPr>
        <w:t>Условия и порядок ежемесячной выплаты материального вознаграждения дружинникам</w:t>
      </w:r>
    </w:p>
    <w:p w:rsidR="00491A73" w:rsidRPr="00EF0543" w:rsidRDefault="00491A73" w:rsidP="00791E40">
      <w:pPr>
        <w:spacing w:after="0" w:line="319" w:lineRule="atLeast"/>
        <w:ind w:left="360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2.1.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На получение ежемесячного материального вознаграждения имеют право дружинники, которые совершили не менее 1 выхода на дежурство в течение месяца, и получают вознаграждение за выходы на дежурство только в Администрации.</w:t>
      </w:r>
    </w:p>
    <w:p w:rsidR="00491A73" w:rsidRPr="00EF0543" w:rsidRDefault="00491A73" w:rsidP="00DC20AC">
      <w:pPr>
        <w:spacing w:after="0" w:line="319" w:lineRule="atLeast"/>
        <w:ind w:left="360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2.2.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Расчет денежного вознаграждения дружиннику за месяц осуществляется в зависимости от количества выходов на дежурство.</w:t>
      </w:r>
    </w:p>
    <w:p w:rsidR="00491A73" w:rsidRPr="00EF0543" w:rsidRDefault="00491A73" w:rsidP="00DC20AC">
      <w:pPr>
        <w:spacing w:after="0" w:line="319" w:lineRule="atLeast"/>
        <w:ind w:left="360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2.3.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Стоимость одного часа выхода на дежурство постоянна и составляет 100 рублей.</w:t>
      </w:r>
    </w:p>
    <w:p w:rsidR="00491A73" w:rsidRPr="00EF0543" w:rsidRDefault="00491A73" w:rsidP="00DC20AC">
      <w:pPr>
        <w:spacing w:after="0" w:line="319" w:lineRule="atLeast"/>
        <w:ind w:left="360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2.4.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Стоимость одного часа выхода на дежурство рассчитывается в зависимости от утвержденной расшифровки расходов Администрации на материальное стимулирование дружинников на год.</w:t>
      </w:r>
    </w:p>
    <w:p w:rsidR="00491A73" w:rsidRPr="00EF0543" w:rsidRDefault="00491A73" w:rsidP="00DC20AC">
      <w:pPr>
        <w:spacing w:after="0" w:line="319" w:lineRule="atLeast"/>
        <w:ind w:left="360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2.5.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Нормативная численность дружинников определяется из расчета 2 дружинника на одного сотрудника полиции.</w:t>
      </w:r>
    </w:p>
    <w:p w:rsidR="00491A73" w:rsidRPr="00EF0543" w:rsidRDefault="00491A73" w:rsidP="00DC20AC">
      <w:pPr>
        <w:spacing w:after="0" w:line="319" w:lineRule="atLeast"/>
        <w:ind w:left="360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2.6.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Ежедневный учет выхода дружинников на охрану общественного порядка осуществляет командир Дружины в табеле учета рабочего времени. Табель учета после согласования заместителем начальника полиции и утверждения Отделом МВД России по </w:t>
      </w:r>
      <w:r w:rsidR="00DC20AC">
        <w:rPr>
          <w:rFonts w:ascii="Times New Roman" w:eastAsia="Times New Roman" w:hAnsi="Times New Roman" w:cs="Times New Roman"/>
          <w:color w:val="2D3038"/>
          <w:sz w:val="24"/>
          <w:szCs w:val="24"/>
        </w:rPr>
        <w:t>Самарской области  в Ставропольском районе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не позднее 25 числа каждого месяца представляется в Администрацию </w:t>
      </w:r>
      <w:r w:rsidR="00DC20AC">
        <w:rPr>
          <w:rFonts w:ascii="Times New Roman" w:eastAsia="Times New Roman" w:hAnsi="Times New Roman" w:cs="Times New Roman"/>
          <w:color w:val="2D3038"/>
          <w:sz w:val="24"/>
          <w:szCs w:val="24"/>
        </w:rPr>
        <w:t>сельского поселения Пискалы</w:t>
      </w:r>
      <w:r w:rsidR="00DC20AC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для производства расчета и составления ведомости на выплату. Расчет материального вознаграждения осуществляют специалисты отдела бухгалтерии Администрации.</w:t>
      </w:r>
    </w:p>
    <w:p w:rsidR="00491A73" w:rsidRPr="00EF0543" w:rsidRDefault="00491A73" w:rsidP="00DC20AC">
      <w:pPr>
        <w:spacing w:after="0" w:line="319" w:lineRule="atLeast"/>
        <w:ind w:left="360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2.7.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Определение фактической стоимости одного часа выхода на дежурство осуществляется с учетом следующих поощрительных условий:</w:t>
      </w:r>
    </w:p>
    <w:p w:rsidR="00491A73" w:rsidRPr="00EF0543" w:rsidRDefault="00EF0543" w:rsidP="00EF0543">
      <w:pPr>
        <w:spacing w:after="0" w:line="319" w:lineRule="atLeast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 xml:space="preserve">      </w:t>
      </w:r>
      <w:r w:rsidR="00491A73"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-</w:t>
      </w:r>
      <w:r w:rsidR="00491A73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частота выходов на дежурство в течение месяца (5 - 10 выходов - К</w:t>
      </w:r>
      <w:proofErr w:type="gramStart"/>
      <w:r w:rsidR="00491A73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1</w:t>
      </w:r>
      <w:proofErr w:type="gramEnd"/>
      <w:r w:rsidR="00491A73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= 0,05; 10 - 15 - К2 = </w:t>
      </w:r>
      <w:r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  </w:t>
      </w:r>
      <w:r w:rsidR="00491A73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0,07; 15 - 20 - К3 = 0,1);</w:t>
      </w:r>
    </w:p>
    <w:p w:rsidR="00491A73" w:rsidRPr="00EF0543" w:rsidRDefault="00491A73" w:rsidP="00EF0543">
      <w:pPr>
        <w:spacing w:after="0" w:line="319" w:lineRule="atLeast"/>
        <w:ind w:left="360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-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выходы на дежурство в выходные и праздничные дни (1 день - К</w:t>
      </w:r>
      <w:proofErr w:type="gramStart"/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4</w:t>
      </w:r>
      <w:proofErr w:type="gramEnd"/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= 0,01);</w:t>
      </w:r>
    </w:p>
    <w:p w:rsidR="00491A73" w:rsidRPr="00EF0543" w:rsidRDefault="00491A73" w:rsidP="00EF0543">
      <w:pPr>
        <w:spacing w:after="0" w:line="319" w:lineRule="atLeast"/>
        <w:ind w:left="360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-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выходы на дежурство на массовые городские мероприятия (1 день - К5 = 0,01);</w:t>
      </w:r>
    </w:p>
    <w:p w:rsidR="00491A73" w:rsidRPr="00EF0543" w:rsidRDefault="00491A73" w:rsidP="00EF0543">
      <w:pPr>
        <w:spacing w:after="0" w:line="319" w:lineRule="atLeast"/>
        <w:ind w:left="360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-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участие в рейдах совместно с членами административных комиссий по выявлению правонарушений, ответственность за которые предусмотрена законами Самарской области об административных правонарушениях (1 протокол - К</w:t>
      </w:r>
      <w:proofErr w:type="gramStart"/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6</w:t>
      </w:r>
      <w:proofErr w:type="gramEnd"/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- 0,05);</w:t>
      </w:r>
    </w:p>
    <w:p w:rsidR="00491A73" w:rsidRPr="00EF0543" w:rsidRDefault="00491A73" w:rsidP="00EF0543">
      <w:pPr>
        <w:spacing w:after="0" w:line="319" w:lineRule="atLeast"/>
        <w:ind w:left="360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-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личное участие в задержании преступников, хулиганов и раскрытии преступлений (1 случай - К</w:t>
      </w:r>
      <w:proofErr w:type="gramStart"/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7</w:t>
      </w:r>
      <w:proofErr w:type="gramEnd"/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= 0,1).</w:t>
      </w:r>
    </w:p>
    <w:p w:rsidR="00491A73" w:rsidRPr="00EF0543" w:rsidRDefault="00491A73" w:rsidP="00DC20AC">
      <w:pPr>
        <w:spacing w:after="0" w:line="319" w:lineRule="atLeast"/>
        <w:ind w:left="360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2.8.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Условия, отрицательно влияющие на определение фактической стоимости одного часа выхода на дежурство:</w:t>
      </w:r>
    </w:p>
    <w:p w:rsidR="00491A73" w:rsidRPr="00EF0543" w:rsidRDefault="00491A73" w:rsidP="00EF0543">
      <w:pPr>
        <w:spacing w:after="0" w:line="319" w:lineRule="atLeast"/>
        <w:ind w:left="360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-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неиспользование дружинником повязки во время дежурства (1 случай - К8 = - 0,02);</w:t>
      </w:r>
    </w:p>
    <w:p w:rsidR="00491A73" w:rsidRPr="00EF0543" w:rsidRDefault="00EF0543" w:rsidP="00EF0543">
      <w:pPr>
        <w:spacing w:after="0" w:line="319" w:lineRule="atLeast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 xml:space="preserve">      </w:t>
      </w:r>
      <w:r w:rsidR="00491A73"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-</w:t>
      </w:r>
      <w:r w:rsidR="00491A73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неисполнение дружинником законного поручения сотрудника полиции (1 случай - К</w:t>
      </w:r>
      <w:proofErr w:type="gramStart"/>
      <w:r w:rsidR="00491A73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9</w:t>
      </w:r>
      <w:proofErr w:type="gramEnd"/>
      <w:r w:rsidR="00491A73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= - 0,1).</w:t>
      </w:r>
    </w:p>
    <w:p w:rsidR="00491A73" w:rsidRPr="00EF0543" w:rsidRDefault="00491A73" w:rsidP="00DC20AC">
      <w:pPr>
        <w:spacing w:after="0" w:line="319" w:lineRule="atLeast"/>
        <w:ind w:left="360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2.9.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Общее количество выходов дружинников на дежурство в месяц в целом по </w:t>
      </w:r>
      <w:r w:rsidR="00DC20AC">
        <w:rPr>
          <w:rFonts w:ascii="Times New Roman" w:eastAsia="Times New Roman" w:hAnsi="Times New Roman" w:cs="Times New Roman"/>
          <w:color w:val="2D3038"/>
          <w:sz w:val="24"/>
          <w:szCs w:val="24"/>
        </w:rPr>
        <w:t>сельскому поселению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не должно быть менее 1.</w:t>
      </w:r>
    </w:p>
    <w:p w:rsidR="001611A6" w:rsidRPr="00EF0543" w:rsidRDefault="00491A73" w:rsidP="00DC20AC">
      <w:pPr>
        <w:spacing w:after="0" w:line="319" w:lineRule="atLeast"/>
        <w:ind w:left="360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2.10.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Общая фактическая сумма материального вознаграждения всех дружинников с учетом начисления единого социального налога в месяц не должна превышать установленной в расшифровке расходов ежемесячной суммы на материальное стимулирование дружинников.</w:t>
      </w:r>
    </w:p>
    <w:p w:rsidR="001611A6" w:rsidRPr="00EF0543" w:rsidRDefault="00EF0543" w:rsidP="00DC20AC">
      <w:pPr>
        <w:spacing w:after="0" w:line="319" w:lineRule="atLeast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 xml:space="preserve">     </w:t>
      </w:r>
      <w:r w:rsidR="00DC20AC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 xml:space="preserve"> </w:t>
      </w:r>
      <w:r w:rsidR="001611A6"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2.11.</w:t>
      </w:r>
      <w:r w:rsidR="001611A6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Выплата материального вознаграждения командиру дружины производится за месяц работы </w:t>
      </w:r>
      <w:r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 </w:t>
      </w:r>
      <w:r w:rsidR="001611A6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в абсолютной величине, установленной сметой расходов на деятельность добровольных формирований населения по охране общественного порядка.</w:t>
      </w:r>
    </w:p>
    <w:p w:rsidR="001611A6" w:rsidRPr="00EF0543" w:rsidRDefault="00DC20AC" w:rsidP="00DC20AC">
      <w:pPr>
        <w:spacing w:after="0" w:line="319" w:lineRule="atLeast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 xml:space="preserve">     </w:t>
      </w:r>
      <w:r w:rsidR="001611A6"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2.12.</w:t>
      </w:r>
      <w:r w:rsidR="001611A6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К распоряжению Администрации </w:t>
      </w:r>
      <w:r>
        <w:rPr>
          <w:rFonts w:ascii="Times New Roman" w:eastAsia="Times New Roman" w:hAnsi="Times New Roman" w:cs="Times New Roman"/>
          <w:color w:val="2D3038"/>
          <w:sz w:val="24"/>
          <w:szCs w:val="24"/>
        </w:rPr>
        <w:t>сельского поселения Пискалы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</w:t>
      </w:r>
      <w:r w:rsidR="001611A6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прикладывается сводный табель учета дежу</w:t>
      </w:r>
      <w:proofErr w:type="gramStart"/>
      <w:r w:rsidR="001611A6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рств др</w:t>
      </w:r>
      <w:proofErr w:type="gramEnd"/>
      <w:r w:rsidR="001611A6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ужинников за месяц с указанием количества выходов и суммы материального вознаграждения.</w:t>
      </w:r>
    </w:p>
    <w:p w:rsidR="001611A6" w:rsidRPr="00EF0543" w:rsidRDefault="00DC20AC" w:rsidP="00DC20AC">
      <w:pPr>
        <w:spacing w:after="0" w:line="319" w:lineRule="atLeast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lastRenderedPageBreak/>
        <w:t xml:space="preserve">     </w:t>
      </w:r>
      <w:r w:rsidR="001611A6"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2.13</w:t>
      </w:r>
      <w:r w:rsidR="001611A6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Администрация ежемесячно путем наличного расчета через кассу или в безналичном порядке - путем перечисления денежных средств на счет дружинника по его письменному заявлению выплачивает материальное вознаграждение в сроки, установленные для выдачи заработной платы работникам Администрации за прошедший месяц. При совпадении дня выплаты с выходным или нерабочим праздничным днем выплата материального вознаграждения дружинникам производится накануне этого дня.</w:t>
      </w:r>
    </w:p>
    <w:p w:rsidR="001611A6" w:rsidRPr="00EF0543" w:rsidRDefault="00DC20AC" w:rsidP="00DC20AC">
      <w:pPr>
        <w:spacing w:after="0" w:line="319" w:lineRule="atLeast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 xml:space="preserve">    </w:t>
      </w:r>
      <w:r w:rsidR="001611A6"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2.14.</w:t>
      </w:r>
      <w:r w:rsidR="001611A6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Оформление документов Администрацией на материальное вознаграждение дружинникам за прошедший месяц не должно превышать 10 дней. Задержка оформления не по вине сотрудников Администрации не является нарушением настоящего Положения.</w:t>
      </w:r>
    </w:p>
    <w:p w:rsidR="001611A6" w:rsidRPr="00EF0543" w:rsidRDefault="00DC20AC" w:rsidP="00DC20AC">
      <w:pPr>
        <w:spacing w:after="0" w:line="319" w:lineRule="atLeast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 xml:space="preserve">   </w:t>
      </w:r>
      <w:r w:rsidR="001611A6"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2.15.</w:t>
      </w:r>
      <w:r w:rsidR="001611A6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Дополнительно к ежемесячному материальному вознаграждению дружинники могут поощряться денежной премией или соразмерным с ней памятным сувениром ко Дню сотрудников органов внутренних дел, юбилейным датам со дня рождения в пределах средств, выделенных на материальное стимулирование.</w:t>
      </w:r>
    </w:p>
    <w:p w:rsidR="001611A6" w:rsidRPr="00EF0543" w:rsidRDefault="00DC20AC" w:rsidP="00DC20AC">
      <w:pPr>
        <w:spacing w:after="0" w:line="319" w:lineRule="atLeast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 xml:space="preserve">   </w:t>
      </w:r>
      <w:r w:rsidR="001611A6"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2.16.</w:t>
      </w:r>
      <w:r w:rsidR="001611A6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Денежная премия ко Дню сотрудников органов внутренних дел, юбилейной дате со дня рождения оформляется дружиннику, который состоит в списке дружинников не менее полугода и имеет при этом в среднем более 12 выходов на дежурство в месяц.</w:t>
      </w:r>
    </w:p>
    <w:p w:rsidR="001611A6" w:rsidRPr="00EF0543" w:rsidRDefault="001611A6" w:rsidP="00EF0543">
      <w:pPr>
        <w:spacing w:after="0" w:line="319" w:lineRule="atLeast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Обоснованием данного вида поощрения являются сводные табели учета дежу</w:t>
      </w:r>
      <w:proofErr w:type="gramStart"/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рств др</w:t>
      </w:r>
      <w:proofErr w:type="gramEnd"/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ужинников.</w:t>
      </w:r>
    </w:p>
    <w:p w:rsidR="001611A6" w:rsidRPr="00EF0543" w:rsidRDefault="001611A6" w:rsidP="00EF0543">
      <w:pPr>
        <w:spacing w:after="0" w:line="319" w:lineRule="atLeast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При имеющейся экономии по смете может выплачиваться вознаграждение по итогам работы за год дружинникам, состоящим в дружине полный календарный год.</w:t>
      </w:r>
    </w:p>
    <w:p w:rsidR="001611A6" w:rsidRPr="00EF0543" w:rsidRDefault="00DC20AC" w:rsidP="00DC20AC">
      <w:pPr>
        <w:spacing w:after="0" w:line="319" w:lineRule="atLeast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 xml:space="preserve">    </w:t>
      </w:r>
      <w:r w:rsidR="001611A6"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2.17.</w:t>
      </w:r>
      <w:r w:rsidR="001611A6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Поощрение дружинников денежной премией ко Дню сотрудников органов внутренних дел, юбилейной дате со дня рождения инициируется командиром дружины и оформляется распоряжением Администрации </w:t>
      </w:r>
      <w:r>
        <w:rPr>
          <w:rFonts w:ascii="Times New Roman" w:eastAsia="Times New Roman" w:hAnsi="Times New Roman" w:cs="Times New Roman"/>
          <w:color w:val="2D3038"/>
          <w:sz w:val="24"/>
          <w:szCs w:val="24"/>
        </w:rPr>
        <w:t>сельского поселения Пискалы</w:t>
      </w:r>
      <w:r w:rsidR="001611A6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.</w:t>
      </w:r>
    </w:p>
    <w:p w:rsidR="001611A6" w:rsidRPr="00EF0543" w:rsidRDefault="00DC20AC" w:rsidP="00DC20AC">
      <w:pPr>
        <w:spacing w:after="0" w:line="319" w:lineRule="atLeast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 xml:space="preserve">  </w:t>
      </w:r>
      <w:r w:rsidR="001611A6"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2.18.</w:t>
      </w:r>
      <w:r w:rsidR="001611A6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Члены добровольных народных дружин к категории муниципальных служащих и работников бюджетных организаций не относятся, их отношения с органами местного самоуправления регламентируются Положением о деятельности добровольной дружины </w:t>
      </w:r>
      <w:r>
        <w:rPr>
          <w:rFonts w:ascii="Times New Roman" w:eastAsia="Times New Roman" w:hAnsi="Times New Roman" w:cs="Times New Roman"/>
          <w:color w:val="2D3038"/>
          <w:sz w:val="24"/>
          <w:szCs w:val="24"/>
        </w:rPr>
        <w:t>сельского поселения Пискалы</w:t>
      </w:r>
      <w:r w:rsidR="001611A6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по охране общественного порядка и настоящим Положением.</w:t>
      </w:r>
    </w:p>
    <w:p w:rsidR="001611A6" w:rsidRPr="00EF0543" w:rsidRDefault="00DC20AC" w:rsidP="00DC20AC">
      <w:pPr>
        <w:spacing w:after="0" w:line="319" w:lineRule="atLeast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 xml:space="preserve">  </w:t>
      </w:r>
      <w:r w:rsidR="001611A6"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2.19.</w:t>
      </w:r>
      <w:r w:rsidR="001611A6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Администрация </w:t>
      </w:r>
      <w:r>
        <w:rPr>
          <w:rFonts w:ascii="Times New Roman" w:eastAsia="Times New Roman" w:hAnsi="Times New Roman" w:cs="Times New Roman"/>
          <w:color w:val="2D3038"/>
          <w:sz w:val="24"/>
          <w:szCs w:val="24"/>
        </w:rPr>
        <w:t>сельского поселения Пискалы</w:t>
      </w:r>
      <w:r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</w:t>
      </w:r>
      <w:r w:rsidR="001611A6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осуществляет </w:t>
      </w:r>
      <w:proofErr w:type="gramStart"/>
      <w:r w:rsidR="001611A6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контроль за</w:t>
      </w:r>
      <w:proofErr w:type="gramEnd"/>
      <w:r w:rsidR="001611A6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 xml:space="preserve"> целевым использованием средств бюджета </w:t>
      </w:r>
      <w:r>
        <w:rPr>
          <w:rFonts w:ascii="Times New Roman" w:eastAsia="Times New Roman" w:hAnsi="Times New Roman" w:cs="Times New Roman"/>
          <w:color w:val="2D3038"/>
          <w:sz w:val="24"/>
          <w:szCs w:val="24"/>
        </w:rPr>
        <w:t>сельского поселения</w:t>
      </w:r>
      <w:r w:rsidR="001611A6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, выделенных на финансовое обеспечение дружины.</w:t>
      </w:r>
    </w:p>
    <w:p w:rsidR="001611A6" w:rsidRPr="00EF0543" w:rsidRDefault="00DC20AC" w:rsidP="00DC20AC">
      <w:pPr>
        <w:spacing w:after="0" w:line="319" w:lineRule="atLeast"/>
        <w:jc w:val="both"/>
        <w:textAlignment w:val="baseline"/>
        <w:rPr>
          <w:rFonts w:ascii="Times New Roman" w:eastAsia="Times New Roman" w:hAnsi="Times New Roman" w:cs="Times New Roman"/>
          <w:color w:val="2D3038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 xml:space="preserve">   </w:t>
      </w:r>
      <w:r w:rsidR="001611A6" w:rsidRPr="00EF0543">
        <w:rPr>
          <w:rFonts w:ascii="Times New Roman" w:eastAsia="Times New Roman" w:hAnsi="Times New Roman" w:cs="Times New Roman"/>
          <w:b/>
          <w:bCs/>
          <w:color w:val="777777"/>
          <w:sz w:val="24"/>
          <w:szCs w:val="24"/>
        </w:rPr>
        <w:t>2.20.</w:t>
      </w:r>
      <w:r w:rsidR="001611A6" w:rsidRPr="00EF0543">
        <w:rPr>
          <w:rFonts w:ascii="Times New Roman" w:eastAsia="Times New Roman" w:hAnsi="Times New Roman" w:cs="Times New Roman"/>
          <w:color w:val="2D3038"/>
          <w:sz w:val="24"/>
          <w:szCs w:val="24"/>
        </w:rPr>
        <w:t>Изменения в настоящее Положение вносятся постановлением Администрации и вступают в силу со дня его официального опубликования.</w:t>
      </w: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p w:rsidR="003A6EFC" w:rsidRDefault="003A6EFC" w:rsidP="003A6EFC">
      <w:pPr>
        <w:rPr>
          <w:rFonts w:ascii="Times New Roman" w:hAnsi="Times New Roman" w:cs="Times New Roman"/>
          <w:sz w:val="24"/>
          <w:szCs w:val="24"/>
        </w:rPr>
      </w:pPr>
    </w:p>
    <w:sectPr w:rsidR="003A6EFC" w:rsidSect="00EE18B0">
      <w:pgSz w:w="11906" w:h="16838"/>
      <w:pgMar w:top="567" w:right="851" w:bottom="1134" w:left="709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B7586F"/>
    <w:multiLevelType w:val="hybridMultilevel"/>
    <w:tmpl w:val="B9881CCC"/>
    <w:lvl w:ilvl="0" w:tplc="AFB2D340">
      <w:start w:val="1"/>
      <w:numFmt w:val="decimal"/>
      <w:lvlText w:val="%1."/>
      <w:lvlJc w:val="left"/>
      <w:pPr>
        <w:ind w:left="1080" w:hanging="36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21D4817"/>
    <w:multiLevelType w:val="multilevel"/>
    <w:tmpl w:val="D6D40FA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6B91DA0"/>
    <w:multiLevelType w:val="hybridMultilevel"/>
    <w:tmpl w:val="F07ED98A"/>
    <w:lvl w:ilvl="0" w:tplc="E9002796">
      <w:start w:val="1"/>
      <w:numFmt w:val="decimal"/>
      <w:lvlText w:val="%1."/>
      <w:lvlJc w:val="left"/>
      <w:pPr>
        <w:ind w:left="720" w:hanging="360"/>
      </w:pPr>
      <w:rPr>
        <w:b w:val="0"/>
        <w:sz w:val="24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0D4337"/>
    <w:multiLevelType w:val="multilevel"/>
    <w:tmpl w:val="CD84E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DD44C40"/>
    <w:multiLevelType w:val="multilevel"/>
    <w:tmpl w:val="0A20E5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07527B2"/>
    <w:multiLevelType w:val="multilevel"/>
    <w:tmpl w:val="431E6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3A6EFC"/>
    <w:rsid w:val="000B2957"/>
    <w:rsid w:val="001611A6"/>
    <w:rsid w:val="00330D72"/>
    <w:rsid w:val="003A6EFC"/>
    <w:rsid w:val="00491A73"/>
    <w:rsid w:val="004F6086"/>
    <w:rsid w:val="00576C28"/>
    <w:rsid w:val="006C4AAC"/>
    <w:rsid w:val="00753407"/>
    <w:rsid w:val="00774A36"/>
    <w:rsid w:val="00791E40"/>
    <w:rsid w:val="009A50F1"/>
    <w:rsid w:val="00A3363B"/>
    <w:rsid w:val="00DC20AC"/>
    <w:rsid w:val="00EE18B0"/>
    <w:rsid w:val="00EF0543"/>
    <w:rsid w:val="00F72954"/>
    <w:rsid w:val="00FD1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4A36"/>
  </w:style>
  <w:style w:type="paragraph" w:styleId="1">
    <w:name w:val="heading 1"/>
    <w:basedOn w:val="a"/>
    <w:next w:val="a"/>
    <w:link w:val="10"/>
    <w:qFormat/>
    <w:rsid w:val="003A6EFC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A6EFC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a3">
    <w:name w:val="List Paragraph"/>
    <w:basedOn w:val="a"/>
    <w:uiPriority w:val="34"/>
    <w:qFormat/>
    <w:rsid w:val="003A6EFC"/>
    <w:pPr>
      <w:spacing w:after="0" w:line="240" w:lineRule="auto"/>
      <w:ind w:left="720"/>
      <w:contextualSpacing/>
    </w:pPr>
    <w:rPr>
      <w:rFonts w:eastAsiaTheme="minorHAnsi"/>
      <w:lang w:eastAsia="en-US"/>
    </w:rPr>
  </w:style>
  <w:style w:type="paragraph" w:customStyle="1" w:styleId="ConsPlusTitle">
    <w:name w:val="ConsPlusTitle"/>
    <w:uiPriority w:val="99"/>
    <w:rsid w:val="003A6EF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3A6E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A6EFC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3A6EF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table" w:styleId="a6">
    <w:name w:val="Table Grid"/>
    <w:basedOn w:val="a1"/>
    <w:uiPriority w:val="59"/>
    <w:rsid w:val="003A6EFC"/>
    <w:pPr>
      <w:spacing w:after="0" w:line="240" w:lineRule="auto"/>
    </w:pPr>
    <w:rPr>
      <w:rFonts w:ascii="Times New Roman" w:eastAsiaTheme="minorHAnsi" w:hAnsi="Times New Roman"/>
      <w:sz w:val="24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um">
    <w:name w:val="num"/>
    <w:basedOn w:val="a0"/>
    <w:rsid w:val="00330D72"/>
  </w:style>
  <w:style w:type="character" w:customStyle="1" w:styleId="apple-converted-space">
    <w:name w:val="apple-converted-space"/>
    <w:basedOn w:val="a0"/>
    <w:rsid w:val="001611A6"/>
  </w:style>
  <w:style w:type="character" w:styleId="a7">
    <w:name w:val="Hyperlink"/>
    <w:basedOn w:val="a0"/>
    <w:uiPriority w:val="99"/>
    <w:semiHidden/>
    <w:unhideWhenUsed/>
    <w:rsid w:val="001611A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64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1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1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165751">
          <w:marLeft w:val="0"/>
          <w:marRight w:val="0"/>
          <w:marTop w:val="0"/>
          <w:marBottom w:val="9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308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295025">
          <w:marLeft w:val="450"/>
          <w:marRight w:val="30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36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468519">
          <w:marLeft w:val="450"/>
          <w:marRight w:val="30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pravo.ru/entity/get/27291968/27377899/?line_id=41&amp;entity_id=825545296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ocs.pravo.ru/entity/get/27287412/27372990/?entity_id=82538108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ocs.pravo.ru/entity/get/4611392/21320227/?entity_id=154426070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5</Pages>
  <Words>1520</Words>
  <Characters>8668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2013-06-11T05:34:00Z</cp:lastPrinted>
  <dcterms:created xsi:type="dcterms:W3CDTF">2013-03-04T05:48:00Z</dcterms:created>
  <dcterms:modified xsi:type="dcterms:W3CDTF">2013-06-11T05:35:00Z</dcterms:modified>
</cp:coreProperties>
</file>